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C7B2A"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Федеральное государственное образовательное бюджетное </w:t>
      </w:r>
    </w:p>
    <w:p w14:paraId="7B9DF549"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учреждение высшего образования</w:t>
      </w:r>
    </w:p>
    <w:p w14:paraId="75D7FB9C" w14:textId="77777777" w:rsidR="001F67D7" w:rsidRPr="002253E4" w:rsidRDefault="001F67D7" w:rsidP="001F67D7">
      <w:pPr>
        <w:spacing w:after="0" w:line="240" w:lineRule="auto"/>
        <w:jc w:val="center"/>
        <w:rPr>
          <w:rFonts w:ascii="Times New Roman" w:eastAsia="Times New Roman" w:hAnsi="Times New Roman" w:cs="Times New Roman"/>
          <w:b/>
          <w:bCs/>
          <w:caps/>
          <w:sz w:val="28"/>
          <w:szCs w:val="28"/>
        </w:rPr>
      </w:pPr>
      <w:r w:rsidRPr="002253E4">
        <w:rPr>
          <w:rFonts w:ascii="Times New Roman" w:eastAsia="Times New Roman" w:hAnsi="Times New Roman" w:cs="Times New Roman"/>
          <w:b/>
          <w:bCs/>
          <w:caps/>
          <w:sz w:val="28"/>
          <w:szCs w:val="28"/>
        </w:rPr>
        <w:t>«ФИНАНСОВЫЙ УНИВЕРСИТЕТ ПРИ пРАВИТЕЛЬСТВЕ</w:t>
      </w:r>
    </w:p>
    <w:p w14:paraId="79DC86E1" w14:textId="77777777" w:rsidR="001F67D7" w:rsidRPr="002253E4" w:rsidRDefault="001F67D7" w:rsidP="001F67D7">
      <w:pPr>
        <w:spacing w:after="0" w:line="240" w:lineRule="auto"/>
        <w:jc w:val="center"/>
        <w:rPr>
          <w:rFonts w:ascii="Times New Roman" w:eastAsia="Times New Roman" w:hAnsi="Times New Roman" w:cs="Times New Roman"/>
          <w:b/>
          <w:bCs/>
          <w:caps/>
          <w:sz w:val="28"/>
          <w:szCs w:val="28"/>
        </w:rPr>
      </w:pPr>
      <w:r w:rsidRPr="002253E4">
        <w:rPr>
          <w:rFonts w:ascii="Times New Roman" w:eastAsia="Times New Roman" w:hAnsi="Times New Roman" w:cs="Times New Roman"/>
          <w:b/>
          <w:bCs/>
          <w:caps/>
          <w:sz w:val="28"/>
          <w:szCs w:val="28"/>
        </w:rPr>
        <w:t>Российской Федерации»</w:t>
      </w:r>
    </w:p>
    <w:p w14:paraId="1C2F65A5" w14:textId="77777777" w:rsidR="001F67D7" w:rsidRPr="002253E4" w:rsidRDefault="001F67D7" w:rsidP="001F67D7">
      <w:pPr>
        <w:spacing w:after="0" w:line="240" w:lineRule="auto"/>
        <w:jc w:val="center"/>
        <w:rPr>
          <w:rFonts w:ascii="Times New Roman" w:eastAsia="Times New Roman" w:hAnsi="Times New Roman" w:cs="Times New Roman"/>
          <w:b/>
          <w:bCs/>
          <w:sz w:val="28"/>
          <w:szCs w:val="28"/>
        </w:rPr>
      </w:pPr>
      <w:r w:rsidRPr="002253E4">
        <w:rPr>
          <w:rFonts w:ascii="Times New Roman" w:eastAsia="Times New Roman" w:hAnsi="Times New Roman" w:cs="Times New Roman"/>
          <w:b/>
          <w:bCs/>
          <w:sz w:val="28"/>
          <w:szCs w:val="28"/>
        </w:rPr>
        <w:t>(Финансовый университет)</w:t>
      </w:r>
    </w:p>
    <w:p w14:paraId="615B20D0"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0006BC69"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 xml:space="preserve">Департамент корпоративных финансов </w:t>
      </w:r>
    </w:p>
    <w:p w14:paraId="1D76AA64" w14:textId="2C0BED11" w:rsidR="001F67D7"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и корпоративного управления</w:t>
      </w:r>
    </w:p>
    <w:p w14:paraId="60926E74" w14:textId="77777777" w:rsidR="00FE7892" w:rsidRDefault="00FE7892" w:rsidP="001F67D7">
      <w:pPr>
        <w:spacing w:after="0" w:line="240" w:lineRule="auto"/>
        <w:jc w:val="center"/>
        <w:rPr>
          <w:rFonts w:ascii="Times New Roman" w:eastAsia="Times New Roman" w:hAnsi="Times New Roman" w:cs="Times New Roman"/>
          <w:b/>
          <w:sz w:val="28"/>
          <w:szCs w:val="28"/>
        </w:rPr>
      </w:pPr>
    </w:p>
    <w:p w14:paraId="2309066A" w14:textId="5BD3305A" w:rsidR="00FE7892" w:rsidRDefault="00FE7892" w:rsidP="001F67D7">
      <w:pPr>
        <w:spacing w:after="0" w:line="240" w:lineRule="auto"/>
        <w:jc w:val="center"/>
        <w:rPr>
          <w:rFonts w:ascii="Times New Roman" w:eastAsia="Times New Roman" w:hAnsi="Times New Roman" w:cs="Times New Roman"/>
          <w:b/>
          <w:sz w:val="28"/>
          <w:szCs w:val="28"/>
        </w:rPr>
      </w:pPr>
    </w:p>
    <w:tbl>
      <w:tblPr>
        <w:tblW w:w="10206" w:type="dxa"/>
        <w:tblInd w:w="377" w:type="dxa"/>
        <w:tblLayout w:type="fixed"/>
        <w:tblLook w:val="04A0" w:firstRow="1" w:lastRow="0" w:firstColumn="1" w:lastColumn="0" w:noHBand="0" w:noVBand="1"/>
      </w:tblPr>
      <w:tblGrid>
        <w:gridCol w:w="5070"/>
        <w:gridCol w:w="5136"/>
      </w:tblGrid>
      <w:tr w:rsidR="00FE7892" w:rsidRPr="004B39AB" w14:paraId="1B9629E5" w14:textId="77777777" w:rsidTr="0085241C">
        <w:tc>
          <w:tcPr>
            <w:tcW w:w="5070" w:type="dxa"/>
          </w:tcPr>
          <w:p w14:paraId="56E8B92A" w14:textId="77777777" w:rsidR="00FE7892" w:rsidRPr="004B39AB" w:rsidRDefault="00FE7892" w:rsidP="004B39AB">
            <w:pPr>
              <w:widowControl w:val="0"/>
              <w:spacing w:after="0" w:line="240" w:lineRule="auto"/>
              <w:rPr>
                <w:rFonts w:ascii="Times New Roman" w:hAnsi="Times New Roman" w:cs="Times New Roman"/>
                <w:sz w:val="28"/>
                <w:szCs w:val="28"/>
              </w:rPr>
            </w:pPr>
            <w:r w:rsidRPr="004B39AB">
              <w:rPr>
                <w:rFonts w:ascii="Times New Roman" w:hAnsi="Times New Roman" w:cs="Times New Roman"/>
                <w:sz w:val="28"/>
                <w:szCs w:val="28"/>
              </w:rPr>
              <w:t>СОГЛАСОВАНО</w:t>
            </w:r>
          </w:p>
          <w:p w14:paraId="391454C8" w14:textId="1B6EA03A" w:rsidR="00FE7892" w:rsidRPr="004B39AB" w:rsidRDefault="0034597B" w:rsidP="004B39AB">
            <w:pPr>
              <w:widowControl w:val="0"/>
              <w:spacing w:after="0" w:line="240" w:lineRule="auto"/>
              <w:rPr>
                <w:rFonts w:ascii="Times New Roman" w:hAnsi="Times New Roman" w:cs="Times New Roman"/>
                <w:sz w:val="28"/>
                <w:szCs w:val="28"/>
              </w:rPr>
            </w:pPr>
            <w:r w:rsidRPr="004B39AB">
              <w:rPr>
                <w:rFonts w:ascii="Times New Roman" w:hAnsi="Times New Roman" w:cs="Times New Roman"/>
                <w:sz w:val="28"/>
                <w:szCs w:val="28"/>
              </w:rPr>
              <w:t>ООО «</w:t>
            </w:r>
            <w:proofErr w:type="spellStart"/>
            <w:r w:rsidRPr="004B39AB">
              <w:rPr>
                <w:rFonts w:ascii="Times New Roman" w:hAnsi="Times New Roman" w:cs="Times New Roman"/>
                <w:sz w:val="28"/>
                <w:szCs w:val="28"/>
              </w:rPr>
              <w:t>Информаудитсервис</w:t>
            </w:r>
            <w:proofErr w:type="spellEnd"/>
            <w:r w:rsidRPr="004B39AB">
              <w:rPr>
                <w:rFonts w:ascii="Times New Roman" w:hAnsi="Times New Roman" w:cs="Times New Roman"/>
                <w:sz w:val="28"/>
                <w:szCs w:val="28"/>
              </w:rPr>
              <w:t>»</w:t>
            </w:r>
          </w:p>
          <w:p w14:paraId="7E059361" w14:textId="50B49C1B" w:rsidR="0034597B" w:rsidRDefault="0034597B" w:rsidP="004B39AB">
            <w:pPr>
              <w:widowControl w:val="0"/>
              <w:spacing w:after="0" w:line="240" w:lineRule="auto"/>
              <w:rPr>
                <w:rFonts w:ascii="Times New Roman" w:hAnsi="Times New Roman" w:cs="Times New Roman"/>
                <w:sz w:val="28"/>
                <w:szCs w:val="28"/>
              </w:rPr>
            </w:pPr>
            <w:r w:rsidRPr="004B39AB">
              <w:rPr>
                <w:rFonts w:ascii="Times New Roman" w:hAnsi="Times New Roman" w:cs="Times New Roman"/>
                <w:sz w:val="28"/>
                <w:szCs w:val="28"/>
              </w:rPr>
              <w:t>Партнер</w:t>
            </w:r>
          </w:p>
          <w:p w14:paraId="3BD5A6B4" w14:textId="77777777" w:rsidR="00FE514C" w:rsidRPr="004B39AB" w:rsidRDefault="00FE514C" w:rsidP="004B39AB">
            <w:pPr>
              <w:widowControl w:val="0"/>
              <w:spacing w:after="0" w:line="240" w:lineRule="auto"/>
              <w:rPr>
                <w:rFonts w:ascii="Times New Roman" w:hAnsi="Times New Roman" w:cs="Times New Roman"/>
                <w:sz w:val="28"/>
                <w:szCs w:val="28"/>
              </w:rPr>
            </w:pPr>
          </w:p>
          <w:p w14:paraId="5C0542F0" w14:textId="5928F076" w:rsidR="00FE7892" w:rsidRPr="004B39AB" w:rsidRDefault="00FE7892" w:rsidP="004B39AB">
            <w:pPr>
              <w:widowControl w:val="0"/>
              <w:spacing w:after="0" w:line="240" w:lineRule="auto"/>
              <w:rPr>
                <w:rFonts w:ascii="Times New Roman" w:hAnsi="Times New Roman" w:cs="Times New Roman"/>
                <w:sz w:val="28"/>
                <w:szCs w:val="28"/>
              </w:rPr>
            </w:pPr>
            <w:r w:rsidRPr="004B39AB">
              <w:rPr>
                <w:rFonts w:ascii="Times New Roman" w:hAnsi="Times New Roman" w:cs="Times New Roman"/>
                <w:sz w:val="28"/>
                <w:szCs w:val="28"/>
              </w:rPr>
              <w:t>_____________</w:t>
            </w:r>
            <w:r w:rsidR="0034597B" w:rsidRPr="004B39AB">
              <w:rPr>
                <w:rFonts w:ascii="Times New Roman" w:hAnsi="Times New Roman" w:cs="Times New Roman"/>
                <w:sz w:val="28"/>
                <w:szCs w:val="28"/>
              </w:rPr>
              <w:t xml:space="preserve"> Т.С. Мошкина</w:t>
            </w:r>
          </w:p>
          <w:p w14:paraId="1CD84421" w14:textId="09397D69" w:rsidR="00FE7892" w:rsidRPr="004B39AB" w:rsidRDefault="00825918" w:rsidP="00825918">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20.05.</w:t>
            </w:r>
            <w:r w:rsidR="00FE514C" w:rsidRPr="004B39AB">
              <w:rPr>
                <w:rFonts w:ascii="Times New Roman" w:hAnsi="Times New Roman" w:cs="Times New Roman"/>
                <w:sz w:val="28"/>
                <w:szCs w:val="28"/>
              </w:rPr>
              <w:t>2022г.</w:t>
            </w:r>
          </w:p>
        </w:tc>
        <w:tc>
          <w:tcPr>
            <w:tcW w:w="5136" w:type="dxa"/>
            <w:hideMark/>
          </w:tcPr>
          <w:p w14:paraId="7FDF9B45" w14:textId="77777777" w:rsidR="004B39AB" w:rsidRPr="004B39AB" w:rsidRDefault="004B39AB" w:rsidP="004B39AB">
            <w:pPr>
              <w:widowControl w:val="0"/>
              <w:autoSpaceDE w:val="0"/>
              <w:autoSpaceDN w:val="0"/>
              <w:adjustRightInd w:val="0"/>
              <w:spacing w:after="0" w:line="240" w:lineRule="auto"/>
              <w:rPr>
                <w:rFonts w:ascii="Times New Roman" w:hAnsi="Times New Roman" w:cs="Times New Roman"/>
                <w:sz w:val="28"/>
                <w:szCs w:val="28"/>
              </w:rPr>
            </w:pPr>
            <w:r w:rsidRPr="004B39AB">
              <w:rPr>
                <w:rFonts w:ascii="Times New Roman" w:hAnsi="Times New Roman" w:cs="Times New Roman"/>
                <w:sz w:val="28"/>
                <w:szCs w:val="28"/>
              </w:rPr>
              <w:t xml:space="preserve">УТВЕРЖДАЮ </w:t>
            </w:r>
          </w:p>
          <w:p w14:paraId="4054B149" w14:textId="77777777" w:rsidR="004B39AB" w:rsidRPr="004B39AB" w:rsidRDefault="004B39AB" w:rsidP="004B39AB">
            <w:pPr>
              <w:widowControl w:val="0"/>
              <w:autoSpaceDE w:val="0"/>
              <w:autoSpaceDN w:val="0"/>
              <w:adjustRightInd w:val="0"/>
              <w:spacing w:after="0" w:line="240" w:lineRule="auto"/>
              <w:rPr>
                <w:rFonts w:ascii="Times New Roman" w:hAnsi="Times New Roman" w:cs="Times New Roman"/>
                <w:color w:val="000000"/>
                <w:sz w:val="28"/>
                <w:szCs w:val="28"/>
              </w:rPr>
            </w:pPr>
            <w:r w:rsidRPr="004B39AB">
              <w:rPr>
                <w:rFonts w:ascii="Times New Roman" w:hAnsi="Times New Roman" w:cs="Times New Roman"/>
                <w:color w:val="000000"/>
                <w:sz w:val="28"/>
                <w:szCs w:val="28"/>
              </w:rPr>
              <w:t xml:space="preserve">Проректор по учебной </w:t>
            </w:r>
          </w:p>
          <w:p w14:paraId="0C2203E1" w14:textId="77777777" w:rsidR="004B39AB" w:rsidRPr="004B39AB" w:rsidRDefault="004B39AB" w:rsidP="004B39AB">
            <w:pPr>
              <w:widowControl w:val="0"/>
              <w:autoSpaceDE w:val="0"/>
              <w:autoSpaceDN w:val="0"/>
              <w:adjustRightInd w:val="0"/>
              <w:spacing w:after="0" w:line="240" w:lineRule="auto"/>
              <w:rPr>
                <w:rFonts w:ascii="Times New Roman" w:hAnsi="Times New Roman" w:cs="Times New Roman"/>
                <w:color w:val="000000"/>
                <w:sz w:val="28"/>
                <w:szCs w:val="28"/>
              </w:rPr>
            </w:pPr>
            <w:r w:rsidRPr="004B39AB">
              <w:rPr>
                <w:rFonts w:ascii="Times New Roman" w:hAnsi="Times New Roman" w:cs="Times New Roman"/>
                <w:color w:val="000000"/>
                <w:sz w:val="28"/>
                <w:szCs w:val="28"/>
              </w:rPr>
              <w:t>и методической работе</w:t>
            </w:r>
          </w:p>
          <w:p w14:paraId="0FFB97B9" w14:textId="77777777" w:rsidR="004B39AB" w:rsidRPr="004B39AB" w:rsidRDefault="004B39AB" w:rsidP="004B39AB">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8"/>
              </w:rPr>
            </w:pPr>
          </w:p>
          <w:p w14:paraId="41F84489" w14:textId="6A03076C" w:rsidR="004B39AB" w:rsidRPr="004B39AB" w:rsidRDefault="00FE514C" w:rsidP="004B39AB">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______________</w:t>
            </w:r>
            <w:r w:rsidR="004B39AB" w:rsidRPr="004B39AB">
              <w:rPr>
                <w:rFonts w:ascii="Times New Roman" w:hAnsi="Times New Roman" w:cs="Times New Roman"/>
                <w:color w:val="000000"/>
                <w:sz w:val="28"/>
                <w:szCs w:val="28"/>
              </w:rPr>
              <w:t>Е.А. Каменева</w:t>
            </w:r>
          </w:p>
          <w:p w14:paraId="2672C256" w14:textId="670B8970" w:rsidR="00FE7892" w:rsidRPr="004B39AB" w:rsidRDefault="00825918" w:rsidP="00825918">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24.05.</w:t>
            </w:r>
            <w:bookmarkStart w:id="0" w:name="_GoBack"/>
            <w:bookmarkEnd w:id="0"/>
            <w:r w:rsidR="004B39AB" w:rsidRPr="004B39AB">
              <w:rPr>
                <w:rFonts w:ascii="Times New Roman" w:hAnsi="Times New Roman" w:cs="Times New Roman"/>
                <w:sz w:val="28"/>
                <w:szCs w:val="28"/>
              </w:rPr>
              <w:t>2022г.</w:t>
            </w:r>
          </w:p>
        </w:tc>
      </w:tr>
    </w:tbl>
    <w:p w14:paraId="00F6E53B" w14:textId="77777777" w:rsidR="004B39AB" w:rsidRDefault="004B39AB" w:rsidP="001F67D7">
      <w:pPr>
        <w:spacing w:after="0" w:line="240" w:lineRule="auto"/>
        <w:jc w:val="center"/>
        <w:rPr>
          <w:rFonts w:ascii="Times New Roman" w:eastAsia="Times New Roman" w:hAnsi="Times New Roman" w:cs="Times New Roman"/>
          <w:b/>
          <w:sz w:val="36"/>
          <w:szCs w:val="36"/>
        </w:rPr>
      </w:pPr>
    </w:p>
    <w:p w14:paraId="060B269C" w14:textId="77777777" w:rsidR="004B39AB" w:rsidRDefault="004B39AB" w:rsidP="001F67D7">
      <w:pPr>
        <w:spacing w:after="0" w:line="240" w:lineRule="auto"/>
        <w:jc w:val="center"/>
        <w:rPr>
          <w:rFonts w:ascii="Times New Roman" w:eastAsia="Times New Roman" w:hAnsi="Times New Roman" w:cs="Times New Roman"/>
          <w:b/>
          <w:sz w:val="36"/>
          <w:szCs w:val="36"/>
        </w:rPr>
      </w:pPr>
    </w:p>
    <w:p w14:paraId="5C6FCFAB" w14:textId="64F81C4E" w:rsidR="001F67D7" w:rsidRPr="002253E4" w:rsidRDefault="00623DF3" w:rsidP="001F67D7">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Седаш Т</w:t>
      </w:r>
      <w:r w:rsidR="001F67D7" w:rsidRPr="002253E4">
        <w:rPr>
          <w:rFonts w:ascii="Times New Roman" w:eastAsia="Times New Roman" w:hAnsi="Times New Roman" w:cs="Times New Roman"/>
          <w:b/>
          <w:sz w:val="36"/>
          <w:szCs w:val="36"/>
        </w:rPr>
        <w:t>.</w:t>
      </w:r>
      <w:r>
        <w:rPr>
          <w:rFonts w:ascii="Times New Roman" w:eastAsia="Times New Roman" w:hAnsi="Times New Roman" w:cs="Times New Roman"/>
          <w:b/>
          <w:sz w:val="36"/>
          <w:szCs w:val="36"/>
        </w:rPr>
        <w:t>Н</w:t>
      </w:r>
      <w:r w:rsidR="001F67D7" w:rsidRPr="002253E4">
        <w:rPr>
          <w:rFonts w:ascii="Times New Roman" w:eastAsia="Times New Roman" w:hAnsi="Times New Roman" w:cs="Times New Roman"/>
          <w:b/>
          <w:sz w:val="36"/>
          <w:szCs w:val="36"/>
        </w:rPr>
        <w:t>.</w:t>
      </w:r>
    </w:p>
    <w:p w14:paraId="487ECDDA"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3AC1244"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B458E06" w14:textId="77777777" w:rsidR="001F67D7" w:rsidRPr="002253E4" w:rsidRDefault="0040093C" w:rsidP="001F67D7">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ФИНАНСОВЫЕ ИНВЕСТИЦИИ</w:t>
      </w:r>
    </w:p>
    <w:p w14:paraId="7666556B"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EE7D086" w14:textId="77777777" w:rsidR="001F67D7" w:rsidRPr="002253E4" w:rsidRDefault="001F67D7" w:rsidP="001F67D7">
      <w:pPr>
        <w:spacing w:after="0" w:line="240" w:lineRule="auto"/>
        <w:jc w:val="center"/>
        <w:rPr>
          <w:rFonts w:ascii="Times New Roman" w:eastAsia="Times New Roman" w:hAnsi="Times New Roman" w:cs="Times New Roman"/>
          <w:b/>
          <w:sz w:val="32"/>
          <w:szCs w:val="32"/>
        </w:rPr>
      </w:pPr>
      <w:r w:rsidRPr="002253E4">
        <w:rPr>
          <w:rFonts w:ascii="Times New Roman" w:eastAsia="Times New Roman" w:hAnsi="Times New Roman" w:cs="Times New Roman"/>
          <w:b/>
          <w:sz w:val="32"/>
          <w:szCs w:val="32"/>
        </w:rPr>
        <w:t>Рабочая программа дисциплины</w:t>
      </w:r>
    </w:p>
    <w:p w14:paraId="2E3778D3"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9554BFA" w14:textId="77777777" w:rsidR="00FE7892"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для студентов, обучающихся по направлению подготовки </w:t>
      </w:r>
    </w:p>
    <w:p w14:paraId="21230FD2" w14:textId="2D5096E2"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38.0</w:t>
      </w:r>
      <w:r w:rsidR="0040093C">
        <w:rPr>
          <w:rFonts w:ascii="Times New Roman" w:eastAsia="Times New Roman" w:hAnsi="Times New Roman" w:cs="Times New Roman"/>
          <w:sz w:val="28"/>
          <w:szCs w:val="28"/>
        </w:rPr>
        <w:t>4</w:t>
      </w:r>
      <w:r w:rsidRPr="002253E4">
        <w:rPr>
          <w:rFonts w:ascii="Times New Roman" w:eastAsia="Times New Roman" w:hAnsi="Times New Roman" w:cs="Times New Roman"/>
          <w:sz w:val="28"/>
          <w:szCs w:val="28"/>
        </w:rPr>
        <w:t>.0</w:t>
      </w:r>
      <w:r w:rsidR="00FF2461" w:rsidRPr="00FF2461">
        <w:rPr>
          <w:rFonts w:ascii="Times New Roman" w:eastAsia="Times New Roman" w:hAnsi="Times New Roman" w:cs="Times New Roman"/>
          <w:sz w:val="28"/>
          <w:szCs w:val="28"/>
        </w:rPr>
        <w:t>1</w:t>
      </w:r>
      <w:r w:rsidRPr="002253E4">
        <w:rPr>
          <w:rFonts w:ascii="Times New Roman" w:eastAsia="Times New Roman" w:hAnsi="Times New Roman" w:cs="Times New Roman"/>
          <w:sz w:val="28"/>
          <w:szCs w:val="28"/>
        </w:rPr>
        <w:t xml:space="preserve"> «</w:t>
      </w:r>
      <w:r w:rsidR="00FF2461">
        <w:rPr>
          <w:rFonts w:ascii="Times New Roman" w:eastAsia="Times New Roman" w:hAnsi="Times New Roman" w:cs="Times New Roman"/>
          <w:sz w:val="28"/>
          <w:szCs w:val="28"/>
        </w:rPr>
        <w:t>Экономика</w:t>
      </w:r>
      <w:r w:rsidRPr="002253E4">
        <w:rPr>
          <w:rFonts w:ascii="Times New Roman" w:eastAsia="Times New Roman" w:hAnsi="Times New Roman" w:cs="Times New Roman"/>
          <w:sz w:val="28"/>
          <w:szCs w:val="28"/>
        </w:rPr>
        <w:t xml:space="preserve">», </w:t>
      </w:r>
      <w:r w:rsidR="0040093C">
        <w:rPr>
          <w:rFonts w:ascii="Times New Roman" w:eastAsia="Times New Roman" w:hAnsi="Times New Roman" w:cs="Times New Roman"/>
          <w:sz w:val="28"/>
          <w:szCs w:val="28"/>
        </w:rPr>
        <w:t>направленность программы магистратуры</w:t>
      </w:r>
      <w:r w:rsidRPr="002253E4">
        <w:rPr>
          <w:rFonts w:ascii="Times New Roman" w:eastAsia="Times New Roman" w:hAnsi="Times New Roman" w:cs="Times New Roman"/>
          <w:sz w:val="28"/>
          <w:szCs w:val="28"/>
        </w:rPr>
        <w:t xml:space="preserve"> </w:t>
      </w:r>
      <w:r w:rsidR="00081219">
        <w:rPr>
          <w:rFonts w:ascii="Times New Roman" w:eastAsia="Times New Roman" w:hAnsi="Times New Roman" w:cs="Times New Roman"/>
          <w:sz w:val="28"/>
          <w:szCs w:val="28"/>
        </w:rPr>
        <w:t>«</w:t>
      </w:r>
      <w:r w:rsidR="00FF2461" w:rsidRPr="00FF2461">
        <w:rPr>
          <w:rFonts w:ascii="Times New Roman" w:eastAsia="Times New Roman" w:hAnsi="Times New Roman" w:cs="Times New Roman"/>
          <w:sz w:val="28"/>
          <w:szCs w:val="28"/>
        </w:rPr>
        <w:t>Финансы корпораций и ESG - трансформация бизнеса</w:t>
      </w:r>
      <w:r w:rsidR="00081219">
        <w:rPr>
          <w:rFonts w:ascii="Times New Roman" w:eastAsia="Times New Roman" w:hAnsi="Times New Roman" w:cs="Times New Roman"/>
          <w:sz w:val="28"/>
          <w:szCs w:val="28"/>
        </w:rPr>
        <w:t>»</w:t>
      </w:r>
    </w:p>
    <w:p w14:paraId="5922A49C"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2111CCCA"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2EA2C3C" w14:textId="77777777" w:rsidR="001F67D7" w:rsidRPr="002253E4" w:rsidRDefault="001F67D7" w:rsidP="001F67D7">
      <w:pPr>
        <w:tabs>
          <w:tab w:val="left" w:pos="709"/>
          <w:tab w:val="left" w:pos="993"/>
        </w:tabs>
        <w:spacing w:after="0" w:line="240" w:lineRule="auto"/>
        <w:jc w:val="center"/>
        <w:rPr>
          <w:rFonts w:ascii="Times New Roman" w:eastAsia="Times New Roman" w:hAnsi="Times New Roman" w:cs="Times New Roman"/>
          <w:i/>
          <w:sz w:val="28"/>
          <w:szCs w:val="28"/>
        </w:rPr>
      </w:pPr>
      <w:r w:rsidRPr="002253E4">
        <w:rPr>
          <w:rFonts w:ascii="Times New Roman" w:eastAsia="Times New Roman" w:hAnsi="Times New Roman" w:cs="Times New Roman"/>
          <w:i/>
          <w:sz w:val="28"/>
          <w:szCs w:val="28"/>
        </w:rPr>
        <w:t xml:space="preserve">Рекомендовано Ученым советом </w:t>
      </w:r>
      <w:r w:rsidR="0040093C">
        <w:rPr>
          <w:rFonts w:ascii="Times New Roman" w:eastAsia="Times New Roman" w:hAnsi="Times New Roman" w:cs="Times New Roman"/>
          <w:i/>
          <w:sz w:val="28"/>
          <w:szCs w:val="28"/>
        </w:rPr>
        <w:t>Ф</w:t>
      </w:r>
      <w:r w:rsidRPr="002253E4">
        <w:rPr>
          <w:rFonts w:ascii="Times New Roman" w:eastAsia="Times New Roman" w:hAnsi="Times New Roman" w:cs="Times New Roman"/>
          <w:i/>
          <w:sz w:val="28"/>
          <w:szCs w:val="28"/>
        </w:rPr>
        <w:t>акультета</w:t>
      </w:r>
      <w:r w:rsidR="0040093C">
        <w:rPr>
          <w:rFonts w:ascii="Times New Roman" w:eastAsia="Times New Roman" w:hAnsi="Times New Roman" w:cs="Times New Roman"/>
          <w:i/>
          <w:sz w:val="28"/>
          <w:szCs w:val="28"/>
        </w:rPr>
        <w:t xml:space="preserve"> экономики и бизнеса</w:t>
      </w:r>
      <w:r w:rsidRPr="002253E4">
        <w:rPr>
          <w:rFonts w:ascii="Times New Roman" w:eastAsia="Times New Roman" w:hAnsi="Times New Roman" w:cs="Times New Roman"/>
          <w:i/>
          <w:sz w:val="28"/>
          <w:szCs w:val="28"/>
        </w:rPr>
        <w:t>,</w:t>
      </w:r>
    </w:p>
    <w:p w14:paraId="2CAFE53F" w14:textId="3828B715" w:rsidR="001F67D7" w:rsidRPr="002253E4" w:rsidRDefault="001F67D7" w:rsidP="001F67D7">
      <w:pPr>
        <w:tabs>
          <w:tab w:val="left" w:pos="709"/>
          <w:tab w:val="left" w:pos="993"/>
        </w:tabs>
        <w:spacing w:after="0" w:line="240" w:lineRule="auto"/>
        <w:jc w:val="center"/>
        <w:rPr>
          <w:rFonts w:ascii="Times New Roman" w:eastAsia="Times New Roman" w:hAnsi="Times New Roman" w:cs="Times New Roman"/>
          <w:i/>
          <w:sz w:val="28"/>
          <w:szCs w:val="28"/>
        </w:rPr>
      </w:pPr>
      <w:r w:rsidRPr="002253E4">
        <w:rPr>
          <w:rFonts w:ascii="Times New Roman" w:eastAsia="Times New Roman" w:hAnsi="Times New Roman" w:cs="Times New Roman"/>
          <w:i/>
          <w:sz w:val="28"/>
          <w:szCs w:val="28"/>
        </w:rPr>
        <w:t>протокол №</w:t>
      </w:r>
      <w:r w:rsidR="00194DDB">
        <w:rPr>
          <w:rFonts w:ascii="Times New Roman" w:eastAsia="Times New Roman" w:hAnsi="Times New Roman" w:cs="Times New Roman"/>
          <w:i/>
          <w:sz w:val="28"/>
          <w:szCs w:val="28"/>
        </w:rPr>
        <w:t xml:space="preserve"> </w:t>
      </w:r>
      <w:r w:rsidR="00E75E37">
        <w:rPr>
          <w:rFonts w:ascii="Times New Roman" w:eastAsia="Times New Roman" w:hAnsi="Times New Roman" w:cs="Times New Roman"/>
          <w:i/>
          <w:sz w:val="28"/>
          <w:szCs w:val="28"/>
        </w:rPr>
        <w:t>19 от 17.05.2022</w:t>
      </w:r>
      <w:r w:rsidR="00194DDB">
        <w:rPr>
          <w:rFonts w:ascii="Times New Roman" w:eastAsia="Times New Roman" w:hAnsi="Times New Roman" w:cs="Times New Roman"/>
          <w:i/>
          <w:sz w:val="28"/>
          <w:szCs w:val="28"/>
        </w:rPr>
        <w:t xml:space="preserve"> </w:t>
      </w:r>
      <w:r w:rsidRPr="002253E4">
        <w:rPr>
          <w:rFonts w:ascii="Times New Roman" w:eastAsia="Times New Roman" w:hAnsi="Times New Roman" w:cs="Times New Roman"/>
          <w:i/>
          <w:sz w:val="28"/>
          <w:szCs w:val="28"/>
        </w:rPr>
        <w:t>г.</w:t>
      </w:r>
    </w:p>
    <w:p w14:paraId="72FA677E" w14:textId="77777777" w:rsidR="001F67D7" w:rsidRPr="002253E4" w:rsidRDefault="001F67D7" w:rsidP="001F67D7">
      <w:pPr>
        <w:tabs>
          <w:tab w:val="left" w:pos="709"/>
          <w:tab w:val="left" w:pos="993"/>
        </w:tabs>
        <w:spacing w:after="0" w:line="240" w:lineRule="auto"/>
        <w:jc w:val="center"/>
        <w:rPr>
          <w:rFonts w:ascii="Times New Roman" w:eastAsia="Times New Roman" w:hAnsi="Times New Roman" w:cs="Times New Roman"/>
          <w:i/>
          <w:sz w:val="28"/>
          <w:szCs w:val="28"/>
        </w:rPr>
      </w:pPr>
    </w:p>
    <w:p w14:paraId="0B61432A" w14:textId="77777777" w:rsidR="003F2288" w:rsidRPr="002253E4" w:rsidRDefault="003F2288" w:rsidP="003F2288">
      <w:pPr>
        <w:tabs>
          <w:tab w:val="left" w:pos="709"/>
          <w:tab w:val="left" w:pos="993"/>
        </w:tabs>
        <w:spacing w:after="0" w:line="240" w:lineRule="auto"/>
        <w:jc w:val="center"/>
        <w:rPr>
          <w:rFonts w:ascii="Times New Roman" w:eastAsia="Times New Roman" w:hAnsi="Times New Roman"/>
          <w:i/>
          <w:sz w:val="28"/>
          <w:szCs w:val="28"/>
        </w:rPr>
      </w:pPr>
      <w:r w:rsidRPr="002253E4">
        <w:rPr>
          <w:rFonts w:ascii="Times New Roman" w:eastAsia="Times New Roman" w:hAnsi="Times New Roman"/>
          <w:i/>
          <w:sz w:val="28"/>
          <w:szCs w:val="28"/>
        </w:rPr>
        <w:t>Одобрено Советом учебно-научного департамента корпоративных финансов и корпоративного управления</w:t>
      </w:r>
    </w:p>
    <w:p w14:paraId="2D5A556F" w14:textId="3110D8BE" w:rsidR="003F2288" w:rsidRPr="002253E4" w:rsidRDefault="00986FF4" w:rsidP="003F2288">
      <w:pPr>
        <w:tabs>
          <w:tab w:val="left" w:pos="709"/>
          <w:tab w:val="left" w:pos="993"/>
        </w:tabs>
        <w:spacing w:after="0" w:line="240" w:lineRule="auto"/>
        <w:jc w:val="center"/>
        <w:rPr>
          <w:rFonts w:ascii="Times New Roman" w:eastAsia="Times New Roman" w:hAnsi="Times New Roman"/>
          <w:i/>
          <w:sz w:val="28"/>
          <w:szCs w:val="28"/>
        </w:rPr>
      </w:pPr>
      <w:r>
        <w:rPr>
          <w:rFonts w:ascii="Times New Roman" w:eastAsia="Times New Roman" w:hAnsi="Times New Roman"/>
          <w:i/>
          <w:sz w:val="28"/>
          <w:szCs w:val="28"/>
        </w:rPr>
        <w:t>протокол №</w:t>
      </w:r>
      <w:r w:rsidR="0034597B">
        <w:rPr>
          <w:rFonts w:ascii="Times New Roman" w:eastAsia="Times New Roman" w:hAnsi="Times New Roman"/>
          <w:i/>
          <w:sz w:val="28"/>
          <w:szCs w:val="28"/>
        </w:rPr>
        <w:t xml:space="preserve"> </w:t>
      </w:r>
      <w:r w:rsidR="00E75E37">
        <w:rPr>
          <w:rFonts w:ascii="Times New Roman" w:eastAsia="Times New Roman" w:hAnsi="Times New Roman"/>
          <w:i/>
          <w:sz w:val="28"/>
          <w:szCs w:val="28"/>
        </w:rPr>
        <w:t>28 от</w:t>
      </w:r>
      <w:r w:rsidR="001A22AC">
        <w:rPr>
          <w:rFonts w:ascii="Times New Roman" w:eastAsia="Times New Roman" w:hAnsi="Times New Roman"/>
          <w:i/>
          <w:sz w:val="28"/>
          <w:szCs w:val="28"/>
        </w:rPr>
        <w:t xml:space="preserve"> </w:t>
      </w:r>
      <w:r w:rsidR="00E75E37">
        <w:rPr>
          <w:rFonts w:ascii="Times New Roman" w:eastAsia="Times New Roman" w:hAnsi="Times New Roman"/>
          <w:i/>
          <w:sz w:val="28"/>
          <w:szCs w:val="28"/>
        </w:rPr>
        <w:t>25.04.</w:t>
      </w:r>
      <w:r w:rsidR="001A22AC">
        <w:rPr>
          <w:rFonts w:ascii="Times New Roman" w:eastAsia="Times New Roman" w:hAnsi="Times New Roman"/>
          <w:i/>
          <w:sz w:val="28"/>
          <w:szCs w:val="28"/>
        </w:rPr>
        <w:t>202</w:t>
      </w:r>
      <w:r w:rsidR="00FF2461">
        <w:rPr>
          <w:rFonts w:ascii="Times New Roman" w:eastAsia="Times New Roman" w:hAnsi="Times New Roman"/>
          <w:i/>
          <w:sz w:val="28"/>
          <w:szCs w:val="28"/>
        </w:rPr>
        <w:t>2</w:t>
      </w:r>
      <w:r w:rsidR="003F2288" w:rsidRPr="002253E4">
        <w:rPr>
          <w:rFonts w:ascii="Times New Roman" w:eastAsia="Times New Roman" w:hAnsi="Times New Roman"/>
          <w:i/>
          <w:sz w:val="28"/>
          <w:szCs w:val="28"/>
        </w:rPr>
        <w:t xml:space="preserve"> г.</w:t>
      </w:r>
    </w:p>
    <w:p w14:paraId="7D8C5F7C"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0D3801ED"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8AE8789"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C217D05" w14:textId="77777777" w:rsidR="00EF1C00" w:rsidRDefault="00EF1C00" w:rsidP="001F67D7">
      <w:pPr>
        <w:spacing w:after="0" w:line="240" w:lineRule="auto"/>
        <w:jc w:val="center"/>
        <w:rPr>
          <w:rFonts w:ascii="Times New Roman" w:eastAsia="Times New Roman" w:hAnsi="Times New Roman" w:cs="Times New Roman"/>
          <w:sz w:val="28"/>
          <w:szCs w:val="28"/>
        </w:rPr>
      </w:pPr>
    </w:p>
    <w:p w14:paraId="250D87F7" w14:textId="77777777" w:rsidR="00EF1C00" w:rsidRDefault="00EF1C00" w:rsidP="001F67D7">
      <w:pPr>
        <w:spacing w:after="0" w:line="240" w:lineRule="auto"/>
        <w:jc w:val="center"/>
        <w:rPr>
          <w:rFonts w:ascii="Times New Roman" w:eastAsia="Times New Roman" w:hAnsi="Times New Roman" w:cs="Times New Roman"/>
          <w:sz w:val="28"/>
          <w:szCs w:val="28"/>
        </w:rPr>
      </w:pPr>
    </w:p>
    <w:p w14:paraId="1A927394" w14:textId="1CA332F0" w:rsidR="001F67D7"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Москва 20</w:t>
      </w:r>
      <w:r w:rsidR="0040093C">
        <w:rPr>
          <w:rFonts w:ascii="Times New Roman" w:eastAsia="Times New Roman" w:hAnsi="Times New Roman" w:cs="Times New Roman"/>
          <w:sz w:val="28"/>
          <w:szCs w:val="28"/>
        </w:rPr>
        <w:t>2</w:t>
      </w:r>
      <w:r w:rsidR="00FF2461">
        <w:rPr>
          <w:rFonts w:ascii="Times New Roman" w:eastAsia="Times New Roman" w:hAnsi="Times New Roman" w:cs="Times New Roman"/>
          <w:sz w:val="28"/>
          <w:szCs w:val="28"/>
        </w:rPr>
        <w:t>2</w:t>
      </w:r>
      <w:r w:rsidRPr="002253E4">
        <w:rPr>
          <w:rFonts w:ascii="Times New Roman" w:eastAsia="Times New Roman" w:hAnsi="Times New Roman" w:cs="Times New Roman"/>
          <w:sz w:val="28"/>
          <w:szCs w:val="28"/>
        </w:rPr>
        <w:t xml:space="preserve"> </w:t>
      </w:r>
    </w:p>
    <w:p w14:paraId="7F68C250" w14:textId="77777777" w:rsidR="00F701D2" w:rsidRDefault="00F701D2" w:rsidP="001F67D7">
      <w:pPr>
        <w:spacing w:after="0" w:line="240" w:lineRule="auto"/>
        <w:jc w:val="center"/>
        <w:rPr>
          <w:rFonts w:ascii="Times New Roman" w:eastAsia="Times New Roman" w:hAnsi="Times New Roman" w:cs="Times New Roman"/>
          <w:sz w:val="28"/>
          <w:szCs w:val="28"/>
        </w:rPr>
      </w:pPr>
    </w:p>
    <w:p w14:paraId="70F37730" w14:textId="77777777" w:rsidR="00F701D2" w:rsidRPr="002253E4" w:rsidRDefault="00F701D2" w:rsidP="001F67D7">
      <w:pPr>
        <w:spacing w:after="0" w:line="240" w:lineRule="auto"/>
        <w:jc w:val="center"/>
        <w:rPr>
          <w:rFonts w:ascii="Times New Roman" w:eastAsia="Times New Roman" w:hAnsi="Times New Roman" w:cs="Times New Roman"/>
          <w:sz w:val="28"/>
          <w:szCs w:val="28"/>
        </w:rPr>
      </w:pPr>
    </w:p>
    <w:p w14:paraId="6719BC2F" w14:textId="77777777" w:rsidR="00673EE6" w:rsidRPr="00290BAA" w:rsidRDefault="00673EE6" w:rsidP="00673EE6">
      <w:pPr>
        <w:spacing w:after="0" w:line="240" w:lineRule="auto"/>
        <w:rPr>
          <w:rFonts w:ascii="Times New Roman" w:hAnsi="Times New Roman"/>
          <w:b/>
          <w:sz w:val="28"/>
          <w:szCs w:val="28"/>
        </w:rPr>
      </w:pPr>
      <w:r w:rsidRPr="00290BAA">
        <w:rPr>
          <w:rFonts w:ascii="Times New Roman" w:hAnsi="Times New Roman"/>
          <w:b/>
          <w:sz w:val="28"/>
          <w:szCs w:val="28"/>
        </w:rPr>
        <w:t>УДК [657.92:</w:t>
      </w:r>
      <w:proofErr w:type="gramStart"/>
      <w:r w:rsidRPr="00290BAA">
        <w:rPr>
          <w:rFonts w:ascii="Times New Roman" w:hAnsi="Times New Roman"/>
          <w:b/>
          <w:sz w:val="28"/>
          <w:szCs w:val="28"/>
        </w:rPr>
        <w:t>658](</w:t>
      </w:r>
      <w:proofErr w:type="gramEnd"/>
      <w:r w:rsidRPr="00290BAA">
        <w:rPr>
          <w:rFonts w:ascii="Times New Roman" w:hAnsi="Times New Roman"/>
          <w:b/>
          <w:sz w:val="28"/>
          <w:szCs w:val="28"/>
        </w:rPr>
        <w:t>073)</w:t>
      </w:r>
    </w:p>
    <w:p w14:paraId="61554897" w14:textId="77777777" w:rsidR="00673EE6" w:rsidRPr="00290BAA" w:rsidRDefault="00673EE6" w:rsidP="00673EE6">
      <w:pPr>
        <w:spacing w:after="0" w:line="240" w:lineRule="auto"/>
        <w:rPr>
          <w:rFonts w:ascii="Times New Roman" w:hAnsi="Times New Roman"/>
          <w:b/>
          <w:sz w:val="28"/>
          <w:szCs w:val="28"/>
        </w:rPr>
      </w:pPr>
      <w:proofErr w:type="gramStart"/>
      <w:r w:rsidRPr="00290BAA">
        <w:rPr>
          <w:rFonts w:ascii="Times New Roman" w:hAnsi="Times New Roman"/>
          <w:b/>
          <w:sz w:val="28"/>
          <w:szCs w:val="28"/>
        </w:rPr>
        <w:t>ББК  65</w:t>
      </w:r>
      <w:proofErr w:type="gramEnd"/>
      <w:r w:rsidRPr="00290BAA">
        <w:rPr>
          <w:rFonts w:ascii="Times New Roman" w:hAnsi="Times New Roman"/>
          <w:b/>
          <w:sz w:val="28"/>
          <w:szCs w:val="28"/>
        </w:rPr>
        <w:t>.290.5я73</w:t>
      </w:r>
    </w:p>
    <w:p w14:paraId="2585BB31" w14:textId="3FB392F6" w:rsidR="001F67D7" w:rsidRPr="002253E4" w:rsidRDefault="001F67D7" w:rsidP="003F2288">
      <w:pPr>
        <w:keepNext/>
        <w:tabs>
          <w:tab w:val="left" w:pos="900"/>
          <w:tab w:val="left" w:pos="1260"/>
        </w:tabs>
        <w:spacing w:after="0" w:line="240" w:lineRule="auto"/>
        <w:rPr>
          <w:rFonts w:ascii="Times New Roman" w:eastAsia="Times New Roman" w:hAnsi="Times New Roman" w:cs="Times New Roman"/>
          <w:b/>
          <w:bCs/>
          <w:color w:val="000000"/>
          <w:sz w:val="28"/>
          <w:szCs w:val="28"/>
        </w:rPr>
      </w:pPr>
      <w:r w:rsidRPr="002253E4">
        <w:rPr>
          <w:rFonts w:ascii="Times New Roman" w:eastAsia="Times New Roman" w:hAnsi="Times New Roman" w:cs="Times New Roman"/>
          <w:b/>
          <w:bCs/>
          <w:sz w:val="28"/>
          <w:szCs w:val="28"/>
        </w:rPr>
        <w:tab/>
        <w:t xml:space="preserve">  </w:t>
      </w:r>
    </w:p>
    <w:p w14:paraId="166B1361" w14:textId="77777777" w:rsidR="001F67D7" w:rsidRPr="002253E4" w:rsidRDefault="001F67D7" w:rsidP="001F67D7">
      <w:pPr>
        <w:spacing w:after="0" w:line="240" w:lineRule="auto"/>
        <w:ind w:left="1260" w:hanging="1260"/>
        <w:jc w:val="both"/>
        <w:rPr>
          <w:rFonts w:ascii="Times New Roman" w:eastAsia="Times New Roman" w:hAnsi="Times New Roman" w:cs="Times New Roman"/>
          <w:b/>
          <w:color w:val="000000"/>
          <w:sz w:val="28"/>
          <w:szCs w:val="28"/>
        </w:rPr>
      </w:pPr>
    </w:p>
    <w:p w14:paraId="24D33C25" w14:textId="77777777" w:rsidR="001F67D7" w:rsidRPr="002253E4" w:rsidRDefault="001F67D7" w:rsidP="001F67D7">
      <w:pPr>
        <w:spacing w:after="0" w:line="240" w:lineRule="auto"/>
        <w:ind w:left="1260" w:hanging="1260"/>
        <w:jc w:val="both"/>
        <w:rPr>
          <w:rFonts w:ascii="Times New Roman" w:eastAsia="Times New Roman" w:hAnsi="Times New Roman" w:cs="Times New Roman"/>
          <w:b/>
          <w:color w:val="000000"/>
          <w:sz w:val="28"/>
          <w:szCs w:val="28"/>
        </w:rPr>
      </w:pPr>
    </w:p>
    <w:p w14:paraId="56B70AFE" w14:textId="1AA776AE" w:rsidR="004743D9" w:rsidRPr="004743D9" w:rsidRDefault="004743D9" w:rsidP="004743D9">
      <w:pPr>
        <w:rPr>
          <w:rFonts w:ascii="Times New Roman" w:eastAsia="Times New Roman" w:hAnsi="Times New Roman" w:cs="Times New Roman"/>
          <w:sz w:val="24"/>
          <w:szCs w:val="24"/>
        </w:rPr>
      </w:pPr>
      <w:r w:rsidRPr="004743D9">
        <w:rPr>
          <w:rFonts w:ascii="Times New Roman" w:eastAsia="Times New Roman" w:hAnsi="Times New Roman" w:cs="Times New Roman"/>
          <w:b/>
          <w:sz w:val="24"/>
          <w:szCs w:val="24"/>
        </w:rPr>
        <w:t xml:space="preserve">Рецензент: </w:t>
      </w:r>
      <w:r w:rsidR="00E42D8E">
        <w:rPr>
          <w:rFonts w:ascii="Times New Roman" w:eastAsia="Times New Roman" w:hAnsi="Times New Roman" w:cs="Times New Roman"/>
          <w:b/>
          <w:sz w:val="24"/>
          <w:szCs w:val="24"/>
        </w:rPr>
        <w:t>Щербина Т.А</w:t>
      </w:r>
      <w:r w:rsidR="00E42D8E">
        <w:rPr>
          <w:rFonts w:ascii="Times New Roman" w:eastAsia="Times New Roman" w:hAnsi="Times New Roman" w:cs="Times New Roman"/>
          <w:sz w:val="24"/>
          <w:szCs w:val="24"/>
        </w:rPr>
        <w:t>., к</w:t>
      </w:r>
      <w:r w:rsidRPr="004743D9">
        <w:rPr>
          <w:rFonts w:ascii="Times New Roman" w:eastAsia="Times New Roman" w:hAnsi="Times New Roman" w:cs="Times New Roman"/>
          <w:sz w:val="24"/>
          <w:szCs w:val="24"/>
        </w:rPr>
        <w:t xml:space="preserve">.э.н., </w:t>
      </w:r>
      <w:r w:rsidR="00E42D8E">
        <w:rPr>
          <w:rFonts w:ascii="Times New Roman" w:eastAsia="Times New Roman" w:hAnsi="Times New Roman" w:cs="Times New Roman"/>
          <w:sz w:val="24"/>
          <w:szCs w:val="24"/>
        </w:rPr>
        <w:t>доцент</w:t>
      </w:r>
      <w:r w:rsidRPr="004743D9">
        <w:rPr>
          <w:rFonts w:ascii="Times New Roman" w:eastAsia="Times New Roman" w:hAnsi="Times New Roman" w:cs="Times New Roman"/>
          <w:sz w:val="24"/>
          <w:szCs w:val="24"/>
        </w:rPr>
        <w:t>,</w:t>
      </w:r>
      <w:r w:rsidR="00E42D8E">
        <w:rPr>
          <w:rFonts w:ascii="Times New Roman" w:eastAsia="Times New Roman" w:hAnsi="Times New Roman" w:cs="Times New Roman"/>
          <w:sz w:val="24"/>
          <w:szCs w:val="24"/>
        </w:rPr>
        <w:t xml:space="preserve"> </w:t>
      </w:r>
      <w:r w:rsidR="000A562C">
        <w:rPr>
          <w:rFonts w:ascii="Times New Roman" w:eastAsia="Times New Roman" w:hAnsi="Times New Roman" w:cs="Times New Roman"/>
          <w:sz w:val="24"/>
          <w:szCs w:val="24"/>
        </w:rPr>
        <w:t>доцент</w:t>
      </w:r>
      <w:r w:rsidR="000A562C" w:rsidRPr="004743D9">
        <w:rPr>
          <w:rFonts w:ascii="Times New Roman" w:eastAsia="Times New Roman" w:hAnsi="Times New Roman" w:cs="Times New Roman"/>
          <w:sz w:val="24"/>
          <w:szCs w:val="24"/>
        </w:rPr>
        <w:t xml:space="preserve"> департамента</w:t>
      </w:r>
      <w:r w:rsidRPr="004743D9">
        <w:rPr>
          <w:rFonts w:ascii="Times New Roman" w:eastAsia="Times New Roman" w:hAnsi="Times New Roman" w:cs="Times New Roman"/>
          <w:sz w:val="24"/>
          <w:szCs w:val="24"/>
        </w:rPr>
        <w:t xml:space="preserve"> корпоративных финансов и корпоративного </w:t>
      </w:r>
      <w:r w:rsidR="002F414D" w:rsidRPr="004743D9">
        <w:rPr>
          <w:rFonts w:ascii="Times New Roman" w:eastAsia="Times New Roman" w:hAnsi="Times New Roman" w:cs="Times New Roman"/>
          <w:sz w:val="24"/>
          <w:szCs w:val="24"/>
        </w:rPr>
        <w:t>управления Факультета</w:t>
      </w:r>
      <w:r w:rsidR="00FE514C">
        <w:rPr>
          <w:rFonts w:ascii="Times New Roman" w:eastAsia="Times New Roman" w:hAnsi="Times New Roman" w:cs="Times New Roman"/>
          <w:sz w:val="24"/>
          <w:szCs w:val="24"/>
        </w:rPr>
        <w:t xml:space="preserve"> экономики и бизнеса</w:t>
      </w:r>
    </w:p>
    <w:p w14:paraId="472D8AEA" w14:textId="77777777" w:rsidR="001F67D7" w:rsidRPr="002253E4" w:rsidRDefault="001F67D7" w:rsidP="001F67D7">
      <w:pPr>
        <w:spacing w:after="0" w:line="240" w:lineRule="auto"/>
        <w:ind w:left="1260" w:firstLine="156"/>
        <w:jc w:val="both"/>
        <w:rPr>
          <w:rFonts w:ascii="Times New Roman" w:eastAsia="Times New Roman" w:hAnsi="Times New Roman" w:cs="Times New Roman"/>
          <w:sz w:val="28"/>
          <w:szCs w:val="28"/>
        </w:rPr>
      </w:pPr>
      <w:r w:rsidRPr="002253E4">
        <w:rPr>
          <w:rFonts w:ascii="Times New Roman" w:eastAsia="Times New Roman" w:hAnsi="Times New Roman" w:cs="Times New Roman"/>
          <w:color w:val="000000"/>
          <w:sz w:val="28"/>
          <w:szCs w:val="28"/>
        </w:rPr>
        <w:t xml:space="preserve">   </w:t>
      </w:r>
    </w:p>
    <w:p w14:paraId="39370847" w14:textId="77777777" w:rsidR="001F67D7" w:rsidRPr="002253E4" w:rsidRDefault="001F67D7" w:rsidP="001F67D7">
      <w:pPr>
        <w:spacing w:after="0" w:line="240" w:lineRule="auto"/>
        <w:rPr>
          <w:rFonts w:ascii="Times New Roman" w:eastAsia="Times New Roman" w:hAnsi="Times New Roman" w:cs="Times New Roman"/>
          <w:sz w:val="28"/>
          <w:szCs w:val="28"/>
        </w:rPr>
      </w:pPr>
    </w:p>
    <w:p w14:paraId="0F455A65" w14:textId="77777777" w:rsidR="003F2288" w:rsidRPr="002253E4" w:rsidRDefault="00623DF3" w:rsidP="00FE514C">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Седаш Т</w:t>
      </w:r>
      <w:r w:rsidR="001F67D7" w:rsidRPr="002253E4">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Н</w:t>
      </w:r>
      <w:r w:rsidR="001F67D7" w:rsidRPr="002253E4">
        <w:rPr>
          <w:rFonts w:ascii="Times New Roman" w:eastAsia="Times New Roman" w:hAnsi="Times New Roman" w:cs="Times New Roman"/>
          <w:b/>
          <w:sz w:val="28"/>
          <w:szCs w:val="28"/>
        </w:rPr>
        <w:t xml:space="preserve">. </w:t>
      </w:r>
    </w:p>
    <w:p w14:paraId="72A99CEB" w14:textId="685BF5AA" w:rsidR="001F67D7" w:rsidRPr="00F06D9A" w:rsidRDefault="008067CF" w:rsidP="00FE514C">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Финансовые инвестиции</w:t>
      </w:r>
      <w:r w:rsidR="003F2288" w:rsidRPr="002253E4">
        <w:rPr>
          <w:rFonts w:ascii="Times New Roman" w:eastAsia="Times New Roman" w:hAnsi="Times New Roman" w:cs="Times New Roman"/>
          <w:sz w:val="28"/>
          <w:szCs w:val="28"/>
        </w:rPr>
        <w:t>:</w:t>
      </w:r>
      <w:r w:rsidR="001F67D7" w:rsidRPr="002253E4">
        <w:rPr>
          <w:rFonts w:ascii="Times New Roman" w:eastAsia="Times New Roman" w:hAnsi="Times New Roman" w:cs="Times New Roman"/>
          <w:sz w:val="28"/>
          <w:szCs w:val="28"/>
        </w:rPr>
        <w:t xml:space="preserve"> Рабочая программа дисциплины для студентов, обучающихся по направлению</w:t>
      </w:r>
      <w:r w:rsidR="003F2288" w:rsidRPr="002253E4">
        <w:rPr>
          <w:rFonts w:ascii="Times New Roman" w:eastAsia="Times New Roman" w:hAnsi="Times New Roman" w:cs="Times New Roman"/>
          <w:sz w:val="28"/>
          <w:szCs w:val="28"/>
        </w:rPr>
        <w:t xml:space="preserve"> подготовки</w:t>
      </w:r>
      <w:r w:rsidR="001F67D7" w:rsidRPr="002253E4">
        <w:rPr>
          <w:rFonts w:ascii="Times New Roman" w:eastAsia="Times New Roman" w:hAnsi="Times New Roman" w:cs="Times New Roman"/>
          <w:sz w:val="28"/>
          <w:szCs w:val="28"/>
        </w:rPr>
        <w:t xml:space="preserve"> 38.0</w:t>
      </w:r>
      <w:r>
        <w:rPr>
          <w:rFonts w:ascii="Times New Roman" w:eastAsia="Times New Roman" w:hAnsi="Times New Roman" w:cs="Times New Roman"/>
          <w:sz w:val="28"/>
          <w:szCs w:val="28"/>
        </w:rPr>
        <w:t>4</w:t>
      </w:r>
      <w:r w:rsidR="001F67D7" w:rsidRPr="002253E4">
        <w:rPr>
          <w:rFonts w:ascii="Times New Roman" w:eastAsia="Times New Roman" w:hAnsi="Times New Roman" w:cs="Times New Roman"/>
          <w:sz w:val="28"/>
          <w:szCs w:val="28"/>
        </w:rPr>
        <w:t>.0</w:t>
      </w:r>
      <w:r w:rsidR="00BF7706" w:rsidRPr="00BF7706">
        <w:rPr>
          <w:rFonts w:ascii="Times New Roman" w:eastAsia="Times New Roman" w:hAnsi="Times New Roman" w:cs="Times New Roman"/>
          <w:sz w:val="28"/>
          <w:szCs w:val="28"/>
        </w:rPr>
        <w:t>1</w:t>
      </w:r>
      <w:r w:rsidR="001F67D7" w:rsidRPr="002253E4">
        <w:rPr>
          <w:rFonts w:ascii="Times New Roman" w:eastAsia="Times New Roman" w:hAnsi="Times New Roman" w:cs="Times New Roman"/>
          <w:sz w:val="28"/>
          <w:szCs w:val="28"/>
        </w:rPr>
        <w:t xml:space="preserve"> </w:t>
      </w:r>
      <w:r w:rsidR="00BF7706" w:rsidRPr="002253E4">
        <w:rPr>
          <w:rFonts w:ascii="Times New Roman" w:eastAsia="Times New Roman" w:hAnsi="Times New Roman" w:cs="Times New Roman"/>
          <w:sz w:val="28"/>
          <w:szCs w:val="28"/>
        </w:rPr>
        <w:t>«</w:t>
      </w:r>
      <w:r w:rsidR="00BF7706">
        <w:rPr>
          <w:rFonts w:ascii="Times New Roman" w:eastAsia="Times New Roman" w:hAnsi="Times New Roman" w:cs="Times New Roman"/>
          <w:sz w:val="28"/>
          <w:szCs w:val="28"/>
        </w:rPr>
        <w:t>Экономика</w:t>
      </w:r>
      <w:r w:rsidR="00BF7706" w:rsidRPr="002253E4">
        <w:rPr>
          <w:rFonts w:ascii="Times New Roman" w:eastAsia="Times New Roman" w:hAnsi="Times New Roman" w:cs="Times New Roman"/>
          <w:sz w:val="28"/>
          <w:szCs w:val="28"/>
        </w:rPr>
        <w:t xml:space="preserve">», </w:t>
      </w:r>
      <w:r w:rsidR="00BF7706">
        <w:rPr>
          <w:rFonts w:ascii="Times New Roman" w:eastAsia="Times New Roman" w:hAnsi="Times New Roman" w:cs="Times New Roman"/>
          <w:sz w:val="28"/>
          <w:szCs w:val="28"/>
        </w:rPr>
        <w:t>направленность программы магистратуры</w:t>
      </w:r>
      <w:r w:rsidR="00BF7706" w:rsidRPr="002253E4">
        <w:rPr>
          <w:rFonts w:ascii="Times New Roman" w:eastAsia="Times New Roman" w:hAnsi="Times New Roman" w:cs="Times New Roman"/>
          <w:sz w:val="28"/>
          <w:szCs w:val="28"/>
        </w:rPr>
        <w:t xml:space="preserve"> </w:t>
      </w:r>
      <w:r w:rsidR="00BF7706">
        <w:rPr>
          <w:rFonts w:ascii="Times New Roman" w:eastAsia="Times New Roman" w:hAnsi="Times New Roman" w:cs="Times New Roman"/>
          <w:sz w:val="28"/>
          <w:szCs w:val="28"/>
        </w:rPr>
        <w:t>«</w:t>
      </w:r>
      <w:r w:rsidR="00BF7706" w:rsidRPr="00FF2461">
        <w:rPr>
          <w:rFonts w:ascii="Times New Roman" w:eastAsia="Times New Roman" w:hAnsi="Times New Roman" w:cs="Times New Roman"/>
          <w:sz w:val="28"/>
          <w:szCs w:val="28"/>
        </w:rPr>
        <w:t>Финансы корпораций и ESG - трансформация бизнеса</w:t>
      </w:r>
      <w:r w:rsidR="00BF7706">
        <w:rPr>
          <w:rFonts w:ascii="Times New Roman" w:eastAsia="Times New Roman" w:hAnsi="Times New Roman" w:cs="Times New Roman"/>
          <w:sz w:val="28"/>
          <w:szCs w:val="28"/>
        </w:rPr>
        <w:t>».</w:t>
      </w:r>
      <w:r w:rsidR="001F67D7" w:rsidRPr="002253E4">
        <w:rPr>
          <w:rFonts w:ascii="Times New Roman" w:eastAsia="Times New Roman" w:hAnsi="Times New Roman" w:cs="Times New Roman"/>
          <w:sz w:val="28"/>
          <w:szCs w:val="28"/>
        </w:rPr>
        <w:t xml:space="preserve"> - М.: Финансовый университет, департамент корпоративны</w:t>
      </w:r>
      <w:r w:rsidR="000F71D6">
        <w:rPr>
          <w:rFonts w:ascii="Times New Roman" w:eastAsia="Times New Roman" w:hAnsi="Times New Roman" w:cs="Times New Roman"/>
          <w:sz w:val="28"/>
          <w:szCs w:val="28"/>
        </w:rPr>
        <w:t>х</w:t>
      </w:r>
      <w:r w:rsidR="001F67D7" w:rsidRPr="002253E4">
        <w:rPr>
          <w:rFonts w:ascii="Times New Roman" w:eastAsia="Times New Roman" w:hAnsi="Times New Roman" w:cs="Times New Roman"/>
          <w:sz w:val="28"/>
          <w:szCs w:val="28"/>
        </w:rPr>
        <w:t xml:space="preserve"> финанс</w:t>
      </w:r>
      <w:r w:rsidR="000F71D6">
        <w:rPr>
          <w:rFonts w:ascii="Times New Roman" w:eastAsia="Times New Roman" w:hAnsi="Times New Roman" w:cs="Times New Roman"/>
          <w:sz w:val="28"/>
          <w:szCs w:val="28"/>
        </w:rPr>
        <w:t>ов</w:t>
      </w:r>
      <w:r w:rsidR="001F67D7" w:rsidRPr="002253E4">
        <w:rPr>
          <w:rFonts w:ascii="Times New Roman" w:eastAsia="Times New Roman" w:hAnsi="Times New Roman" w:cs="Times New Roman"/>
          <w:sz w:val="28"/>
          <w:szCs w:val="28"/>
        </w:rPr>
        <w:t xml:space="preserve"> и корпоративно</w:t>
      </w:r>
      <w:r w:rsidR="000F71D6">
        <w:rPr>
          <w:rFonts w:ascii="Times New Roman" w:eastAsia="Times New Roman" w:hAnsi="Times New Roman" w:cs="Times New Roman"/>
          <w:sz w:val="28"/>
          <w:szCs w:val="28"/>
        </w:rPr>
        <w:t>го</w:t>
      </w:r>
      <w:r w:rsidR="001F67D7" w:rsidRPr="002253E4">
        <w:rPr>
          <w:rFonts w:ascii="Times New Roman" w:eastAsia="Times New Roman" w:hAnsi="Times New Roman" w:cs="Times New Roman"/>
          <w:sz w:val="28"/>
          <w:szCs w:val="28"/>
        </w:rPr>
        <w:t xml:space="preserve"> управлени</w:t>
      </w:r>
      <w:r w:rsidR="000F71D6">
        <w:rPr>
          <w:rFonts w:ascii="Times New Roman" w:eastAsia="Times New Roman" w:hAnsi="Times New Roman" w:cs="Times New Roman"/>
          <w:sz w:val="28"/>
          <w:szCs w:val="28"/>
        </w:rPr>
        <w:t>я</w:t>
      </w:r>
      <w:r w:rsidR="001F67D7" w:rsidRPr="002253E4">
        <w:rPr>
          <w:rFonts w:ascii="Times New Roman" w:eastAsia="Times New Roman" w:hAnsi="Times New Roman" w:cs="Times New Roman"/>
          <w:sz w:val="28"/>
          <w:szCs w:val="28"/>
        </w:rPr>
        <w:t>, 20</w:t>
      </w:r>
      <w:r>
        <w:rPr>
          <w:rFonts w:ascii="Times New Roman" w:eastAsia="Times New Roman" w:hAnsi="Times New Roman" w:cs="Times New Roman"/>
          <w:sz w:val="28"/>
          <w:szCs w:val="28"/>
        </w:rPr>
        <w:t>2</w:t>
      </w:r>
      <w:r w:rsidR="00BF7706">
        <w:rPr>
          <w:rFonts w:ascii="Times New Roman" w:eastAsia="Times New Roman" w:hAnsi="Times New Roman" w:cs="Times New Roman"/>
          <w:sz w:val="28"/>
          <w:szCs w:val="28"/>
        </w:rPr>
        <w:t>2</w:t>
      </w:r>
      <w:r w:rsidR="001F67D7" w:rsidRPr="002253E4">
        <w:rPr>
          <w:rFonts w:ascii="Times New Roman" w:eastAsia="Times New Roman" w:hAnsi="Times New Roman" w:cs="Times New Roman"/>
          <w:sz w:val="28"/>
          <w:szCs w:val="28"/>
        </w:rPr>
        <w:t xml:space="preserve">. </w:t>
      </w:r>
      <w:r w:rsidR="001F67D7" w:rsidRPr="00EF1C00">
        <w:rPr>
          <w:rFonts w:ascii="Times New Roman" w:eastAsia="Times New Roman" w:hAnsi="Times New Roman" w:cs="Times New Roman"/>
          <w:sz w:val="28"/>
          <w:szCs w:val="28"/>
        </w:rPr>
        <w:t xml:space="preserve">—  </w:t>
      </w:r>
      <w:r w:rsidR="00F34781">
        <w:rPr>
          <w:rFonts w:ascii="Times New Roman" w:eastAsia="Times New Roman" w:hAnsi="Times New Roman" w:cs="Times New Roman"/>
          <w:sz w:val="28"/>
          <w:szCs w:val="28"/>
        </w:rPr>
        <w:t>32</w:t>
      </w:r>
      <w:r w:rsidR="001F67D7" w:rsidRPr="00F06D9A">
        <w:rPr>
          <w:rFonts w:ascii="Times New Roman" w:eastAsia="Times New Roman" w:hAnsi="Times New Roman" w:cs="Times New Roman"/>
          <w:sz w:val="28"/>
          <w:szCs w:val="28"/>
        </w:rPr>
        <w:t>с.</w:t>
      </w:r>
    </w:p>
    <w:p w14:paraId="6FF5E778" w14:textId="77777777" w:rsidR="001F67D7" w:rsidRPr="002253E4" w:rsidRDefault="001F67D7" w:rsidP="001F67D7">
      <w:pPr>
        <w:spacing w:after="0" w:line="240" w:lineRule="auto"/>
        <w:ind w:firstLine="540"/>
        <w:jc w:val="both"/>
        <w:rPr>
          <w:rFonts w:ascii="Times New Roman" w:eastAsia="Times New Roman" w:hAnsi="Times New Roman" w:cs="Times New Roman"/>
          <w:sz w:val="28"/>
          <w:szCs w:val="28"/>
        </w:rPr>
      </w:pPr>
    </w:p>
    <w:p w14:paraId="47BDC96D" w14:textId="77777777" w:rsidR="001F67D7" w:rsidRPr="002253E4" w:rsidRDefault="001F67D7" w:rsidP="001F67D7">
      <w:pPr>
        <w:spacing w:after="0" w:line="240" w:lineRule="auto"/>
        <w:ind w:firstLine="540"/>
        <w:jc w:val="both"/>
        <w:rPr>
          <w:rFonts w:ascii="Times New Roman" w:eastAsia="Times New Roman" w:hAnsi="Times New Roman" w:cs="Times New Roman"/>
          <w:sz w:val="24"/>
          <w:szCs w:val="24"/>
        </w:rPr>
      </w:pPr>
    </w:p>
    <w:p w14:paraId="56E5248D" w14:textId="176F6977" w:rsidR="001F67D7" w:rsidRPr="002253E4" w:rsidRDefault="001F67D7" w:rsidP="007206E5">
      <w:pPr>
        <w:spacing w:after="0" w:line="240" w:lineRule="auto"/>
        <w:jc w:val="both"/>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Дисциплина «</w:t>
      </w:r>
      <w:r w:rsidR="008067CF">
        <w:rPr>
          <w:rFonts w:ascii="Times New Roman" w:eastAsia="Times New Roman" w:hAnsi="Times New Roman" w:cs="Times New Roman"/>
          <w:sz w:val="24"/>
          <w:szCs w:val="24"/>
        </w:rPr>
        <w:t>Финансовые инвестиции</w:t>
      </w:r>
      <w:r w:rsidRPr="002253E4">
        <w:rPr>
          <w:rFonts w:ascii="Times New Roman" w:eastAsia="Times New Roman" w:hAnsi="Times New Roman" w:cs="Times New Roman"/>
          <w:sz w:val="24"/>
          <w:szCs w:val="24"/>
        </w:rPr>
        <w:t>»</w:t>
      </w:r>
      <w:r w:rsidRPr="002253E4">
        <w:rPr>
          <w:rFonts w:ascii="Times New Roman" w:eastAsia="Times New Roman" w:hAnsi="Times New Roman" w:cs="Times New Roman"/>
          <w:b/>
          <w:sz w:val="24"/>
          <w:szCs w:val="24"/>
        </w:rPr>
        <w:t xml:space="preserve"> </w:t>
      </w:r>
      <w:r w:rsidRPr="002253E4">
        <w:rPr>
          <w:rFonts w:ascii="Times New Roman" w:eastAsia="Times New Roman" w:hAnsi="Times New Roman" w:cs="Times New Roman"/>
          <w:sz w:val="24"/>
          <w:szCs w:val="24"/>
        </w:rPr>
        <w:t xml:space="preserve">является дисциплиной </w:t>
      </w:r>
      <w:r w:rsidR="008067CF">
        <w:rPr>
          <w:rFonts w:ascii="Times New Roman" w:eastAsia="Times New Roman" w:hAnsi="Times New Roman" w:cs="Times New Roman"/>
          <w:sz w:val="24"/>
          <w:szCs w:val="24"/>
        </w:rPr>
        <w:t>модуля направленности программы магистратуры</w:t>
      </w:r>
      <w:r w:rsidR="001A5480" w:rsidRPr="001A5480">
        <w:rPr>
          <w:rFonts w:ascii="Times New Roman" w:eastAsia="Times New Roman" w:hAnsi="Times New Roman" w:cs="Times New Roman"/>
          <w:sz w:val="24"/>
          <w:szCs w:val="24"/>
        </w:rPr>
        <w:t xml:space="preserve"> </w:t>
      </w:r>
      <w:r w:rsidR="00BF7706" w:rsidRPr="00E37589">
        <w:rPr>
          <w:rFonts w:ascii="Times New Roman" w:eastAsia="Times New Roman" w:hAnsi="Times New Roman" w:cs="Times New Roman"/>
          <w:sz w:val="24"/>
          <w:szCs w:val="24"/>
        </w:rPr>
        <w:t>«Финансы корпораций и ESG - трансформация бизнеса»</w:t>
      </w:r>
      <w:r w:rsidR="007206E5">
        <w:rPr>
          <w:rFonts w:ascii="Times New Roman" w:eastAsia="Times New Roman" w:hAnsi="Times New Roman" w:cs="Times New Roman"/>
          <w:sz w:val="24"/>
          <w:szCs w:val="24"/>
        </w:rPr>
        <w:t xml:space="preserve">, </w:t>
      </w:r>
      <w:r w:rsidRPr="002253E4">
        <w:rPr>
          <w:rFonts w:ascii="Times New Roman" w:eastAsia="Times New Roman" w:hAnsi="Times New Roman" w:cs="Times New Roman"/>
          <w:sz w:val="24"/>
          <w:szCs w:val="24"/>
        </w:rPr>
        <w:t xml:space="preserve"> направление </w:t>
      </w:r>
      <w:r w:rsidR="00BF7706" w:rsidRPr="00E37589">
        <w:rPr>
          <w:rFonts w:ascii="Times New Roman" w:eastAsia="Times New Roman" w:hAnsi="Times New Roman" w:cs="Times New Roman"/>
          <w:sz w:val="24"/>
          <w:szCs w:val="24"/>
        </w:rPr>
        <w:t xml:space="preserve">38.04.01 «Экономика». </w:t>
      </w:r>
      <w:r w:rsidRPr="002253E4">
        <w:rPr>
          <w:rFonts w:ascii="Times New Roman" w:eastAsia="Times New Roman" w:hAnsi="Times New Roman" w:cs="Times New Roman"/>
          <w:sz w:val="24"/>
          <w:szCs w:val="24"/>
        </w:rPr>
        <w:t>В рабочей программе дисциплины представлены</w:t>
      </w:r>
      <w:r w:rsidR="003F2288" w:rsidRPr="002253E4">
        <w:rPr>
          <w:rFonts w:ascii="Times New Roman" w:eastAsia="Times New Roman" w:hAnsi="Times New Roman" w:cs="Times New Roman"/>
          <w:sz w:val="24"/>
          <w:szCs w:val="24"/>
        </w:rPr>
        <w:t>:</w:t>
      </w:r>
      <w:r w:rsidRPr="002253E4">
        <w:rPr>
          <w:rFonts w:ascii="Times New Roman" w:eastAsia="Times New Roman" w:hAnsi="Times New Roman" w:cs="Times New Roman"/>
          <w:sz w:val="24"/>
          <w:szCs w:val="24"/>
        </w:rPr>
        <w:t xml:space="preserve"> тематический план изучения дисциплины, содержание тем дисциплины, учебно-методическое обеспечение.</w:t>
      </w:r>
    </w:p>
    <w:p w14:paraId="2FB819C7" w14:textId="77777777" w:rsidR="001F67D7" w:rsidRPr="00E37589" w:rsidRDefault="001F67D7" w:rsidP="007206E5">
      <w:pPr>
        <w:spacing w:after="0" w:line="240" w:lineRule="auto"/>
        <w:ind w:firstLine="540"/>
        <w:jc w:val="both"/>
        <w:rPr>
          <w:rFonts w:ascii="Times New Roman" w:eastAsia="Times New Roman" w:hAnsi="Times New Roman" w:cs="Times New Roman"/>
          <w:sz w:val="24"/>
          <w:szCs w:val="24"/>
        </w:rPr>
      </w:pPr>
    </w:p>
    <w:p w14:paraId="125AD3E9" w14:textId="77777777" w:rsidR="001F67D7" w:rsidRPr="002253E4" w:rsidRDefault="001F67D7" w:rsidP="001F67D7">
      <w:pPr>
        <w:spacing w:after="0" w:line="240" w:lineRule="auto"/>
        <w:jc w:val="center"/>
        <w:rPr>
          <w:rFonts w:ascii="Times New Roman" w:eastAsia="Times New Roman" w:hAnsi="Times New Roman" w:cs="Times New Roman"/>
          <w:i/>
          <w:sz w:val="28"/>
          <w:szCs w:val="28"/>
        </w:rPr>
      </w:pPr>
      <w:r w:rsidRPr="002253E4">
        <w:rPr>
          <w:rFonts w:ascii="Times New Roman" w:eastAsia="Times New Roman" w:hAnsi="Times New Roman" w:cs="Times New Roman"/>
          <w:i/>
          <w:sz w:val="28"/>
          <w:szCs w:val="28"/>
        </w:rPr>
        <w:t>Учебное издание</w:t>
      </w:r>
    </w:p>
    <w:p w14:paraId="41805887" w14:textId="77777777" w:rsidR="001F67D7" w:rsidRPr="002253E4" w:rsidRDefault="001F67D7" w:rsidP="001F67D7">
      <w:pPr>
        <w:spacing w:after="0" w:line="240" w:lineRule="auto"/>
        <w:jc w:val="center"/>
        <w:rPr>
          <w:rFonts w:ascii="Times New Roman" w:eastAsia="Times New Roman" w:hAnsi="Times New Roman" w:cs="Times New Roman"/>
          <w:i/>
          <w:sz w:val="28"/>
          <w:szCs w:val="28"/>
        </w:rPr>
      </w:pPr>
    </w:p>
    <w:p w14:paraId="73D1066F" w14:textId="77777777" w:rsidR="001F67D7" w:rsidRPr="002253E4" w:rsidRDefault="00623DF3" w:rsidP="001F67D7">
      <w:pPr>
        <w:spacing w:after="0" w:line="36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Седаш Татьяна Николаевна</w:t>
      </w:r>
    </w:p>
    <w:p w14:paraId="34F0D6E5"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1670F1BA" w14:textId="77777777" w:rsidR="00182A22" w:rsidRDefault="008067CF" w:rsidP="001F67D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Финансовые инвестиции</w:t>
      </w:r>
      <w:r w:rsidRPr="002253E4">
        <w:rPr>
          <w:rFonts w:ascii="Times New Roman" w:eastAsia="Times New Roman" w:hAnsi="Times New Roman" w:cs="Times New Roman"/>
          <w:b/>
          <w:sz w:val="28"/>
          <w:szCs w:val="28"/>
        </w:rPr>
        <w:t xml:space="preserve"> </w:t>
      </w:r>
    </w:p>
    <w:p w14:paraId="05F61A95"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 xml:space="preserve">Рабочая программа дисциплины </w:t>
      </w:r>
    </w:p>
    <w:p w14:paraId="4D666779"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6C9C6046"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46265D08"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48CBE2A2"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 xml:space="preserve">Компьютерный набор, верстка: </w:t>
      </w:r>
      <w:r w:rsidR="00623DF3">
        <w:rPr>
          <w:rFonts w:ascii="Times New Roman" w:eastAsia="Times New Roman" w:hAnsi="Times New Roman" w:cs="Times New Roman"/>
          <w:sz w:val="24"/>
          <w:szCs w:val="24"/>
        </w:rPr>
        <w:t>Седаш Т</w:t>
      </w:r>
      <w:r w:rsidRPr="002253E4">
        <w:rPr>
          <w:rFonts w:ascii="Times New Roman" w:eastAsia="Times New Roman" w:hAnsi="Times New Roman" w:cs="Times New Roman"/>
          <w:sz w:val="24"/>
          <w:szCs w:val="24"/>
        </w:rPr>
        <w:t>.</w:t>
      </w:r>
      <w:r w:rsidR="00623DF3">
        <w:rPr>
          <w:rFonts w:ascii="Times New Roman" w:eastAsia="Times New Roman" w:hAnsi="Times New Roman" w:cs="Times New Roman"/>
          <w:sz w:val="24"/>
          <w:szCs w:val="24"/>
        </w:rPr>
        <w:t>Н</w:t>
      </w:r>
      <w:r w:rsidRPr="002253E4">
        <w:rPr>
          <w:rFonts w:ascii="Times New Roman" w:eastAsia="Times New Roman" w:hAnsi="Times New Roman" w:cs="Times New Roman"/>
          <w:sz w:val="24"/>
          <w:szCs w:val="24"/>
        </w:rPr>
        <w:t xml:space="preserve">. </w:t>
      </w:r>
    </w:p>
    <w:p w14:paraId="50C23BD0"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color w:val="000000"/>
          <w:spacing w:val="-2"/>
          <w:sz w:val="24"/>
          <w:szCs w:val="24"/>
        </w:rPr>
      </w:pPr>
      <w:r w:rsidRPr="002253E4">
        <w:rPr>
          <w:rFonts w:ascii="Times New Roman" w:eastAsia="Times New Roman" w:hAnsi="Times New Roman" w:cs="Times New Roman"/>
          <w:color w:val="000000"/>
          <w:sz w:val="24"/>
          <w:szCs w:val="24"/>
        </w:rPr>
        <w:t xml:space="preserve">Формат 60х90/16 </w:t>
      </w:r>
      <w:r w:rsidRPr="002253E4">
        <w:rPr>
          <w:rFonts w:ascii="Times New Roman" w:eastAsia="Times New Roman" w:hAnsi="Times New Roman" w:cs="Times New Roman"/>
          <w:color w:val="000000"/>
          <w:spacing w:val="-2"/>
          <w:sz w:val="24"/>
          <w:szCs w:val="24"/>
        </w:rPr>
        <w:t xml:space="preserve">Гарнитура </w:t>
      </w:r>
      <w:proofErr w:type="spellStart"/>
      <w:r w:rsidRPr="002253E4">
        <w:rPr>
          <w:rFonts w:ascii="Times New Roman" w:eastAsia="Times New Roman" w:hAnsi="Times New Roman" w:cs="Times New Roman"/>
          <w:i/>
          <w:color w:val="000000"/>
          <w:spacing w:val="-2"/>
          <w:sz w:val="24"/>
          <w:szCs w:val="24"/>
        </w:rPr>
        <w:t>Times</w:t>
      </w:r>
      <w:proofErr w:type="spellEnd"/>
      <w:r w:rsidRPr="002253E4">
        <w:rPr>
          <w:rFonts w:ascii="Times New Roman" w:eastAsia="Times New Roman" w:hAnsi="Times New Roman" w:cs="Times New Roman"/>
          <w:i/>
          <w:color w:val="000000"/>
          <w:spacing w:val="-2"/>
          <w:sz w:val="24"/>
          <w:szCs w:val="24"/>
        </w:rPr>
        <w:t xml:space="preserve"> </w:t>
      </w:r>
      <w:proofErr w:type="spellStart"/>
      <w:r w:rsidRPr="002253E4">
        <w:rPr>
          <w:rFonts w:ascii="Times New Roman" w:eastAsia="Times New Roman" w:hAnsi="Times New Roman" w:cs="Times New Roman"/>
          <w:i/>
          <w:color w:val="000000"/>
          <w:spacing w:val="-2"/>
          <w:sz w:val="24"/>
          <w:szCs w:val="24"/>
        </w:rPr>
        <w:t>New</w:t>
      </w:r>
      <w:proofErr w:type="spellEnd"/>
      <w:r w:rsidRPr="002253E4">
        <w:rPr>
          <w:rFonts w:ascii="Times New Roman" w:eastAsia="Times New Roman" w:hAnsi="Times New Roman" w:cs="Times New Roman"/>
          <w:i/>
          <w:color w:val="000000"/>
          <w:spacing w:val="-2"/>
          <w:sz w:val="24"/>
          <w:szCs w:val="24"/>
        </w:rPr>
        <w:t xml:space="preserve"> </w:t>
      </w:r>
      <w:proofErr w:type="spellStart"/>
      <w:r w:rsidRPr="002253E4">
        <w:rPr>
          <w:rFonts w:ascii="Times New Roman" w:eastAsia="Times New Roman" w:hAnsi="Times New Roman" w:cs="Times New Roman"/>
          <w:i/>
          <w:color w:val="000000"/>
          <w:spacing w:val="-2"/>
          <w:sz w:val="24"/>
          <w:szCs w:val="24"/>
        </w:rPr>
        <w:t>Roman</w:t>
      </w:r>
      <w:proofErr w:type="spellEnd"/>
    </w:p>
    <w:p w14:paraId="467D8808" w14:textId="62C686C8" w:rsidR="001F67D7" w:rsidRPr="002253E4" w:rsidRDefault="001F67D7" w:rsidP="001F67D7">
      <w:pPr>
        <w:shd w:val="clear" w:color="auto" w:fill="FFFFFF"/>
        <w:spacing w:after="0" w:line="240" w:lineRule="auto"/>
        <w:ind w:firstLine="318"/>
        <w:jc w:val="center"/>
        <w:rPr>
          <w:rFonts w:ascii="Times New Roman" w:eastAsia="Times New Roman" w:hAnsi="Times New Roman" w:cs="Times New Roman"/>
          <w:sz w:val="24"/>
          <w:szCs w:val="24"/>
        </w:rPr>
      </w:pPr>
      <w:proofErr w:type="spellStart"/>
      <w:r w:rsidRPr="002253E4">
        <w:rPr>
          <w:rFonts w:ascii="Times New Roman" w:eastAsia="Times New Roman" w:hAnsi="Times New Roman" w:cs="Times New Roman"/>
          <w:color w:val="000000"/>
          <w:spacing w:val="-2"/>
          <w:sz w:val="24"/>
          <w:szCs w:val="24"/>
        </w:rPr>
        <w:t>Усл</w:t>
      </w:r>
      <w:proofErr w:type="spellEnd"/>
      <w:r w:rsidRPr="002253E4">
        <w:rPr>
          <w:rFonts w:ascii="Times New Roman" w:eastAsia="Times New Roman" w:hAnsi="Times New Roman" w:cs="Times New Roman"/>
          <w:color w:val="000000"/>
          <w:spacing w:val="-2"/>
          <w:sz w:val="24"/>
          <w:szCs w:val="24"/>
        </w:rPr>
        <w:t>. п.л.</w:t>
      </w:r>
      <w:r w:rsidR="00F53D3E" w:rsidRPr="00E9487C">
        <w:rPr>
          <w:rFonts w:ascii="Times New Roman" w:eastAsia="Times New Roman" w:hAnsi="Times New Roman" w:cs="Times New Roman"/>
          <w:color w:val="000000"/>
          <w:spacing w:val="-2"/>
          <w:sz w:val="24"/>
          <w:szCs w:val="24"/>
        </w:rPr>
        <w:t xml:space="preserve">  </w:t>
      </w:r>
      <w:r w:rsidRPr="00623DF3">
        <w:rPr>
          <w:rFonts w:ascii="Times New Roman" w:eastAsia="Times New Roman" w:hAnsi="Times New Roman" w:cs="Times New Roman"/>
          <w:color w:val="FF0000"/>
          <w:spacing w:val="-2"/>
          <w:sz w:val="24"/>
          <w:szCs w:val="24"/>
        </w:rPr>
        <w:t xml:space="preserve"> </w:t>
      </w:r>
      <w:r w:rsidRPr="002253E4">
        <w:rPr>
          <w:rFonts w:ascii="Times New Roman" w:eastAsia="Times New Roman" w:hAnsi="Times New Roman" w:cs="Times New Roman"/>
          <w:color w:val="000000"/>
          <w:spacing w:val="-2"/>
          <w:sz w:val="24"/>
          <w:szCs w:val="24"/>
        </w:rPr>
        <w:t>Изд. №      -20</w:t>
      </w:r>
      <w:r w:rsidR="00182A22">
        <w:rPr>
          <w:rFonts w:ascii="Times New Roman" w:eastAsia="Times New Roman" w:hAnsi="Times New Roman" w:cs="Times New Roman"/>
          <w:color w:val="000000"/>
          <w:spacing w:val="-2"/>
          <w:sz w:val="24"/>
          <w:szCs w:val="24"/>
        </w:rPr>
        <w:t>2</w:t>
      </w:r>
      <w:r w:rsidR="00F301DF">
        <w:rPr>
          <w:rFonts w:ascii="Times New Roman" w:eastAsia="Times New Roman" w:hAnsi="Times New Roman" w:cs="Times New Roman"/>
          <w:color w:val="000000"/>
          <w:spacing w:val="-2"/>
          <w:sz w:val="24"/>
          <w:szCs w:val="24"/>
        </w:rPr>
        <w:t>2</w:t>
      </w:r>
      <w:r w:rsidRPr="002253E4">
        <w:rPr>
          <w:rFonts w:ascii="Times New Roman" w:eastAsia="Times New Roman" w:hAnsi="Times New Roman" w:cs="Times New Roman"/>
          <w:color w:val="000000"/>
          <w:spacing w:val="-2"/>
          <w:sz w:val="24"/>
          <w:szCs w:val="24"/>
        </w:rPr>
        <w:t xml:space="preserve">. </w:t>
      </w:r>
    </w:p>
    <w:p w14:paraId="58D88335" w14:textId="77777777" w:rsidR="001F67D7" w:rsidRPr="002253E4" w:rsidRDefault="009374A4" w:rsidP="001F67D7">
      <w:pPr>
        <w:shd w:val="clear" w:color="auto" w:fill="FFFFFF"/>
        <w:tabs>
          <w:tab w:val="left" w:leader="underscore" w:pos="1930"/>
        </w:tabs>
        <w:spacing w:after="0" w:line="240" w:lineRule="auto"/>
        <w:ind w:left="4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52E5C1A" w14:textId="77777777" w:rsidR="001F67D7" w:rsidRPr="002253E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r w:rsidRPr="002253E4">
        <w:rPr>
          <w:rFonts w:ascii="Times New Roman" w:eastAsia="Times New Roman" w:hAnsi="Times New Roman" w:cs="Times New Roman"/>
          <w:iCs/>
          <w:color w:val="000000"/>
          <w:spacing w:val="-2"/>
          <w:sz w:val="24"/>
          <w:szCs w:val="24"/>
        </w:rPr>
        <w:t xml:space="preserve">                                    </w:t>
      </w:r>
    </w:p>
    <w:p w14:paraId="5E900EBC" w14:textId="77777777" w:rsidR="001F67D7" w:rsidRPr="002253E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p>
    <w:p w14:paraId="57923277" w14:textId="77777777" w:rsidR="001F67D7" w:rsidRPr="002253E4" w:rsidRDefault="001F67D7" w:rsidP="001F67D7">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p>
    <w:p w14:paraId="1EA6D5DA" w14:textId="6E315399" w:rsidR="001F67D7" w:rsidRPr="002253E4" w:rsidRDefault="001F67D7" w:rsidP="00425FBE">
      <w:pPr>
        <w:shd w:val="clear" w:color="auto" w:fill="FFFFFF"/>
        <w:spacing w:after="0" w:line="240" w:lineRule="auto"/>
        <w:ind w:hanging="1181"/>
        <w:jc w:val="right"/>
        <w:rPr>
          <w:rFonts w:ascii="Times New Roman" w:eastAsia="Times New Roman" w:hAnsi="Times New Roman" w:cs="Times New Roman"/>
          <w:iCs/>
          <w:color w:val="000000"/>
          <w:spacing w:val="-2"/>
          <w:sz w:val="28"/>
          <w:szCs w:val="28"/>
        </w:rPr>
      </w:pPr>
      <w:r w:rsidRPr="002253E4">
        <w:rPr>
          <w:rFonts w:ascii="Times New Roman" w:eastAsia="Times New Roman" w:hAnsi="Times New Roman" w:cs="Times New Roman"/>
          <w:iCs/>
          <w:color w:val="000000"/>
          <w:spacing w:val="-2"/>
          <w:sz w:val="28"/>
          <w:szCs w:val="28"/>
        </w:rPr>
        <w:t xml:space="preserve">                                                                       © </w:t>
      </w:r>
      <w:r w:rsidR="00623DF3">
        <w:rPr>
          <w:rFonts w:ascii="Times New Roman" w:eastAsia="Times New Roman" w:hAnsi="Times New Roman" w:cs="Times New Roman"/>
          <w:iCs/>
          <w:color w:val="000000"/>
          <w:spacing w:val="-2"/>
          <w:sz w:val="28"/>
          <w:szCs w:val="28"/>
        </w:rPr>
        <w:t>Т</w:t>
      </w:r>
      <w:r w:rsidRPr="002253E4">
        <w:rPr>
          <w:rFonts w:ascii="Times New Roman" w:eastAsia="Times New Roman" w:hAnsi="Times New Roman" w:cs="Times New Roman"/>
          <w:iCs/>
          <w:color w:val="000000"/>
          <w:spacing w:val="-2"/>
          <w:sz w:val="28"/>
          <w:szCs w:val="28"/>
        </w:rPr>
        <w:t>.</w:t>
      </w:r>
      <w:r w:rsidR="00623DF3">
        <w:rPr>
          <w:rFonts w:ascii="Times New Roman" w:eastAsia="Times New Roman" w:hAnsi="Times New Roman" w:cs="Times New Roman"/>
          <w:iCs/>
          <w:color w:val="000000"/>
          <w:spacing w:val="-2"/>
          <w:sz w:val="28"/>
          <w:szCs w:val="28"/>
        </w:rPr>
        <w:t>Н</w:t>
      </w:r>
      <w:r w:rsidRPr="002253E4">
        <w:rPr>
          <w:rFonts w:ascii="Times New Roman" w:eastAsia="Times New Roman" w:hAnsi="Times New Roman" w:cs="Times New Roman"/>
          <w:iCs/>
          <w:color w:val="000000"/>
          <w:spacing w:val="-2"/>
          <w:sz w:val="28"/>
          <w:szCs w:val="28"/>
        </w:rPr>
        <w:t xml:space="preserve">. </w:t>
      </w:r>
      <w:r w:rsidR="00623DF3">
        <w:rPr>
          <w:rFonts w:ascii="Times New Roman" w:eastAsia="Times New Roman" w:hAnsi="Times New Roman" w:cs="Times New Roman"/>
          <w:iCs/>
          <w:color w:val="000000"/>
          <w:spacing w:val="-2"/>
          <w:sz w:val="28"/>
          <w:szCs w:val="28"/>
        </w:rPr>
        <w:t>Седаш</w:t>
      </w:r>
      <w:r w:rsidRPr="002253E4">
        <w:rPr>
          <w:rFonts w:ascii="Times New Roman" w:eastAsia="Times New Roman" w:hAnsi="Times New Roman" w:cs="Times New Roman"/>
          <w:iCs/>
          <w:color w:val="000000"/>
          <w:spacing w:val="-2"/>
          <w:sz w:val="28"/>
          <w:szCs w:val="28"/>
        </w:rPr>
        <w:t>, 20</w:t>
      </w:r>
      <w:r w:rsidR="00182A22">
        <w:rPr>
          <w:rFonts w:ascii="Times New Roman" w:eastAsia="Times New Roman" w:hAnsi="Times New Roman" w:cs="Times New Roman"/>
          <w:iCs/>
          <w:color w:val="000000"/>
          <w:spacing w:val="-2"/>
          <w:sz w:val="28"/>
          <w:szCs w:val="28"/>
        </w:rPr>
        <w:t>2</w:t>
      </w:r>
      <w:r w:rsidR="00F301DF">
        <w:rPr>
          <w:rFonts w:ascii="Times New Roman" w:eastAsia="Times New Roman" w:hAnsi="Times New Roman" w:cs="Times New Roman"/>
          <w:iCs/>
          <w:color w:val="000000"/>
          <w:spacing w:val="-2"/>
          <w:sz w:val="28"/>
          <w:szCs w:val="28"/>
        </w:rPr>
        <w:t>2</w:t>
      </w:r>
    </w:p>
    <w:p w14:paraId="0166BEC7" w14:textId="2775BFA2" w:rsidR="00652D2C" w:rsidRPr="002253E4" w:rsidRDefault="003F2288" w:rsidP="003F2288">
      <w:pPr>
        <w:jc w:val="center"/>
        <w:rPr>
          <w:rFonts w:ascii="Times New Roman" w:eastAsia="TimesNewRomanPS-BoldMT" w:hAnsi="Times New Roman" w:cs="Times New Roman"/>
          <w:b/>
          <w:bCs/>
          <w:sz w:val="28"/>
          <w:szCs w:val="28"/>
        </w:rPr>
      </w:pPr>
      <w:r w:rsidRPr="002253E4">
        <w:rPr>
          <w:rFonts w:ascii="Times New Roman" w:eastAsia="Times New Roman" w:hAnsi="Times New Roman" w:cs="Times New Roman"/>
          <w:iCs/>
          <w:color w:val="000000"/>
          <w:spacing w:val="-2"/>
          <w:sz w:val="28"/>
          <w:szCs w:val="28"/>
        </w:rPr>
        <w:t xml:space="preserve">                                                                            </w:t>
      </w:r>
      <w:r w:rsidR="007206E5">
        <w:rPr>
          <w:rFonts w:ascii="Times New Roman" w:eastAsia="Times New Roman" w:hAnsi="Times New Roman" w:cs="Times New Roman"/>
          <w:iCs/>
          <w:color w:val="000000"/>
          <w:spacing w:val="-2"/>
          <w:sz w:val="28"/>
          <w:szCs w:val="28"/>
        </w:rPr>
        <w:t xml:space="preserve">      </w:t>
      </w:r>
      <w:r w:rsidR="001F67D7" w:rsidRPr="002253E4">
        <w:rPr>
          <w:rFonts w:ascii="Times New Roman" w:eastAsia="Times New Roman" w:hAnsi="Times New Roman" w:cs="Times New Roman"/>
          <w:iCs/>
          <w:color w:val="000000"/>
          <w:spacing w:val="-2"/>
          <w:sz w:val="28"/>
          <w:szCs w:val="28"/>
        </w:rPr>
        <w:t xml:space="preserve">© </w:t>
      </w:r>
      <w:r w:rsidR="001F67D7" w:rsidRPr="002253E4">
        <w:rPr>
          <w:rFonts w:ascii="Times New Roman" w:eastAsia="Times New Roman" w:hAnsi="Times New Roman" w:cs="Times New Roman"/>
          <w:color w:val="000000"/>
          <w:sz w:val="28"/>
          <w:szCs w:val="28"/>
        </w:rPr>
        <w:t>Финансовый университет, 20</w:t>
      </w:r>
      <w:r w:rsidR="00182A22">
        <w:rPr>
          <w:rFonts w:ascii="Times New Roman" w:eastAsia="Times New Roman" w:hAnsi="Times New Roman" w:cs="Times New Roman"/>
          <w:color w:val="000000"/>
          <w:sz w:val="28"/>
          <w:szCs w:val="28"/>
        </w:rPr>
        <w:t>2</w:t>
      </w:r>
      <w:r w:rsidR="00F301DF">
        <w:rPr>
          <w:rFonts w:ascii="Times New Roman" w:eastAsia="Times New Roman" w:hAnsi="Times New Roman" w:cs="Times New Roman"/>
          <w:color w:val="000000"/>
          <w:sz w:val="28"/>
          <w:szCs w:val="28"/>
        </w:rPr>
        <w:t>2</w:t>
      </w:r>
      <w:r w:rsidR="00FD7D76" w:rsidRPr="002253E4">
        <w:br w:type="page"/>
      </w:r>
      <w:r w:rsidRPr="002253E4">
        <w:rPr>
          <w:rFonts w:ascii="Times New Roman" w:eastAsia="TimesNewRomanPS-BoldMT" w:hAnsi="Times New Roman" w:cs="Times New Roman"/>
          <w:b/>
          <w:bCs/>
          <w:sz w:val="28"/>
          <w:szCs w:val="28"/>
        </w:rPr>
        <w:lastRenderedPageBreak/>
        <w:t>Содержание</w:t>
      </w:r>
    </w:p>
    <w:sdt>
      <w:sdtPr>
        <w:rPr>
          <w:rFonts w:asciiTheme="minorHAnsi" w:eastAsiaTheme="minorEastAsia" w:hAnsiTheme="minorHAnsi" w:cstheme="minorBidi"/>
          <w:b w:val="0"/>
          <w:bCs w:val="0"/>
          <w:color w:val="auto"/>
          <w:sz w:val="22"/>
          <w:szCs w:val="22"/>
        </w:rPr>
        <w:id w:val="-1280642745"/>
        <w:docPartObj>
          <w:docPartGallery w:val="Table of Contents"/>
          <w:docPartUnique/>
        </w:docPartObj>
      </w:sdtPr>
      <w:sdtEndPr/>
      <w:sdtContent>
        <w:p w14:paraId="5DB17CB5" w14:textId="77777777" w:rsidR="00391DE8" w:rsidRPr="002253E4" w:rsidRDefault="00391DE8">
          <w:pPr>
            <w:pStyle w:val="afa"/>
          </w:pPr>
        </w:p>
        <w:p w14:paraId="7D0A103B" w14:textId="1B13DE09" w:rsidR="00260659" w:rsidRPr="00260659" w:rsidRDefault="0057377E" w:rsidP="00260659">
          <w:pPr>
            <w:pStyle w:val="13"/>
            <w:tabs>
              <w:tab w:val="left" w:pos="440"/>
              <w:tab w:val="right" w:leader="dot" w:pos="9628"/>
            </w:tabs>
            <w:spacing w:after="0" w:line="240" w:lineRule="auto"/>
            <w:jc w:val="both"/>
            <w:rPr>
              <w:rFonts w:ascii="Times New Roman" w:hAnsi="Times New Roman" w:cs="Times New Roman"/>
              <w:noProof/>
              <w:sz w:val="28"/>
              <w:szCs w:val="28"/>
            </w:rPr>
          </w:pPr>
          <w:r w:rsidRPr="00260659">
            <w:rPr>
              <w:rFonts w:ascii="Times New Roman" w:hAnsi="Times New Roman" w:cs="Times New Roman"/>
              <w:sz w:val="28"/>
              <w:szCs w:val="28"/>
            </w:rPr>
            <w:fldChar w:fldCharType="begin"/>
          </w:r>
          <w:r w:rsidR="00391DE8" w:rsidRPr="00260659">
            <w:rPr>
              <w:rFonts w:ascii="Times New Roman" w:hAnsi="Times New Roman" w:cs="Times New Roman"/>
              <w:sz w:val="28"/>
              <w:szCs w:val="28"/>
            </w:rPr>
            <w:instrText xml:space="preserve"> TOC \o "1-3" \h \z \u </w:instrText>
          </w:r>
          <w:r w:rsidRPr="00260659">
            <w:rPr>
              <w:rFonts w:ascii="Times New Roman" w:hAnsi="Times New Roman" w:cs="Times New Roman"/>
              <w:sz w:val="28"/>
              <w:szCs w:val="28"/>
            </w:rPr>
            <w:fldChar w:fldCharType="separate"/>
          </w:r>
          <w:hyperlink w:anchor="_Toc19101281" w:history="1">
            <w:r w:rsidR="00260659" w:rsidRPr="00260659">
              <w:rPr>
                <w:rStyle w:val="aa"/>
                <w:rFonts w:ascii="Times New Roman" w:hAnsi="Times New Roman"/>
                <w:noProof/>
                <w:sz w:val="28"/>
                <w:szCs w:val="28"/>
              </w:rPr>
              <w:t>1.</w:t>
            </w:r>
            <w:r w:rsidR="00260659" w:rsidRPr="00260659">
              <w:rPr>
                <w:rFonts w:ascii="Times New Roman" w:hAnsi="Times New Roman" w:cs="Times New Roman"/>
                <w:noProof/>
                <w:sz w:val="28"/>
                <w:szCs w:val="28"/>
              </w:rPr>
              <w:tab/>
            </w:r>
            <w:r w:rsidR="00260659" w:rsidRPr="00260659">
              <w:rPr>
                <w:rStyle w:val="aa"/>
                <w:rFonts w:ascii="Times New Roman" w:hAnsi="Times New Roman"/>
                <w:noProof/>
                <w:sz w:val="28"/>
                <w:szCs w:val="28"/>
              </w:rPr>
              <w:t>Наименование дисциплины</w:t>
            </w:r>
            <w:r w:rsidR="00260659" w:rsidRPr="00260659">
              <w:rPr>
                <w:rFonts w:ascii="Times New Roman" w:hAnsi="Times New Roman" w:cs="Times New Roman"/>
                <w:noProof/>
                <w:webHidden/>
                <w:sz w:val="28"/>
                <w:szCs w:val="28"/>
              </w:rPr>
              <w:tab/>
            </w:r>
            <w:r w:rsidRPr="00260659">
              <w:rPr>
                <w:rFonts w:ascii="Times New Roman" w:hAnsi="Times New Roman" w:cs="Times New Roman"/>
                <w:noProof/>
                <w:webHidden/>
                <w:sz w:val="28"/>
                <w:szCs w:val="28"/>
              </w:rPr>
              <w:fldChar w:fldCharType="begin"/>
            </w:r>
            <w:r w:rsidR="00260659" w:rsidRPr="00260659">
              <w:rPr>
                <w:rFonts w:ascii="Times New Roman" w:hAnsi="Times New Roman" w:cs="Times New Roman"/>
                <w:noProof/>
                <w:webHidden/>
                <w:sz w:val="28"/>
                <w:szCs w:val="28"/>
              </w:rPr>
              <w:instrText xml:space="preserve"> PAGEREF _Toc19101281 \h </w:instrText>
            </w:r>
            <w:r w:rsidRPr="00260659">
              <w:rPr>
                <w:rFonts w:ascii="Times New Roman" w:hAnsi="Times New Roman" w:cs="Times New Roman"/>
                <w:noProof/>
                <w:webHidden/>
                <w:sz w:val="28"/>
                <w:szCs w:val="28"/>
              </w:rPr>
            </w:r>
            <w:r w:rsidRPr="00260659">
              <w:rPr>
                <w:rFonts w:ascii="Times New Roman" w:hAnsi="Times New Roman" w:cs="Times New Roman"/>
                <w:noProof/>
                <w:webHidden/>
                <w:sz w:val="28"/>
                <w:szCs w:val="28"/>
              </w:rPr>
              <w:fldChar w:fldCharType="separate"/>
            </w:r>
            <w:r w:rsidR="00473D2B">
              <w:rPr>
                <w:rFonts w:ascii="Times New Roman" w:hAnsi="Times New Roman" w:cs="Times New Roman"/>
                <w:noProof/>
                <w:webHidden/>
                <w:sz w:val="28"/>
                <w:szCs w:val="28"/>
              </w:rPr>
              <w:t>3</w:t>
            </w:r>
            <w:r w:rsidRPr="00260659">
              <w:rPr>
                <w:rFonts w:ascii="Times New Roman" w:hAnsi="Times New Roman" w:cs="Times New Roman"/>
                <w:noProof/>
                <w:webHidden/>
                <w:sz w:val="28"/>
                <w:szCs w:val="28"/>
              </w:rPr>
              <w:fldChar w:fldCharType="end"/>
            </w:r>
          </w:hyperlink>
        </w:p>
        <w:p w14:paraId="061DA2FF" w14:textId="6439D210" w:rsidR="00260659" w:rsidRPr="00260659" w:rsidRDefault="00C329ED" w:rsidP="00260659">
          <w:pPr>
            <w:pStyle w:val="13"/>
            <w:tabs>
              <w:tab w:val="left" w:pos="440"/>
              <w:tab w:val="right" w:leader="dot" w:pos="9628"/>
            </w:tabs>
            <w:spacing w:after="0" w:line="240" w:lineRule="auto"/>
            <w:jc w:val="both"/>
            <w:rPr>
              <w:rFonts w:ascii="Times New Roman" w:hAnsi="Times New Roman" w:cs="Times New Roman"/>
              <w:noProof/>
              <w:sz w:val="28"/>
              <w:szCs w:val="28"/>
            </w:rPr>
          </w:pPr>
          <w:hyperlink w:anchor="_Toc19101282" w:history="1">
            <w:r w:rsidR="00260659" w:rsidRPr="00260659">
              <w:rPr>
                <w:rStyle w:val="aa"/>
                <w:rFonts w:ascii="Times New Roman" w:hAnsi="Times New Roman"/>
                <w:noProof/>
                <w:sz w:val="28"/>
                <w:szCs w:val="28"/>
              </w:rPr>
              <w:t>3.</w:t>
            </w:r>
            <w:r w:rsidR="00260659" w:rsidRPr="00260659">
              <w:rPr>
                <w:rFonts w:ascii="Times New Roman" w:hAnsi="Times New Roman" w:cs="Times New Roman"/>
                <w:noProof/>
                <w:sz w:val="28"/>
                <w:szCs w:val="28"/>
              </w:rPr>
              <w:tab/>
            </w:r>
            <w:r w:rsidR="00260659" w:rsidRPr="00260659">
              <w:rPr>
                <w:rStyle w:val="aa"/>
                <w:rFonts w:ascii="Times New Roman" w:hAnsi="Times New Roman"/>
                <w:noProof/>
                <w:sz w:val="28"/>
                <w:szCs w:val="28"/>
              </w:rPr>
              <w:t>Место дисциплины в структуре образовательной программы.</w:t>
            </w:r>
            <w:r w:rsidR="00260659" w:rsidRPr="00260659">
              <w:rPr>
                <w:rFonts w:ascii="Times New Roman" w:hAnsi="Times New Roman" w:cs="Times New Roman"/>
                <w:noProof/>
                <w:webHidden/>
                <w:sz w:val="28"/>
                <w:szCs w:val="28"/>
              </w:rPr>
              <w:tab/>
            </w:r>
            <w:r w:rsidR="00F06D9A">
              <w:rPr>
                <w:rFonts w:ascii="Times New Roman" w:hAnsi="Times New Roman" w:cs="Times New Roman"/>
                <w:noProof/>
                <w:webHidden/>
                <w:sz w:val="28"/>
                <w:szCs w:val="28"/>
              </w:rPr>
              <w:t>5</w:t>
            </w:r>
          </w:hyperlink>
        </w:p>
        <w:p w14:paraId="3A02B1FB" w14:textId="08FAE617" w:rsidR="00260659" w:rsidRPr="00260659" w:rsidRDefault="00C329ED" w:rsidP="00260659">
          <w:pPr>
            <w:pStyle w:val="13"/>
            <w:tabs>
              <w:tab w:val="left" w:pos="440"/>
              <w:tab w:val="right" w:leader="dot" w:pos="9628"/>
            </w:tabs>
            <w:spacing w:after="0" w:line="240" w:lineRule="auto"/>
            <w:jc w:val="both"/>
            <w:rPr>
              <w:rFonts w:ascii="Times New Roman" w:hAnsi="Times New Roman" w:cs="Times New Roman"/>
              <w:noProof/>
              <w:sz w:val="28"/>
              <w:szCs w:val="28"/>
            </w:rPr>
          </w:pPr>
          <w:hyperlink w:anchor="_Toc19101283" w:history="1">
            <w:r w:rsidR="00260659" w:rsidRPr="00260659">
              <w:rPr>
                <w:rStyle w:val="aa"/>
                <w:rFonts w:ascii="Times New Roman" w:hAnsi="Times New Roman"/>
                <w:noProof/>
                <w:sz w:val="28"/>
                <w:szCs w:val="28"/>
              </w:rPr>
              <w:t>4.</w:t>
            </w:r>
            <w:r w:rsidR="00260659" w:rsidRPr="00260659">
              <w:rPr>
                <w:rFonts w:ascii="Times New Roman" w:hAnsi="Times New Roman" w:cs="Times New Roman"/>
                <w:noProof/>
                <w:sz w:val="28"/>
                <w:szCs w:val="28"/>
              </w:rPr>
              <w:tab/>
            </w:r>
            <w:r w:rsidR="00260659" w:rsidRPr="00260659">
              <w:rPr>
                <w:rStyle w:val="aa"/>
                <w:rFonts w:ascii="Times New Roman" w:hAnsi="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60659" w:rsidRPr="00260659">
              <w:rPr>
                <w:rFonts w:ascii="Times New Roman" w:hAnsi="Times New Roman" w:cs="Times New Roman"/>
                <w:noProof/>
                <w:webHidden/>
                <w:sz w:val="28"/>
                <w:szCs w:val="28"/>
              </w:rPr>
              <w:tab/>
            </w:r>
            <w:r w:rsidR="0057377E" w:rsidRPr="00260659">
              <w:rPr>
                <w:rFonts w:ascii="Times New Roman" w:hAnsi="Times New Roman" w:cs="Times New Roman"/>
                <w:noProof/>
                <w:webHidden/>
                <w:sz w:val="28"/>
                <w:szCs w:val="28"/>
              </w:rPr>
              <w:fldChar w:fldCharType="begin"/>
            </w:r>
            <w:r w:rsidR="00260659" w:rsidRPr="00260659">
              <w:rPr>
                <w:rFonts w:ascii="Times New Roman" w:hAnsi="Times New Roman" w:cs="Times New Roman"/>
                <w:noProof/>
                <w:webHidden/>
                <w:sz w:val="28"/>
                <w:szCs w:val="28"/>
              </w:rPr>
              <w:instrText xml:space="preserve"> PAGEREF _Toc19101283 \h </w:instrText>
            </w:r>
            <w:r w:rsidR="0057377E" w:rsidRPr="00260659">
              <w:rPr>
                <w:rFonts w:ascii="Times New Roman" w:hAnsi="Times New Roman" w:cs="Times New Roman"/>
                <w:noProof/>
                <w:webHidden/>
                <w:sz w:val="28"/>
                <w:szCs w:val="28"/>
              </w:rPr>
            </w:r>
            <w:r w:rsidR="0057377E" w:rsidRPr="00260659">
              <w:rPr>
                <w:rFonts w:ascii="Times New Roman" w:hAnsi="Times New Roman" w:cs="Times New Roman"/>
                <w:noProof/>
                <w:webHidden/>
                <w:sz w:val="28"/>
                <w:szCs w:val="28"/>
              </w:rPr>
              <w:fldChar w:fldCharType="separate"/>
            </w:r>
            <w:r w:rsidR="00473D2B">
              <w:rPr>
                <w:rFonts w:ascii="Times New Roman" w:hAnsi="Times New Roman" w:cs="Times New Roman"/>
                <w:noProof/>
                <w:webHidden/>
                <w:sz w:val="28"/>
                <w:szCs w:val="28"/>
              </w:rPr>
              <w:t>5</w:t>
            </w:r>
            <w:r w:rsidR="0057377E" w:rsidRPr="00260659">
              <w:rPr>
                <w:rFonts w:ascii="Times New Roman" w:hAnsi="Times New Roman" w:cs="Times New Roman"/>
                <w:noProof/>
                <w:webHidden/>
                <w:sz w:val="28"/>
                <w:szCs w:val="28"/>
              </w:rPr>
              <w:fldChar w:fldCharType="end"/>
            </w:r>
          </w:hyperlink>
        </w:p>
        <w:p w14:paraId="1472BD82" w14:textId="1C59BDE0"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84" w:history="1">
            <w:r w:rsidR="00260659" w:rsidRPr="00260659">
              <w:rPr>
                <w:rStyle w:val="aa"/>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0659" w:rsidRPr="00260659">
              <w:rPr>
                <w:rFonts w:ascii="Times New Roman" w:hAnsi="Times New Roman" w:cs="Times New Roman"/>
                <w:noProof/>
                <w:webHidden/>
                <w:sz w:val="28"/>
                <w:szCs w:val="28"/>
              </w:rPr>
              <w:tab/>
            </w:r>
            <w:r w:rsidR="001A5480">
              <w:rPr>
                <w:rFonts w:ascii="Times New Roman" w:hAnsi="Times New Roman" w:cs="Times New Roman"/>
                <w:noProof/>
                <w:webHidden/>
                <w:sz w:val="28"/>
                <w:szCs w:val="28"/>
              </w:rPr>
              <w:t>5</w:t>
            </w:r>
          </w:hyperlink>
        </w:p>
        <w:p w14:paraId="10DCD71B" w14:textId="39D5F2B9"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85" w:history="1">
            <w:r w:rsidR="00260659" w:rsidRPr="00260659">
              <w:rPr>
                <w:rStyle w:val="aa"/>
                <w:rFonts w:ascii="Times New Roman" w:hAnsi="Times New Roman"/>
                <w:noProof/>
                <w:sz w:val="28"/>
                <w:szCs w:val="28"/>
              </w:rPr>
              <w:t>5.1. Содержание дисциплины</w:t>
            </w:r>
            <w:r w:rsidR="00260659" w:rsidRPr="00260659">
              <w:rPr>
                <w:rFonts w:ascii="Times New Roman" w:hAnsi="Times New Roman" w:cs="Times New Roman"/>
                <w:noProof/>
                <w:webHidden/>
                <w:sz w:val="28"/>
                <w:szCs w:val="28"/>
              </w:rPr>
              <w:tab/>
            </w:r>
            <w:r w:rsidR="001A5480">
              <w:rPr>
                <w:rFonts w:ascii="Times New Roman" w:hAnsi="Times New Roman" w:cs="Times New Roman"/>
                <w:noProof/>
                <w:webHidden/>
                <w:sz w:val="28"/>
                <w:szCs w:val="28"/>
              </w:rPr>
              <w:t>5</w:t>
            </w:r>
          </w:hyperlink>
        </w:p>
        <w:p w14:paraId="0334E71A" w14:textId="5FCD6D76"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86" w:history="1">
            <w:r w:rsidR="00260659" w:rsidRPr="00260659">
              <w:rPr>
                <w:rStyle w:val="aa"/>
                <w:rFonts w:ascii="Times New Roman" w:hAnsi="Times New Roman"/>
                <w:noProof/>
                <w:sz w:val="28"/>
                <w:szCs w:val="28"/>
              </w:rPr>
              <w:t>5.2. Учебно-тематический план</w:t>
            </w:r>
            <w:r w:rsidR="00260659" w:rsidRPr="00260659">
              <w:rPr>
                <w:rFonts w:ascii="Times New Roman" w:hAnsi="Times New Roman" w:cs="Times New Roman"/>
                <w:noProof/>
                <w:webHidden/>
                <w:sz w:val="28"/>
                <w:szCs w:val="28"/>
              </w:rPr>
              <w:tab/>
            </w:r>
            <w:r w:rsidR="00F06D9A">
              <w:rPr>
                <w:rFonts w:ascii="Times New Roman" w:hAnsi="Times New Roman" w:cs="Times New Roman"/>
                <w:noProof/>
                <w:webHidden/>
                <w:sz w:val="28"/>
                <w:szCs w:val="28"/>
              </w:rPr>
              <w:t>9</w:t>
            </w:r>
          </w:hyperlink>
        </w:p>
        <w:p w14:paraId="1F927E14" w14:textId="66ED21EE"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87" w:history="1">
            <w:r w:rsidR="00260659" w:rsidRPr="00260659">
              <w:rPr>
                <w:rStyle w:val="aa"/>
                <w:rFonts w:ascii="Times New Roman" w:hAnsi="Times New Roman"/>
                <w:noProof/>
                <w:sz w:val="28"/>
                <w:szCs w:val="28"/>
              </w:rPr>
              <w:t>5.3. Содержание семинаров, практических занятий</w:t>
            </w:r>
            <w:r w:rsidR="00260659" w:rsidRPr="00260659">
              <w:rPr>
                <w:rFonts w:ascii="Times New Roman" w:hAnsi="Times New Roman" w:cs="Times New Roman"/>
                <w:noProof/>
                <w:webHidden/>
                <w:sz w:val="28"/>
                <w:szCs w:val="28"/>
              </w:rPr>
              <w:tab/>
            </w:r>
            <w:r w:rsidR="00F06D9A">
              <w:rPr>
                <w:rFonts w:ascii="Times New Roman" w:hAnsi="Times New Roman" w:cs="Times New Roman"/>
                <w:noProof/>
                <w:webHidden/>
                <w:sz w:val="28"/>
                <w:szCs w:val="28"/>
              </w:rPr>
              <w:t>9</w:t>
            </w:r>
          </w:hyperlink>
        </w:p>
        <w:p w14:paraId="51FB907F" w14:textId="323B8E0A"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88" w:history="1">
            <w:r w:rsidR="00260659" w:rsidRPr="00260659">
              <w:rPr>
                <w:rStyle w:val="aa"/>
                <w:rFonts w:ascii="Times New Roman" w:hAnsi="Times New Roman"/>
                <w:noProof/>
                <w:sz w:val="28"/>
                <w:szCs w:val="28"/>
              </w:rPr>
              <w:t>6. Перечень учебно-методическое обеспечения для самостоятельной работы обучающихся по дисциплине.</w:t>
            </w:r>
            <w:r w:rsidR="00260659" w:rsidRPr="00260659">
              <w:rPr>
                <w:rFonts w:ascii="Times New Roman" w:hAnsi="Times New Roman" w:cs="Times New Roman"/>
                <w:noProof/>
                <w:webHidden/>
                <w:sz w:val="28"/>
                <w:szCs w:val="28"/>
              </w:rPr>
              <w:tab/>
            </w:r>
            <w:r w:rsidR="00F06D9A">
              <w:rPr>
                <w:rFonts w:ascii="Times New Roman" w:hAnsi="Times New Roman" w:cs="Times New Roman"/>
                <w:noProof/>
                <w:webHidden/>
                <w:sz w:val="28"/>
                <w:szCs w:val="28"/>
              </w:rPr>
              <w:t>10</w:t>
            </w:r>
          </w:hyperlink>
        </w:p>
        <w:p w14:paraId="3AE330B4" w14:textId="31C4E2A9"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89" w:history="1">
            <w:r w:rsidR="00260659" w:rsidRPr="00260659">
              <w:rPr>
                <w:rStyle w:val="aa"/>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260659" w:rsidRPr="00260659">
              <w:rPr>
                <w:rFonts w:ascii="Times New Roman" w:hAnsi="Times New Roman" w:cs="Times New Roman"/>
                <w:noProof/>
                <w:webHidden/>
                <w:sz w:val="28"/>
                <w:szCs w:val="28"/>
              </w:rPr>
              <w:tab/>
            </w:r>
            <w:r w:rsidR="00F06D9A">
              <w:rPr>
                <w:rFonts w:ascii="Times New Roman" w:hAnsi="Times New Roman" w:cs="Times New Roman"/>
                <w:noProof/>
                <w:webHidden/>
                <w:sz w:val="28"/>
                <w:szCs w:val="28"/>
              </w:rPr>
              <w:t>10</w:t>
            </w:r>
          </w:hyperlink>
        </w:p>
        <w:p w14:paraId="38D037B1" w14:textId="02DDDE4B" w:rsidR="00260659" w:rsidRPr="00260659" w:rsidRDefault="00C329ED" w:rsidP="00260659">
          <w:pPr>
            <w:pStyle w:val="13"/>
            <w:tabs>
              <w:tab w:val="left" w:pos="660"/>
              <w:tab w:val="right" w:leader="dot" w:pos="9628"/>
            </w:tabs>
            <w:spacing w:after="0" w:line="240" w:lineRule="auto"/>
            <w:jc w:val="both"/>
            <w:rPr>
              <w:rFonts w:ascii="Times New Roman" w:hAnsi="Times New Roman" w:cs="Times New Roman"/>
              <w:noProof/>
              <w:sz w:val="28"/>
              <w:szCs w:val="28"/>
            </w:rPr>
          </w:pPr>
          <w:hyperlink w:anchor="_Toc19101290" w:history="1">
            <w:r w:rsidR="00260659" w:rsidRPr="00260659">
              <w:rPr>
                <w:rStyle w:val="aa"/>
                <w:rFonts w:ascii="Times New Roman" w:hAnsi="Times New Roman"/>
                <w:noProof/>
                <w:sz w:val="28"/>
                <w:szCs w:val="28"/>
              </w:rPr>
              <w:t>6.2.</w:t>
            </w:r>
            <w:r w:rsidR="00260659" w:rsidRPr="00260659">
              <w:rPr>
                <w:rFonts w:ascii="Times New Roman" w:hAnsi="Times New Roman" w:cs="Times New Roman"/>
                <w:noProof/>
                <w:sz w:val="28"/>
                <w:szCs w:val="28"/>
              </w:rPr>
              <w:tab/>
            </w:r>
            <w:r w:rsidR="00260659" w:rsidRPr="00260659">
              <w:rPr>
                <w:rStyle w:val="aa"/>
                <w:rFonts w:ascii="Times New Roman" w:hAnsi="Times New Roman"/>
                <w:noProof/>
                <w:sz w:val="28"/>
                <w:szCs w:val="28"/>
              </w:rPr>
              <w:t>Перечень вопросов, заданий, тем для подготовки к текущему контролю</w:t>
            </w:r>
            <w:r w:rsidR="00260659" w:rsidRPr="00260659">
              <w:rPr>
                <w:rFonts w:ascii="Times New Roman" w:hAnsi="Times New Roman" w:cs="Times New Roman"/>
                <w:noProof/>
                <w:webHidden/>
                <w:sz w:val="28"/>
                <w:szCs w:val="28"/>
              </w:rPr>
              <w:tab/>
            </w:r>
            <w:r w:rsidR="0057377E" w:rsidRPr="00260659">
              <w:rPr>
                <w:rFonts w:ascii="Times New Roman" w:hAnsi="Times New Roman" w:cs="Times New Roman"/>
                <w:noProof/>
                <w:webHidden/>
                <w:sz w:val="28"/>
                <w:szCs w:val="28"/>
              </w:rPr>
              <w:fldChar w:fldCharType="begin"/>
            </w:r>
            <w:r w:rsidR="00260659" w:rsidRPr="00260659">
              <w:rPr>
                <w:rFonts w:ascii="Times New Roman" w:hAnsi="Times New Roman" w:cs="Times New Roman"/>
                <w:noProof/>
                <w:webHidden/>
                <w:sz w:val="28"/>
                <w:szCs w:val="28"/>
              </w:rPr>
              <w:instrText xml:space="preserve"> PAGEREF _Toc19101290 \h </w:instrText>
            </w:r>
            <w:r w:rsidR="0057377E" w:rsidRPr="00260659">
              <w:rPr>
                <w:rFonts w:ascii="Times New Roman" w:hAnsi="Times New Roman" w:cs="Times New Roman"/>
                <w:noProof/>
                <w:webHidden/>
                <w:sz w:val="28"/>
                <w:szCs w:val="28"/>
              </w:rPr>
            </w:r>
            <w:r w:rsidR="0057377E" w:rsidRPr="00260659">
              <w:rPr>
                <w:rFonts w:ascii="Times New Roman" w:hAnsi="Times New Roman" w:cs="Times New Roman"/>
                <w:noProof/>
                <w:webHidden/>
                <w:sz w:val="28"/>
                <w:szCs w:val="28"/>
              </w:rPr>
              <w:fldChar w:fldCharType="separate"/>
            </w:r>
            <w:r w:rsidR="00473D2B">
              <w:rPr>
                <w:rFonts w:ascii="Times New Roman" w:hAnsi="Times New Roman" w:cs="Times New Roman"/>
                <w:noProof/>
                <w:webHidden/>
                <w:sz w:val="28"/>
                <w:szCs w:val="28"/>
              </w:rPr>
              <w:t>11</w:t>
            </w:r>
            <w:r w:rsidR="0057377E" w:rsidRPr="00260659">
              <w:rPr>
                <w:rFonts w:ascii="Times New Roman" w:hAnsi="Times New Roman" w:cs="Times New Roman"/>
                <w:noProof/>
                <w:webHidden/>
                <w:sz w:val="28"/>
                <w:szCs w:val="28"/>
              </w:rPr>
              <w:fldChar w:fldCharType="end"/>
            </w:r>
          </w:hyperlink>
        </w:p>
        <w:p w14:paraId="26F55406" w14:textId="14A5A363"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91" w:history="1">
            <w:r w:rsidR="00260659" w:rsidRPr="00260659">
              <w:rPr>
                <w:rStyle w:val="aa"/>
                <w:rFonts w:ascii="Times New Roman" w:hAnsi="Times New Roman"/>
                <w:noProof/>
                <w:sz w:val="28"/>
                <w:szCs w:val="28"/>
              </w:rPr>
              <w:t>7. Фонд оценочных средств для проведения промежуточной аттестации обучающихся по дисциплине.</w:t>
            </w:r>
            <w:r w:rsidR="00260659" w:rsidRPr="00260659">
              <w:rPr>
                <w:rFonts w:ascii="Times New Roman" w:hAnsi="Times New Roman" w:cs="Times New Roman"/>
                <w:noProof/>
                <w:webHidden/>
                <w:sz w:val="28"/>
                <w:szCs w:val="28"/>
              </w:rPr>
              <w:tab/>
            </w:r>
            <w:r w:rsidR="00C90E8D">
              <w:rPr>
                <w:rFonts w:ascii="Times New Roman" w:hAnsi="Times New Roman" w:cs="Times New Roman"/>
                <w:noProof/>
                <w:webHidden/>
                <w:sz w:val="28"/>
                <w:szCs w:val="28"/>
              </w:rPr>
              <w:t>1</w:t>
            </w:r>
            <w:r w:rsidR="00F06D9A">
              <w:rPr>
                <w:rFonts w:ascii="Times New Roman" w:hAnsi="Times New Roman" w:cs="Times New Roman"/>
                <w:noProof/>
                <w:webHidden/>
                <w:sz w:val="28"/>
                <w:szCs w:val="28"/>
              </w:rPr>
              <w:t>6</w:t>
            </w:r>
          </w:hyperlink>
        </w:p>
        <w:p w14:paraId="2CA5320A" w14:textId="32781FC7"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92" w:history="1">
            <w:r w:rsidR="00260659" w:rsidRPr="00260659">
              <w:rPr>
                <w:rStyle w:val="aa"/>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260659" w:rsidRPr="00260659">
              <w:rPr>
                <w:rFonts w:ascii="Times New Roman" w:hAnsi="Times New Roman" w:cs="Times New Roman"/>
                <w:noProof/>
                <w:webHidden/>
                <w:sz w:val="28"/>
                <w:szCs w:val="28"/>
              </w:rPr>
              <w:tab/>
            </w:r>
            <w:r w:rsidR="0057377E" w:rsidRPr="00260659">
              <w:rPr>
                <w:rFonts w:ascii="Times New Roman" w:hAnsi="Times New Roman" w:cs="Times New Roman"/>
                <w:noProof/>
                <w:webHidden/>
                <w:sz w:val="28"/>
                <w:szCs w:val="28"/>
              </w:rPr>
              <w:fldChar w:fldCharType="begin"/>
            </w:r>
            <w:r w:rsidR="00260659" w:rsidRPr="00260659">
              <w:rPr>
                <w:rFonts w:ascii="Times New Roman" w:hAnsi="Times New Roman" w:cs="Times New Roman"/>
                <w:noProof/>
                <w:webHidden/>
                <w:sz w:val="28"/>
                <w:szCs w:val="28"/>
              </w:rPr>
              <w:instrText xml:space="preserve"> PAGEREF _Toc19101292 \h </w:instrText>
            </w:r>
            <w:r w:rsidR="0057377E" w:rsidRPr="00260659">
              <w:rPr>
                <w:rFonts w:ascii="Times New Roman" w:hAnsi="Times New Roman" w:cs="Times New Roman"/>
                <w:noProof/>
                <w:webHidden/>
                <w:sz w:val="28"/>
                <w:szCs w:val="28"/>
              </w:rPr>
            </w:r>
            <w:r w:rsidR="0057377E" w:rsidRPr="00260659">
              <w:rPr>
                <w:rFonts w:ascii="Times New Roman" w:hAnsi="Times New Roman" w:cs="Times New Roman"/>
                <w:noProof/>
                <w:webHidden/>
                <w:sz w:val="28"/>
                <w:szCs w:val="28"/>
              </w:rPr>
              <w:fldChar w:fldCharType="separate"/>
            </w:r>
            <w:r w:rsidR="00473D2B">
              <w:rPr>
                <w:rFonts w:ascii="Times New Roman" w:hAnsi="Times New Roman" w:cs="Times New Roman"/>
                <w:noProof/>
                <w:webHidden/>
                <w:sz w:val="28"/>
                <w:szCs w:val="28"/>
              </w:rPr>
              <w:t>24</w:t>
            </w:r>
            <w:r w:rsidR="0057377E" w:rsidRPr="00260659">
              <w:rPr>
                <w:rFonts w:ascii="Times New Roman" w:hAnsi="Times New Roman" w:cs="Times New Roman"/>
                <w:noProof/>
                <w:webHidden/>
                <w:sz w:val="28"/>
                <w:szCs w:val="28"/>
              </w:rPr>
              <w:fldChar w:fldCharType="end"/>
            </w:r>
          </w:hyperlink>
        </w:p>
        <w:p w14:paraId="587D6486" w14:textId="4567F487"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93" w:history="1">
            <w:r w:rsidR="00260659" w:rsidRPr="00260659">
              <w:rPr>
                <w:rStyle w:val="aa"/>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260659" w:rsidRPr="00260659">
              <w:rPr>
                <w:rFonts w:ascii="Times New Roman" w:hAnsi="Times New Roman" w:cs="Times New Roman"/>
                <w:noProof/>
                <w:webHidden/>
                <w:sz w:val="28"/>
                <w:szCs w:val="28"/>
              </w:rPr>
              <w:tab/>
            </w:r>
            <w:r w:rsidR="00C90E8D">
              <w:rPr>
                <w:rFonts w:ascii="Times New Roman" w:hAnsi="Times New Roman" w:cs="Times New Roman"/>
                <w:noProof/>
                <w:webHidden/>
                <w:sz w:val="28"/>
                <w:szCs w:val="28"/>
              </w:rPr>
              <w:t>2</w:t>
            </w:r>
            <w:r w:rsidR="00F06D9A">
              <w:rPr>
                <w:rFonts w:ascii="Times New Roman" w:hAnsi="Times New Roman" w:cs="Times New Roman"/>
                <w:noProof/>
                <w:webHidden/>
                <w:sz w:val="28"/>
                <w:szCs w:val="28"/>
              </w:rPr>
              <w:t>5</w:t>
            </w:r>
          </w:hyperlink>
        </w:p>
        <w:p w14:paraId="5D86600A" w14:textId="401CB3B6"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94" w:history="1">
            <w:r w:rsidR="00260659" w:rsidRPr="00260659">
              <w:rPr>
                <w:rStyle w:val="aa"/>
                <w:rFonts w:ascii="Times New Roman" w:hAnsi="Times New Roman"/>
                <w:noProof/>
                <w:sz w:val="28"/>
                <w:szCs w:val="28"/>
              </w:rPr>
              <w:t>10. Методические указания для обучающихся по освоению дисциплины</w:t>
            </w:r>
            <w:r w:rsidR="00260659" w:rsidRPr="00260659">
              <w:rPr>
                <w:rFonts w:ascii="Times New Roman" w:hAnsi="Times New Roman" w:cs="Times New Roman"/>
                <w:noProof/>
                <w:webHidden/>
                <w:sz w:val="28"/>
                <w:szCs w:val="28"/>
              </w:rPr>
              <w:tab/>
            </w:r>
            <w:r w:rsidR="00C90E8D">
              <w:rPr>
                <w:rFonts w:ascii="Times New Roman" w:hAnsi="Times New Roman" w:cs="Times New Roman"/>
                <w:noProof/>
                <w:webHidden/>
                <w:sz w:val="28"/>
                <w:szCs w:val="28"/>
              </w:rPr>
              <w:t>2</w:t>
            </w:r>
            <w:r w:rsidR="00F06D9A">
              <w:rPr>
                <w:rFonts w:ascii="Times New Roman" w:hAnsi="Times New Roman" w:cs="Times New Roman"/>
                <w:noProof/>
                <w:webHidden/>
                <w:sz w:val="28"/>
                <w:szCs w:val="28"/>
              </w:rPr>
              <w:t>5</w:t>
            </w:r>
          </w:hyperlink>
        </w:p>
        <w:p w14:paraId="071F470A" w14:textId="282730B3"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95" w:history="1">
            <w:r w:rsidR="00260659" w:rsidRPr="00260659">
              <w:rPr>
                <w:rStyle w:val="aa"/>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0659" w:rsidRPr="00260659">
              <w:rPr>
                <w:rFonts w:ascii="Times New Roman" w:hAnsi="Times New Roman" w:cs="Times New Roman"/>
                <w:noProof/>
                <w:webHidden/>
                <w:sz w:val="28"/>
                <w:szCs w:val="28"/>
              </w:rPr>
              <w:tab/>
            </w:r>
            <w:r w:rsidR="00F6164A">
              <w:rPr>
                <w:rFonts w:ascii="Times New Roman" w:hAnsi="Times New Roman" w:cs="Times New Roman"/>
                <w:noProof/>
                <w:webHidden/>
                <w:sz w:val="28"/>
                <w:szCs w:val="28"/>
              </w:rPr>
              <w:t>2</w:t>
            </w:r>
            <w:r w:rsidR="00F06D9A">
              <w:rPr>
                <w:rFonts w:ascii="Times New Roman" w:hAnsi="Times New Roman" w:cs="Times New Roman"/>
                <w:noProof/>
                <w:webHidden/>
                <w:sz w:val="28"/>
                <w:szCs w:val="28"/>
              </w:rPr>
              <w:t>9</w:t>
            </w:r>
          </w:hyperlink>
        </w:p>
        <w:p w14:paraId="55F4F138" w14:textId="028405DE"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96" w:history="1">
            <w:r w:rsidR="00260659" w:rsidRPr="00260659">
              <w:rPr>
                <w:rStyle w:val="aa"/>
                <w:rFonts w:ascii="Times New Roman" w:eastAsia="Times New Roman" w:hAnsi="Times New Roman"/>
                <w:bCs/>
                <w:noProof/>
                <w:kern w:val="32"/>
                <w:sz w:val="28"/>
                <w:szCs w:val="28"/>
              </w:rPr>
              <w:t>11. 1. Комплект лицензионного программного обеспечения:</w:t>
            </w:r>
            <w:r w:rsidR="00260659" w:rsidRPr="00260659">
              <w:rPr>
                <w:rFonts w:ascii="Times New Roman" w:hAnsi="Times New Roman" w:cs="Times New Roman"/>
                <w:noProof/>
                <w:webHidden/>
                <w:sz w:val="28"/>
                <w:szCs w:val="28"/>
              </w:rPr>
              <w:tab/>
            </w:r>
            <w:r w:rsidR="00F6164A">
              <w:rPr>
                <w:rFonts w:ascii="Times New Roman" w:hAnsi="Times New Roman" w:cs="Times New Roman"/>
                <w:noProof/>
                <w:webHidden/>
                <w:sz w:val="28"/>
                <w:szCs w:val="28"/>
              </w:rPr>
              <w:t>2</w:t>
            </w:r>
            <w:r w:rsidR="00F06D9A">
              <w:rPr>
                <w:rFonts w:ascii="Times New Roman" w:hAnsi="Times New Roman" w:cs="Times New Roman"/>
                <w:noProof/>
                <w:webHidden/>
                <w:sz w:val="28"/>
                <w:szCs w:val="28"/>
              </w:rPr>
              <w:t>9</w:t>
            </w:r>
          </w:hyperlink>
        </w:p>
        <w:p w14:paraId="30D6E017" w14:textId="1DE1CA07"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97" w:history="1">
            <w:r w:rsidR="00260659" w:rsidRPr="00260659">
              <w:rPr>
                <w:rStyle w:val="aa"/>
                <w:rFonts w:ascii="Times New Roman" w:eastAsia="Times New Roman" w:hAnsi="Times New Roman"/>
                <w:bCs/>
                <w:noProof/>
                <w:kern w:val="32"/>
                <w:sz w:val="28"/>
                <w:szCs w:val="28"/>
              </w:rPr>
              <w:t>11.2. Современные профессиональные базы данных и информационные справочные системы</w:t>
            </w:r>
            <w:r w:rsidR="00260659" w:rsidRPr="00260659">
              <w:rPr>
                <w:rFonts w:ascii="Times New Roman" w:hAnsi="Times New Roman" w:cs="Times New Roman"/>
                <w:noProof/>
                <w:webHidden/>
                <w:sz w:val="28"/>
                <w:szCs w:val="28"/>
              </w:rPr>
              <w:tab/>
            </w:r>
            <w:r w:rsidR="00F6164A">
              <w:rPr>
                <w:rFonts w:ascii="Times New Roman" w:hAnsi="Times New Roman" w:cs="Times New Roman"/>
                <w:noProof/>
                <w:webHidden/>
                <w:sz w:val="28"/>
                <w:szCs w:val="28"/>
              </w:rPr>
              <w:t>2</w:t>
            </w:r>
            <w:r w:rsidR="00F06D9A">
              <w:rPr>
                <w:rFonts w:ascii="Times New Roman" w:hAnsi="Times New Roman" w:cs="Times New Roman"/>
                <w:noProof/>
                <w:webHidden/>
                <w:sz w:val="28"/>
                <w:szCs w:val="28"/>
              </w:rPr>
              <w:t>9</w:t>
            </w:r>
          </w:hyperlink>
        </w:p>
        <w:p w14:paraId="3E5F97AA" w14:textId="7A1020BE"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98" w:history="1">
            <w:r w:rsidR="00260659" w:rsidRPr="00260659">
              <w:rPr>
                <w:rStyle w:val="aa"/>
                <w:rFonts w:ascii="Times New Roman" w:eastAsia="Times New Roman" w:hAnsi="Times New Roman"/>
                <w:bCs/>
                <w:noProof/>
                <w:kern w:val="32"/>
                <w:sz w:val="28"/>
                <w:szCs w:val="28"/>
              </w:rPr>
              <w:t>11.3. Сертифицированные программные и аппаратные средства защиты информации</w:t>
            </w:r>
            <w:r w:rsidR="00260659" w:rsidRPr="00260659">
              <w:rPr>
                <w:rFonts w:ascii="Times New Roman" w:hAnsi="Times New Roman" w:cs="Times New Roman"/>
                <w:noProof/>
                <w:webHidden/>
                <w:sz w:val="28"/>
                <w:szCs w:val="28"/>
              </w:rPr>
              <w:tab/>
            </w:r>
            <w:r w:rsidR="00F6164A">
              <w:rPr>
                <w:rFonts w:ascii="Times New Roman" w:hAnsi="Times New Roman" w:cs="Times New Roman"/>
                <w:noProof/>
                <w:webHidden/>
                <w:sz w:val="28"/>
                <w:szCs w:val="28"/>
              </w:rPr>
              <w:t>2</w:t>
            </w:r>
            <w:r w:rsidR="00F06D9A">
              <w:rPr>
                <w:rFonts w:ascii="Times New Roman" w:hAnsi="Times New Roman" w:cs="Times New Roman"/>
                <w:noProof/>
                <w:webHidden/>
                <w:sz w:val="28"/>
                <w:szCs w:val="28"/>
              </w:rPr>
              <w:t>9</w:t>
            </w:r>
          </w:hyperlink>
        </w:p>
        <w:p w14:paraId="744A2F45" w14:textId="57C524B0" w:rsidR="00260659" w:rsidRPr="00260659" w:rsidRDefault="00C329ED" w:rsidP="00260659">
          <w:pPr>
            <w:pStyle w:val="13"/>
            <w:tabs>
              <w:tab w:val="right" w:leader="dot" w:pos="9628"/>
            </w:tabs>
            <w:spacing w:after="0" w:line="240" w:lineRule="auto"/>
            <w:jc w:val="both"/>
            <w:rPr>
              <w:rFonts w:ascii="Times New Roman" w:hAnsi="Times New Roman" w:cs="Times New Roman"/>
              <w:noProof/>
              <w:sz w:val="28"/>
              <w:szCs w:val="28"/>
            </w:rPr>
          </w:pPr>
          <w:hyperlink w:anchor="_Toc19101299" w:history="1">
            <w:r w:rsidR="00260659" w:rsidRPr="00260659">
              <w:rPr>
                <w:rStyle w:val="aa"/>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260659" w:rsidRPr="00260659">
              <w:rPr>
                <w:rFonts w:ascii="Times New Roman" w:hAnsi="Times New Roman" w:cs="Times New Roman"/>
                <w:noProof/>
                <w:webHidden/>
                <w:sz w:val="28"/>
                <w:szCs w:val="28"/>
              </w:rPr>
              <w:tab/>
            </w:r>
            <w:r w:rsidR="00F6164A">
              <w:rPr>
                <w:rFonts w:ascii="Times New Roman" w:hAnsi="Times New Roman" w:cs="Times New Roman"/>
                <w:noProof/>
                <w:webHidden/>
                <w:sz w:val="28"/>
                <w:szCs w:val="28"/>
              </w:rPr>
              <w:t>2</w:t>
            </w:r>
            <w:r w:rsidR="00F06D9A">
              <w:rPr>
                <w:rFonts w:ascii="Times New Roman" w:hAnsi="Times New Roman" w:cs="Times New Roman"/>
                <w:noProof/>
                <w:webHidden/>
                <w:sz w:val="28"/>
                <w:szCs w:val="28"/>
              </w:rPr>
              <w:t>9</w:t>
            </w:r>
          </w:hyperlink>
        </w:p>
        <w:p w14:paraId="5D045417" w14:textId="77777777" w:rsidR="00391DE8" w:rsidRPr="002253E4" w:rsidRDefault="0057377E" w:rsidP="00260659">
          <w:pPr>
            <w:spacing w:after="0" w:line="240" w:lineRule="auto"/>
            <w:jc w:val="both"/>
          </w:pPr>
          <w:r w:rsidRPr="00260659">
            <w:rPr>
              <w:rFonts w:ascii="Times New Roman" w:hAnsi="Times New Roman" w:cs="Times New Roman"/>
              <w:bCs/>
              <w:sz w:val="28"/>
              <w:szCs w:val="28"/>
            </w:rPr>
            <w:fldChar w:fldCharType="end"/>
          </w:r>
        </w:p>
      </w:sdtContent>
    </w:sdt>
    <w:p w14:paraId="0A1AD119" w14:textId="77777777" w:rsidR="00652D2C" w:rsidRPr="002253E4" w:rsidRDefault="00652D2C" w:rsidP="00483349">
      <w:pPr>
        <w:pStyle w:val="40"/>
        <w:keepNext/>
        <w:keepLines/>
        <w:shd w:val="clear" w:color="auto" w:fill="auto"/>
        <w:spacing w:after="0" w:line="240" w:lineRule="auto"/>
        <w:jc w:val="both"/>
        <w:rPr>
          <w:rFonts w:ascii="Times New Roman" w:hAnsi="Times New Roman" w:cs="Times New Roman"/>
          <w:b w:val="0"/>
          <w:sz w:val="28"/>
          <w:szCs w:val="28"/>
        </w:rPr>
      </w:pPr>
    </w:p>
    <w:p w14:paraId="41D45E49" w14:textId="77777777" w:rsidR="00652D2C" w:rsidRPr="002253E4" w:rsidRDefault="00652D2C">
      <w:r w:rsidRPr="002253E4">
        <w:br w:type="page"/>
      </w:r>
    </w:p>
    <w:p w14:paraId="0B31E4D3" w14:textId="77777777" w:rsidR="00236484" w:rsidRPr="002253E4" w:rsidRDefault="009943DA" w:rsidP="00DD0EEB">
      <w:pPr>
        <w:pStyle w:val="1"/>
        <w:numPr>
          <w:ilvl w:val="0"/>
          <w:numId w:val="5"/>
        </w:numPr>
        <w:tabs>
          <w:tab w:val="left" w:pos="993"/>
        </w:tabs>
        <w:spacing w:before="0" w:after="0" w:line="360" w:lineRule="auto"/>
        <w:ind w:left="0" w:firstLine="709"/>
        <w:jc w:val="both"/>
        <w:rPr>
          <w:rFonts w:ascii="Times New Roman" w:hAnsi="Times New Roman"/>
          <w:sz w:val="28"/>
          <w:szCs w:val="28"/>
        </w:rPr>
      </w:pPr>
      <w:bookmarkStart w:id="1" w:name="_Toc19101281"/>
      <w:r w:rsidRPr="002253E4">
        <w:rPr>
          <w:rFonts w:ascii="Times New Roman" w:hAnsi="Times New Roman"/>
          <w:sz w:val="28"/>
          <w:szCs w:val="28"/>
        </w:rPr>
        <w:lastRenderedPageBreak/>
        <w:t>Наименование дисциплины</w:t>
      </w:r>
      <w:bookmarkEnd w:id="1"/>
      <w:r w:rsidRPr="002253E4">
        <w:rPr>
          <w:rFonts w:ascii="Times New Roman" w:hAnsi="Times New Roman"/>
          <w:sz w:val="28"/>
          <w:szCs w:val="28"/>
        </w:rPr>
        <w:t xml:space="preserve"> </w:t>
      </w:r>
    </w:p>
    <w:p w14:paraId="14241F03" w14:textId="77777777" w:rsidR="009943DA" w:rsidRPr="00182A22" w:rsidRDefault="009943DA" w:rsidP="00D42F8E">
      <w:pPr>
        <w:tabs>
          <w:tab w:val="left" w:pos="993"/>
        </w:tabs>
        <w:spacing w:after="0" w:line="360" w:lineRule="auto"/>
        <w:ind w:firstLine="709"/>
        <w:jc w:val="both"/>
        <w:rPr>
          <w:rFonts w:ascii="Times New Roman" w:hAnsi="Times New Roman" w:cs="Times New Roman"/>
          <w:color w:val="FF0000"/>
          <w:sz w:val="28"/>
          <w:szCs w:val="28"/>
        </w:rPr>
      </w:pPr>
      <w:r w:rsidRPr="002253E4">
        <w:rPr>
          <w:rFonts w:ascii="Times New Roman" w:hAnsi="Times New Roman" w:cs="Times New Roman"/>
          <w:sz w:val="28"/>
          <w:szCs w:val="28"/>
        </w:rPr>
        <w:t xml:space="preserve"> </w:t>
      </w:r>
      <w:r w:rsidR="00182A22" w:rsidRPr="00182A22">
        <w:rPr>
          <w:rFonts w:ascii="Times New Roman" w:eastAsia="Times New Roman" w:hAnsi="Times New Roman" w:cs="Times New Roman"/>
          <w:sz w:val="28"/>
          <w:szCs w:val="28"/>
        </w:rPr>
        <w:t>Финансовые инвестиции</w:t>
      </w:r>
    </w:p>
    <w:p w14:paraId="48C67DF2" w14:textId="77777777" w:rsidR="00623DF3" w:rsidRDefault="00623DF3" w:rsidP="00DD0EEB">
      <w:pPr>
        <w:pStyle w:val="a7"/>
        <w:numPr>
          <w:ilvl w:val="0"/>
          <w:numId w:val="5"/>
        </w:numPr>
        <w:tabs>
          <w:tab w:val="left" w:pos="540"/>
          <w:tab w:val="left" w:pos="993"/>
        </w:tabs>
        <w:spacing w:after="0" w:line="360" w:lineRule="auto"/>
        <w:ind w:left="0" w:firstLine="709"/>
        <w:jc w:val="both"/>
        <w:rPr>
          <w:rFonts w:ascii="Times New Roman" w:eastAsia="Times New Roman" w:hAnsi="Times New Roman" w:cs="Times New Roman"/>
          <w:b/>
          <w:bCs/>
          <w:kern w:val="32"/>
          <w:sz w:val="28"/>
          <w:szCs w:val="28"/>
        </w:rPr>
      </w:pPr>
      <w:r w:rsidRPr="00E866C9">
        <w:rPr>
          <w:rFonts w:ascii="Times New Roman" w:eastAsia="Times New Roman" w:hAnsi="Times New Roman" w:cs="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120" w:type="dxa"/>
        <w:tblInd w:w="108" w:type="dxa"/>
        <w:tblLayout w:type="fixed"/>
        <w:tblLook w:val="04A0" w:firstRow="1" w:lastRow="0" w:firstColumn="1" w:lastColumn="0" w:noHBand="0" w:noVBand="1"/>
      </w:tblPr>
      <w:tblGrid>
        <w:gridCol w:w="1163"/>
        <w:gridCol w:w="2239"/>
        <w:gridCol w:w="3006"/>
        <w:gridCol w:w="3712"/>
      </w:tblGrid>
      <w:tr w:rsidR="00FE274F" w:rsidRPr="001D70F4" w14:paraId="7439BB17" w14:textId="77777777" w:rsidTr="00F12865">
        <w:tc>
          <w:tcPr>
            <w:tcW w:w="1163" w:type="dxa"/>
          </w:tcPr>
          <w:p w14:paraId="01DA8E2D" w14:textId="77777777" w:rsidR="00FE274F" w:rsidRPr="001D70F4" w:rsidRDefault="00FE274F" w:rsidP="008754EE">
            <w:pPr>
              <w:tabs>
                <w:tab w:val="left" w:pos="540"/>
              </w:tabs>
              <w:contextualSpacing/>
              <w:jc w:val="both"/>
              <w:rPr>
                <w:rFonts w:ascii="Times New Roman" w:hAnsi="Times New Roman" w:cs="Times New Roman"/>
                <w:sz w:val="24"/>
                <w:szCs w:val="24"/>
              </w:rPr>
            </w:pPr>
            <w:bookmarkStart w:id="2" w:name="_Hlk81950544"/>
            <w:r w:rsidRPr="001D70F4">
              <w:rPr>
                <w:rFonts w:ascii="Times New Roman" w:hAnsi="Times New Roman" w:cs="Times New Roman"/>
                <w:sz w:val="24"/>
                <w:szCs w:val="24"/>
              </w:rPr>
              <w:t>Код компетенции</w:t>
            </w:r>
          </w:p>
        </w:tc>
        <w:tc>
          <w:tcPr>
            <w:tcW w:w="2239" w:type="dxa"/>
          </w:tcPr>
          <w:p w14:paraId="388CFEFC" w14:textId="77777777" w:rsidR="00FE274F" w:rsidRPr="001D70F4" w:rsidRDefault="00FE274F" w:rsidP="008754EE">
            <w:pPr>
              <w:tabs>
                <w:tab w:val="left" w:pos="540"/>
              </w:tabs>
              <w:contextualSpacing/>
              <w:jc w:val="both"/>
              <w:rPr>
                <w:rFonts w:ascii="Times New Roman" w:hAnsi="Times New Roman" w:cs="Times New Roman"/>
                <w:sz w:val="24"/>
                <w:szCs w:val="24"/>
              </w:rPr>
            </w:pPr>
            <w:r w:rsidRPr="001D70F4">
              <w:rPr>
                <w:rFonts w:ascii="Times New Roman" w:hAnsi="Times New Roman" w:cs="Times New Roman"/>
                <w:sz w:val="24"/>
                <w:szCs w:val="24"/>
              </w:rPr>
              <w:t>Наименование компетенции</w:t>
            </w:r>
          </w:p>
        </w:tc>
        <w:tc>
          <w:tcPr>
            <w:tcW w:w="3006" w:type="dxa"/>
          </w:tcPr>
          <w:p w14:paraId="141ECA97" w14:textId="77777777" w:rsidR="00FE274F" w:rsidRPr="001D70F4" w:rsidRDefault="00FE274F" w:rsidP="008754EE">
            <w:pPr>
              <w:tabs>
                <w:tab w:val="left" w:pos="540"/>
              </w:tabs>
              <w:contextualSpacing/>
              <w:jc w:val="both"/>
              <w:rPr>
                <w:rFonts w:ascii="Times New Roman" w:hAnsi="Times New Roman" w:cs="Times New Roman"/>
                <w:sz w:val="24"/>
                <w:szCs w:val="24"/>
              </w:rPr>
            </w:pPr>
            <w:r w:rsidRPr="001D70F4">
              <w:rPr>
                <w:rFonts w:ascii="Times New Roman" w:hAnsi="Times New Roman" w:cs="Times New Roman"/>
                <w:sz w:val="24"/>
                <w:szCs w:val="24"/>
              </w:rPr>
              <w:t>Индикаторы достижения компетенции</w:t>
            </w:r>
          </w:p>
        </w:tc>
        <w:tc>
          <w:tcPr>
            <w:tcW w:w="3712" w:type="dxa"/>
          </w:tcPr>
          <w:p w14:paraId="7C4EC071" w14:textId="68D2E540" w:rsidR="00FE274F" w:rsidRPr="001D70F4" w:rsidRDefault="00FE274F" w:rsidP="008754EE">
            <w:pPr>
              <w:tabs>
                <w:tab w:val="left" w:pos="540"/>
              </w:tabs>
              <w:contextualSpacing/>
              <w:jc w:val="both"/>
              <w:rPr>
                <w:rFonts w:ascii="Times New Roman" w:hAnsi="Times New Roman" w:cs="Times New Roman"/>
                <w:sz w:val="24"/>
                <w:szCs w:val="24"/>
              </w:rPr>
            </w:pPr>
            <w:r w:rsidRPr="001D70F4">
              <w:rPr>
                <w:rFonts w:ascii="Times New Roman" w:hAnsi="Times New Roman" w:cs="Times New Roman"/>
                <w:sz w:val="24"/>
                <w:szCs w:val="24"/>
              </w:rPr>
              <w:t>Результаты обучения (умения и знания), соотнесенные с компе</w:t>
            </w:r>
            <w:r w:rsidRPr="00271E54">
              <w:rPr>
                <w:rFonts w:ascii="Times New Roman" w:hAnsi="Times New Roman" w:cs="Times New Roman"/>
                <w:sz w:val="24"/>
                <w:szCs w:val="24"/>
              </w:rPr>
              <w:t>тен</w:t>
            </w:r>
            <w:r w:rsidRPr="001D70F4">
              <w:rPr>
                <w:rFonts w:ascii="Times New Roman" w:hAnsi="Times New Roman" w:cs="Times New Roman"/>
                <w:sz w:val="24"/>
                <w:szCs w:val="24"/>
              </w:rPr>
              <w:t>циями/индикаторами достижения компетенции</w:t>
            </w:r>
          </w:p>
        </w:tc>
      </w:tr>
      <w:tr w:rsidR="006B2A55" w:rsidRPr="001D70F4" w14:paraId="409AF90A" w14:textId="77777777" w:rsidTr="00F12865">
        <w:tc>
          <w:tcPr>
            <w:tcW w:w="1163" w:type="dxa"/>
            <w:vMerge w:val="restart"/>
          </w:tcPr>
          <w:p w14:paraId="7B783700" w14:textId="77777777" w:rsidR="006B2A55" w:rsidRDefault="006B2A55" w:rsidP="008754EE">
            <w:pPr>
              <w:rPr>
                <w:rFonts w:ascii="Times New Roman" w:hAnsi="Times New Roman" w:cs="Times New Roman"/>
                <w:b/>
                <w:sz w:val="24"/>
                <w:szCs w:val="24"/>
              </w:rPr>
            </w:pPr>
          </w:p>
          <w:p w14:paraId="786881B9" w14:textId="77777777" w:rsidR="006B2A55" w:rsidRPr="00F12865" w:rsidRDefault="006B2A55" w:rsidP="008754EE">
            <w:pPr>
              <w:rPr>
                <w:rFonts w:ascii="Times New Roman" w:hAnsi="Times New Roman" w:cs="Times New Roman"/>
                <w:sz w:val="24"/>
                <w:szCs w:val="24"/>
              </w:rPr>
            </w:pPr>
            <w:r w:rsidRPr="00F12865">
              <w:rPr>
                <w:rFonts w:ascii="Times New Roman" w:hAnsi="Times New Roman" w:cs="Times New Roman"/>
                <w:sz w:val="24"/>
                <w:szCs w:val="24"/>
              </w:rPr>
              <w:t>ПКН-1</w:t>
            </w:r>
          </w:p>
          <w:p w14:paraId="43795E94" w14:textId="6206BA30" w:rsidR="006B2A55" w:rsidRPr="00BD266A" w:rsidRDefault="006B2A55" w:rsidP="008754EE">
            <w:pPr>
              <w:rPr>
                <w:rFonts w:ascii="Times New Roman" w:hAnsi="Times New Roman" w:cs="Times New Roman"/>
                <w:b/>
                <w:sz w:val="24"/>
                <w:szCs w:val="24"/>
              </w:rPr>
            </w:pPr>
          </w:p>
        </w:tc>
        <w:tc>
          <w:tcPr>
            <w:tcW w:w="2239" w:type="dxa"/>
            <w:vMerge w:val="restart"/>
          </w:tcPr>
          <w:p w14:paraId="7021BEEC" w14:textId="7E8CE1F8" w:rsidR="006B2A55" w:rsidRPr="00D7121B" w:rsidRDefault="006B2A55" w:rsidP="008754EE">
            <w:pPr>
              <w:rPr>
                <w:rFonts w:ascii="Times New Roman" w:hAnsi="Times New Roman" w:cs="Times New Roman"/>
                <w:sz w:val="24"/>
                <w:szCs w:val="24"/>
              </w:rPr>
            </w:pPr>
            <w:r w:rsidRPr="00D7121B">
              <w:rPr>
                <w:rFonts w:ascii="Times New Roman" w:hAnsi="Times New Roman" w:cs="Times New Roman"/>
                <w:sz w:val="24"/>
                <w:szCs w:val="24"/>
              </w:rPr>
              <w:t xml:space="preserve">Способность к выявлению проблем и тенденций в современной экономике при решении профессиональных задач  </w:t>
            </w:r>
          </w:p>
          <w:p w14:paraId="7DC5EF63" w14:textId="2D7D9264" w:rsidR="006B2A55" w:rsidRDefault="006B2A55" w:rsidP="008754EE"/>
          <w:p w14:paraId="4565CFAF" w14:textId="77777777" w:rsidR="006B2A55" w:rsidRDefault="006B2A55" w:rsidP="008754EE">
            <w:pPr>
              <w:rPr>
                <w:rFonts w:ascii="Times New Roman" w:hAnsi="Times New Roman" w:cs="Times New Roman"/>
                <w:sz w:val="24"/>
                <w:szCs w:val="24"/>
              </w:rPr>
            </w:pPr>
          </w:p>
          <w:p w14:paraId="0274A847" w14:textId="77777777" w:rsidR="006B2A55" w:rsidRPr="001D70F4" w:rsidRDefault="006B2A55" w:rsidP="00246204">
            <w:pPr>
              <w:rPr>
                <w:rFonts w:ascii="Times New Roman" w:hAnsi="Times New Roman" w:cs="Times New Roman"/>
                <w:sz w:val="24"/>
                <w:szCs w:val="24"/>
              </w:rPr>
            </w:pPr>
          </w:p>
        </w:tc>
        <w:tc>
          <w:tcPr>
            <w:tcW w:w="3006" w:type="dxa"/>
          </w:tcPr>
          <w:p w14:paraId="506859A6" w14:textId="1601B5FA" w:rsidR="006B2A55" w:rsidRPr="00524A46" w:rsidRDefault="00365480" w:rsidP="00D7121B">
            <w:pPr>
              <w:shd w:val="clear" w:color="auto" w:fill="FFFFFF"/>
              <w:contextualSpacing/>
              <w:jc w:val="both"/>
              <w:rPr>
                <w:sz w:val="24"/>
                <w:szCs w:val="24"/>
              </w:rPr>
            </w:pPr>
            <w:r>
              <w:rPr>
                <w:rFonts w:ascii="Times New Roman" w:hAnsi="Times New Roman"/>
                <w:sz w:val="24"/>
                <w:szCs w:val="24"/>
              </w:rPr>
              <w:t>1.</w:t>
            </w:r>
            <w:r w:rsidR="006B2A55" w:rsidRPr="004460FE">
              <w:rPr>
                <w:rFonts w:ascii="Times New Roman" w:hAnsi="Times New Roman"/>
                <w:sz w:val="24"/>
                <w:szCs w:val="24"/>
              </w:rPr>
              <w:t>Демонстрирует понимание</w:t>
            </w:r>
            <w:r w:rsidR="006B2A55" w:rsidRPr="004460FE">
              <w:rPr>
                <w:sz w:val="24"/>
                <w:szCs w:val="24"/>
              </w:rPr>
              <w:t xml:space="preserve"> </w:t>
            </w:r>
            <w:r w:rsidR="006B2A55" w:rsidRPr="004460FE">
              <w:rPr>
                <w:rFonts w:ascii="Times New Roman" w:hAnsi="Times New Roman"/>
                <w:sz w:val="24"/>
                <w:szCs w:val="24"/>
              </w:rPr>
              <w:t xml:space="preserve">основных результатов новейших экономических исследований, методологии проведения научных исследований в профессиональной сфере. </w:t>
            </w:r>
          </w:p>
        </w:tc>
        <w:tc>
          <w:tcPr>
            <w:tcW w:w="3712" w:type="dxa"/>
          </w:tcPr>
          <w:p w14:paraId="617388EF" w14:textId="136B8AA5" w:rsidR="006B2A55" w:rsidRDefault="006B2A55" w:rsidP="008754EE">
            <w:pPr>
              <w:rPr>
                <w:rFonts w:ascii="Times New Roman" w:eastAsia="Times New Roman" w:hAnsi="Times New Roman" w:cs="Times New Roman"/>
                <w:b/>
                <w:sz w:val="24"/>
                <w:szCs w:val="24"/>
              </w:rPr>
            </w:pPr>
            <w:r>
              <w:rPr>
                <w:sz w:val="24"/>
                <w:szCs w:val="24"/>
              </w:rPr>
              <w:t xml:space="preserve"> </w:t>
            </w:r>
            <w:r w:rsidRPr="00430F67">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Pr="004460FE">
              <w:rPr>
                <w:rFonts w:ascii="Times New Roman" w:hAnsi="Times New Roman"/>
                <w:sz w:val="24"/>
                <w:szCs w:val="24"/>
              </w:rPr>
              <w:t>результат</w:t>
            </w:r>
            <w:r>
              <w:rPr>
                <w:rFonts w:ascii="Times New Roman" w:hAnsi="Times New Roman"/>
                <w:sz w:val="24"/>
                <w:szCs w:val="24"/>
              </w:rPr>
              <w:t>ы</w:t>
            </w:r>
            <w:r w:rsidRPr="004460FE">
              <w:rPr>
                <w:rFonts w:ascii="Times New Roman" w:hAnsi="Times New Roman"/>
                <w:sz w:val="24"/>
                <w:szCs w:val="24"/>
              </w:rPr>
              <w:t xml:space="preserve"> новейших экономических исследований</w:t>
            </w:r>
            <w:r>
              <w:rPr>
                <w:rFonts w:ascii="Times New Roman" w:hAnsi="Times New Roman"/>
                <w:sz w:val="24"/>
                <w:szCs w:val="24"/>
              </w:rPr>
              <w:t xml:space="preserve"> в сфере финансовых инвестиций</w:t>
            </w:r>
          </w:p>
          <w:p w14:paraId="24F75C41" w14:textId="2667EBF8" w:rsidR="006B2A55" w:rsidRPr="001D70F4" w:rsidRDefault="006B2A55" w:rsidP="008754EE">
            <w:pPr>
              <w:rPr>
                <w:rFonts w:ascii="Times New Roman" w:hAnsi="Times New Roman" w:cs="Times New Roman"/>
                <w:sz w:val="24"/>
                <w:szCs w:val="24"/>
              </w:rPr>
            </w:pPr>
            <w:r w:rsidRPr="00430F67">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B474B5">
              <w:rPr>
                <w:rFonts w:ascii="Times New Roman" w:hAnsi="Times New Roman"/>
                <w:sz w:val="24"/>
                <w:szCs w:val="24"/>
              </w:rPr>
              <w:t xml:space="preserve">использовать </w:t>
            </w:r>
            <w:r w:rsidRPr="004460FE">
              <w:rPr>
                <w:rFonts w:ascii="Times New Roman" w:hAnsi="Times New Roman"/>
                <w:sz w:val="24"/>
                <w:szCs w:val="24"/>
              </w:rPr>
              <w:t>методологи</w:t>
            </w:r>
            <w:r>
              <w:rPr>
                <w:rFonts w:ascii="Times New Roman" w:hAnsi="Times New Roman"/>
                <w:sz w:val="24"/>
                <w:szCs w:val="24"/>
              </w:rPr>
              <w:t>ю</w:t>
            </w:r>
            <w:r w:rsidRPr="004460FE">
              <w:rPr>
                <w:rFonts w:ascii="Times New Roman" w:hAnsi="Times New Roman"/>
                <w:sz w:val="24"/>
                <w:szCs w:val="24"/>
              </w:rPr>
              <w:t xml:space="preserve"> проведения научных исследований в</w:t>
            </w:r>
            <w:r>
              <w:rPr>
                <w:rFonts w:ascii="Times New Roman" w:hAnsi="Times New Roman"/>
                <w:sz w:val="24"/>
                <w:szCs w:val="24"/>
              </w:rPr>
              <w:t xml:space="preserve"> сфере финансовых инвестиций</w:t>
            </w:r>
          </w:p>
        </w:tc>
      </w:tr>
      <w:tr w:rsidR="006B2A55" w:rsidRPr="00437E5F" w14:paraId="430AB2FF" w14:textId="77777777" w:rsidTr="00F12865">
        <w:tc>
          <w:tcPr>
            <w:tcW w:w="1163" w:type="dxa"/>
            <w:vMerge/>
          </w:tcPr>
          <w:p w14:paraId="1450BCCB" w14:textId="77777777" w:rsidR="006B2A55" w:rsidRPr="001D70F4" w:rsidRDefault="006B2A55" w:rsidP="008754EE">
            <w:pPr>
              <w:rPr>
                <w:rFonts w:ascii="Times New Roman" w:hAnsi="Times New Roman" w:cs="Times New Roman"/>
                <w:sz w:val="24"/>
                <w:szCs w:val="24"/>
              </w:rPr>
            </w:pPr>
          </w:p>
        </w:tc>
        <w:tc>
          <w:tcPr>
            <w:tcW w:w="2239" w:type="dxa"/>
            <w:vMerge/>
          </w:tcPr>
          <w:p w14:paraId="78676826" w14:textId="77777777" w:rsidR="006B2A55" w:rsidRPr="001D70F4" w:rsidRDefault="006B2A55" w:rsidP="008754EE">
            <w:pPr>
              <w:rPr>
                <w:rFonts w:ascii="Times New Roman" w:hAnsi="Times New Roman" w:cs="Times New Roman"/>
                <w:sz w:val="24"/>
                <w:szCs w:val="24"/>
              </w:rPr>
            </w:pPr>
          </w:p>
        </w:tc>
        <w:tc>
          <w:tcPr>
            <w:tcW w:w="3006" w:type="dxa"/>
          </w:tcPr>
          <w:p w14:paraId="321360AF" w14:textId="0D2F818C" w:rsidR="006B2A55" w:rsidRPr="00524A46" w:rsidRDefault="00365480" w:rsidP="006B2A55">
            <w:pPr>
              <w:tabs>
                <w:tab w:val="left" w:pos="993"/>
              </w:tabs>
              <w:jc w:val="both"/>
              <w:rPr>
                <w:rFonts w:ascii="Times New Roman" w:hAnsi="Times New Roman" w:cs="Times New Roman"/>
                <w:sz w:val="24"/>
                <w:szCs w:val="24"/>
              </w:rPr>
            </w:pPr>
            <w:r>
              <w:rPr>
                <w:rFonts w:ascii="Times New Roman" w:hAnsi="Times New Roman"/>
                <w:sz w:val="24"/>
                <w:szCs w:val="24"/>
              </w:rPr>
              <w:t>2.</w:t>
            </w:r>
            <w:r w:rsidR="006B2A55" w:rsidRPr="004460FE">
              <w:rPr>
                <w:rFonts w:ascii="Times New Roman" w:hAnsi="Times New Roman"/>
                <w:sz w:val="24"/>
                <w:szCs w:val="24"/>
              </w:rP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712" w:type="dxa"/>
          </w:tcPr>
          <w:p w14:paraId="2C70DC30" w14:textId="27DB8F05" w:rsidR="006B2A55" w:rsidRDefault="006B2A55" w:rsidP="008754EE">
            <w:pPr>
              <w:rPr>
                <w:rFonts w:ascii="Times New Roman" w:eastAsia="Times New Roman" w:hAnsi="Times New Roman" w:cs="Times New Roman"/>
                <w:sz w:val="24"/>
                <w:szCs w:val="24"/>
              </w:rPr>
            </w:pPr>
            <w:r w:rsidRPr="00430F67">
              <w:rPr>
                <w:rFonts w:ascii="Times New Roman" w:eastAsia="Times New Roman" w:hAnsi="Times New Roman" w:cs="Times New Roman"/>
                <w:b/>
                <w:sz w:val="24"/>
                <w:szCs w:val="24"/>
              </w:rPr>
              <w:t xml:space="preserve">Знать </w:t>
            </w:r>
            <w:r w:rsidRPr="00AC12C4">
              <w:rPr>
                <w:rFonts w:ascii="Times New Roman" w:eastAsia="Times New Roman" w:hAnsi="Times New Roman" w:cs="Times New Roman"/>
                <w:sz w:val="24"/>
                <w:szCs w:val="24"/>
              </w:rPr>
              <w:t xml:space="preserve">современные методы и технологии сбора, обработки и анализа </w:t>
            </w:r>
            <w:r>
              <w:rPr>
                <w:rFonts w:ascii="Times New Roman" w:eastAsia="Times New Roman" w:hAnsi="Times New Roman" w:cs="Times New Roman"/>
                <w:sz w:val="24"/>
                <w:szCs w:val="24"/>
              </w:rPr>
              <w:t>экономической</w:t>
            </w:r>
            <w:r w:rsidRPr="00AC12C4">
              <w:rPr>
                <w:rFonts w:ascii="Times New Roman" w:eastAsia="Times New Roman" w:hAnsi="Times New Roman" w:cs="Times New Roman"/>
                <w:sz w:val="24"/>
                <w:szCs w:val="24"/>
              </w:rPr>
              <w:t xml:space="preserve"> информации </w:t>
            </w:r>
            <w:r>
              <w:rPr>
                <w:rFonts w:ascii="Times New Roman" w:eastAsia="Times New Roman" w:hAnsi="Times New Roman" w:cs="Times New Roman"/>
                <w:sz w:val="24"/>
                <w:szCs w:val="24"/>
              </w:rPr>
              <w:t>в сфере финансовых инвестиций</w:t>
            </w:r>
          </w:p>
          <w:p w14:paraId="00BBE346" w14:textId="5D928CF8" w:rsidR="006B2A55" w:rsidRPr="00437E5F" w:rsidRDefault="006B2A55" w:rsidP="008754EE">
            <w:pPr>
              <w:rPr>
                <w:rFonts w:ascii="Times New Roman" w:hAnsi="Times New Roman" w:cs="Times New Roman"/>
                <w:color w:val="FF0000"/>
                <w:sz w:val="24"/>
                <w:szCs w:val="24"/>
              </w:rPr>
            </w:pPr>
            <w:r w:rsidRPr="00430F67">
              <w:rPr>
                <w:rFonts w:ascii="Times New Roman" w:eastAsia="Times New Roman" w:hAnsi="Times New Roman" w:cs="Times New Roman"/>
                <w:b/>
                <w:sz w:val="24"/>
                <w:szCs w:val="24"/>
              </w:rPr>
              <w:t xml:space="preserve">Уметь </w:t>
            </w:r>
            <w:r>
              <w:rPr>
                <w:rFonts w:ascii="Times New Roman" w:hAnsi="Times New Roman" w:cs="Times New Roman"/>
                <w:sz w:val="24"/>
                <w:szCs w:val="24"/>
              </w:rPr>
              <w:t>анализировать экономическую информацию,</w:t>
            </w:r>
            <w:r w:rsidRPr="00446FB3">
              <w:rPr>
                <w:rFonts w:ascii="Times New Roman" w:hAnsi="Times New Roman" w:cs="Times New Roman"/>
                <w:sz w:val="24"/>
                <w:szCs w:val="24"/>
              </w:rPr>
              <w:t xml:space="preserve"> </w:t>
            </w:r>
            <w:r>
              <w:rPr>
                <w:rFonts w:ascii="Times New Roman" w:hAnsi="Times New Roman" w:cs="Times New Roman"/>
                <w:sz w:val="24"/>
                <w:szCs w:val="24"/>
              </w:rPr>
              <w:t xml:space="preserve"> делать обоснованный</w:t>
            </w:r>
            <w:r w:rsidRPr="004460FE">
              <w:rPr>
                <w:rFonts w:ascii="Times New Roman" w:hAnsi="Times New Roman"/>
                <w:sz w:val="24"/>
                <w:szCs w:val="24"/>
              </w:rPr>
              <w:t xml:space="preserve"> выбор эффективных методов регулирования </w:t>
            </w:r>
            <w:r>
              <w:rPr>
                <w:rFonts w:ascii="Times New Roman" w:hAnsi="Times New Roman"/>
                <w:sz w:val="24"/>
                <w:szCs w:val="24"/>
              </w:rPr>
              <w:t>финансовых рынков</w:t>
            </w:r>
          </w:p>
        </w:tc>
      </w:tr>
      <w:tr w:rsidR="006B2A55" w:rsidRPr="00437E5F" w14:paraId="3D73F3EF" w14:textId="77777777" w:rsidTr="00F12865">
        <w:tc>
          <w:tcPr>
            <w:tcW w:w="1163" w:type="dxa"/>
            <w:vMerge/>
          </w:tcPr>
          <w:p w14:paraId="260EA9C1" w14:textId="77777777" w:rsidR="006B2A55" w:rsidRPr="001D70F4" w:rsidRDefault="006B2A55" w:rsidP="008754EE">
            <w:pPr>
              <w:rPr>
                <w:rFonts w:ascii="Times New Roman" w:hAnsi="Times New Roman" w:cs="Times New Roman"/>
                <w:sz w:val="24"/>
                <w:szCs w:val="24"/>
              </w:rPr>
            </w:pPr>
          </w:p>
        </w:tc>
        <w:tc>
          <w:tcPr>
            <w:tcW w:w="2239" w:type="dxa"/>
            <w:vMerge/>
          </w:tcPr>
          <w:p w14:paraId="1B9319CC" w14:textId="77777777" w:rsidR="006B2A55" w:rsidRPr="001D70F4" w:rsidRDefault="006B2A55" w:rsidP="008754EE">
            <w:pPr>
              <w:rPr>
                <w:rFonts w:ascii="Times New Roman" w:hAnsi="Times New Roman" w:cs="Times New Roman"/>
                <w:sz w:val="24"/>
                <w:szCs w:val="24"/>
              </w:rPr>
            </w:pPr>
          </w:p>
        </w:tc>
        <w:tc>
          <w:tcPr>
            <w:tcW w:w="3006" w:type="dxa"/>
          </w:tcPr>
          <w:p w14:paraId="755161ED" w14:textId="2C20875A" w:rsidR="006B2A55" w:rsidRPr="004460FE" w:rsidRDefault="00365480" w:rsidP="002E50E0">
            <w:pPr>
              <w:tabs>
                <w:tab w:val="left" w:pos="993"/>
              </w:tabs>
              <w:jc w:val="both"/>
              <w:rPr>
                <w:rFonts w:ascii="Times New Roman" w:hAnsi="Times New Roman"/>
                <w:sz w:val="24"/>
                <w:szCs w:val="24"/>
              </w:rPr>
            </w:pPr>
            <w:r>
              <w:rPr>
                <w:rFonts w:ascii="Times New Roman" w:hAnsi="Times New Roman"/>
                <w:sz w:val="24"/>
                <w:szCs w:val="24"/>
              </w:rPr>
              <w:t>3.</w:t>
            </w:r>
            <w:r w:rsidR="006B2A55" w:rsidRPr="00446FB3">
              <w:rPr>
                <w:rFonts w:ascii="Times New Roman" w:hAnsi="Times New Roman"/>
                <w:sz w:val="24"/>
                <w:szCs w:val="24"/>
              </w:rPr>
              <w:t xml:space="preserve">Владеет </w:t>
            </w:r>
            <w:r w:rsidR="006B2A55" w:rsidRPr="004460FE">
              <w:rPr>
                <w:rFonts w:ascii="Times New Roman" w:hAnsi="Times New Roman"/>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712" w:type="dxa"/>
          </w:tcPr>
          <w:p w14:paraId="5DA44D93" w14:textId="79D559E3" w:rsidR="006B2A55" w:rsidRDefault="006B2A55" w:rsidP="008754EE">
            <w:pPr>
              <w:rPr>
                <w:rFonts w:ascii="Times New Roman" w:eastAsia="Times New Roman" w:hAnsi="Times New Roman" w:cs="Times New Roman"/>
                <w:b/>
                <w:sz w:val="24"/>
                <w:szCs w:val="24"/>
              </w:rPr>
            </w:pPr>
            <w:r w:rsidRPr="00430F67">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Pr="004460FE">
              <w:rPr>
                <w:rFonts w:ascii="Times New Roman" w:hAnsi="Times New Roman"/>
                <w:sz w:val="24"/>
                <w:szCs w:val="24"/>
              </w:rPr>
              <w:t>комплексны</w:t>
            </w:r>
            <w:r>
              <w:rPr>
                <w:rFonts w:ascii="Times New Roman" w:hAnsi="Times New Roman"/>
                <w:sz w:val="24"/>
                <w:szCs w:val="24"/>
              </w:rPr>
              <w:t>е</w:t>
            </w:r>
            <w:r w:rsidRPr="004460FE">
              <w:rPr>
                <w:rFonts w:ascii="Times New Roman" w:hAnsi="Times New Roman"/>
                <w:sz w:val="24"/>
                <w:szCs w:val="24"/>
              </w:rPr>
              <w:t xml:space="preserve"> экспертны</w:t>
            </w:r>
            <w:r>
              <w:rPr>
                <w:rFonts w:ascii="Times New Roman" w:hAnsi="Times New Roman"/>
                <w:sz w:val="24"/>
                <w:szCs w:val="24"/>
              </w:rPr>
              <w:t xml:space="preserve">е </w:t>
            </w:r>
            <w:r w:rsidRPr="004460FE">
              <w:rPr>
                <w:rFonts w:ascii="Times New Roman" w:hAnsi="Times New Roman"/>
                <w:sz w:val="24"/>
                <w:szCs w:val="24"/>
              </w:rPr>
              <w:t>процедур</w:t>
            </w:r>
            <w:r>
              <w:rPr>
                <w:rFonts w:ascii="Times New Roman" w:hAnsi="Times New Roman"/>
                <w:sz w:val="24"/>
                <w:szCs w:val="24"/>
              </w:rPr>
              <w:t>ы</w:t>
            </w:r>
            <w:r w:rsidRPr="004460FE">
              <w:rPr>
                <w:rFonts w:ascii="Times New Roman" w:hAnsi="Times New Roman"/>
                <w:sz w:val="24"/>
                <w:szCs w:val="24"/>
              </w:rPr>
              <w:t xml:space="preserve"> для оценки тенденций развития</w:t>
            </w:r>
            <w:r>
              <w:rPr>
                <w:rFonts w:ascii="Times New Roman" w:hAnsi="Times New Roman"/>
                <w:sz w:val="24"/>
                <w:szCs w:val="24"/>
              </w:rPr>
              <w:t xml:space="preserve"> финансового рынка</w:t>
            </w:r>
          </w:p>
          <w:p w14:paraId="4E26B17D" w14:textId="04255504" w:rsidR="006B2A55" w:rsidRPr="00430F67" w:rsidRDefault="006B2A55" w:rsidP="008754EE">
            <w:pPr>
              <w:rPr>
                <w:rFonts w:ascii="Times New Roman" w:eastAsia="Times New Roman" w:hAnsi="Times New Roman" w:cs="Times New Roman"/>
                <w:b/>
                <w:sz w:val="24"/>
                <w:szCs w:val="24"/>
              </w:rPr>
            </w:pPr>
            <w:r w:rsidRPr="00430F67">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B474B5">
              <w:rPr>
                <w:rFonts w:ascii="Times New Roman" w:hAnsi="Times New Roman"/>
                <w:sz w:val="24"/>
                <w:szCs w:val="24"/>
              </w:rPr>
              <w:t>использовать</w:t>
            </w:r>
            <w:r>
              <w:rPr>
                <w:rFonts w:ascii="Times New Roman" w:hAnsi="Times New Roman"/>
                <w:sz w:val="24"/>
                <w:szCs w:val="24"/>
              </w:rPr>
              <w:t xml:space="preserve"> </w:t>
            </w:r>
            <w:r w:rsidRPr="004460FE">
              <w:rPr>
                <w:rFonts w:ascii="Times New Roman" w:hAnsi="Times New Roman"/>
                <w:sz w:val="24"/>
                <w:szCs w:val="24"/>
              </w:rPr>
              <w:t>метод</w:t>
            </w:r>
            <w:r>
              <w:rPr>
                <w:rFonts w:ascii="Times New Roman" w:hAnsi="Times New Roman"/>
                <w:sz w:val="24"/>
                <w:szCs w:val="24"/>
              </w:rPr>
              <w:t xml:space="preserve">ы </w:t>
            </w:r>
            <w:r w:rsidRPr="004460FE">
              <w:rPr>
                <w:rFonts w:ascii="Times New Roman" w:hAnsi="Times New Roman"/>
                <w:sz w:val="24"/>
                <w:szCs w:val="24"/>
              </w:rPr>
              <w:t>коллективной работы экспертов</w:t>
            </w:r>
            <w:r>
              <w:rPr>
                <w:rFonts w:ascii="Times New Roman" w:hAnsi="Times New Roman"/>
                <w:sz w:val="24"/>
                <w:szCs w:val="24"/>
              </w:rPr>
              <w:t xml:space="preserve"> и</w:t>
            </w:r>
            <w:r w:rsidRPr="004460FE">
              <w:rPr>
                <w:rFonts w:ascii="Times New Roman" w:hAnsi="Times New Roman"/>
                <w:sz w:val="24"/>
                <w:szCs w:val="24"/>
              </w:rPr>
              <w:t xml:space="preserve"> универсальны</w:t>
            </w:r>
            <w:r>
              <w:rPr>
                <w:rFonts w:ascii="Times New Roman" w:hAnsi="Times New Roman"/>
                <w:sz w:val="24"/>
                <w:szCs w:val="24"/>
              </w:rPr>
              <w:t>е</w:t>
            </w:r>
            <w:r w:rsidRPr="004460FE">
              <w:rPr>
                <w:rFonts w:ascii="Times New Roman" w:hAnsi="Times New Roman"/>
                <w:sz w:val="24"/>
                <w:szCs w:val="24"/>
              </w:rPr>
              <w:t xml:space="preserve"> метод</w:t>
            </w:r>
            <w:r>
              <w:rPr>
                <w:rFonts w:ascii="Times New Roman" w:hAnsi="Times New Roman"/>
                <w:sz w:val="24"/>
                <w:szCs w:val="24"/>
              </w:rPr>
              <w:t>ы</w:t>
            </w:r>
            <w:r w:rsidRPr="004460FE">
              <w:rPr>
                <w:rFonts w:ascii="Times New Roman" w:hAnsi="Times New Roman"/>
                <w:sz w:val="24"/>
                <w:szCs w:val="24"/>
              </w:rPr>
              <w:t xml:space="preserve"> ранжирования альтернатив</w:t>
            </w:r>
            <w:r>
              <w:rPr>
                <w:rFonts w:ascii="Times New Roman" w:hAnsi="Times New Roman"/>
                <w:sz w:val="24"/>
                <w:szCs w:val="24"/>
              </w:rPr>
              <w:t xml:space="preserve"> </w:t>
            </w:r>
            <w:r w:rsidRPr="004460FE">
              <w:rPr>
                <w:rFonts w:ascii="Times New Roman" w:hAnsi="Times New Roman"/>
                <w:sz w:val="24"/>
                <w:szCs w:val="24"/>
              </w:rPr>
              <w:t>для оценки тенденций развития</w:t>
            </w:r>
            <w:r>
              <w:rPr>
                <w:rFonts w:ascii="Times New Roman" w:hAnsi="Times New Roman"/>
                <w:sz w:val="24"/>
                <w:szCs w:val="24"/>
              </w:rPr>
              <w:t xml:space="preserve"> финансового рынка</w:t>
            </w:r>
          </w:p>
        </w:tc>
      </w:tr>
      <w:tr w:rsidR="00FE274F" w:rsidRPr="00271E54" w14:paraId="7B79235F" w14:textId="77777777" w:rsidTr="00F12865">
        <w:trPr>
          <w:trHeight w:val="416"/>
        </w:trPr>
        <w:tc>
          <w:tcPr>
            <w:tcW w:w="1163" w:type="dxa"/>
            <w:vMerge w:val="restart"/>
          </w:tcPr>
          <w:p w14:paraId="322DCF0B" w14:textId="57859346" w:rsidR="002E50E0" w:rsidRPr="00F12865" w:rsidRDefault="002E50E0" w:rsidP="008754EE">
            <w:pPr>
              <w:rPr>
                <w:sz w:val="28"/>
                <w:szCs w:val="28"/>
              </w:rPr>
            </w:pPr>
            <w:r w:rsidRPr="00F12865">
              <w:rPr>
                <w:rFonts w:ascii="Times New Roman" w:hAnsi="Times New Roman" w:cs="Times New Roman"/>
                <w:sz w:val="24"/>
                <w:szCs w:val="24"/>
              </w:rPr>
              <w:t>ПК-1</w:t>
            </w:r>
          </w:p>
        </w:tc>
        <w:tc>
          <w:tcPr>
            <w:tcW w:w="2239" w:type="dxa"/>
            <w:vMerge w:val="restart"/>
          </w:tcPr>
          <w:p w14:paraId="6A54C5C0" w14:textId="756C55E9" w:rsidR="002E50E0" w:rsidRDefault="002E50E0" w:rsidP="008754EE">
            <w:pPr>
              <w:rPr>
                <w:rFonts w:ascii="Times New Roman" w:hAnsi="Times New Roman" w:cs="Times New Roman"/>
                <w:sz w:val="24"/>
                <w:szCs w:val="24"/>
              </w:rPr>
            </w:pPr>
            <w:r w:rsidRPr="005576D4">
              <w:rPr>
                <w:rFonts w:ascii="Times New Roman" w:hAnsi="Times New Roman"/>
                <w:sz w:val="24"/>
                <w:szCs w:val="24"/>
              </w:rPr>
              <w:t xml:space="preserve">Способность применять теоретические знания и </w:t>
            </w:r>
            <w:r w:rsidRPr="005576D4">
              <w:rPr>
                <w:rFonts w:ascii="Times New Roman" w:hAnsi="Times New Roman"/>
                <w:sz w:val="24"/>
                <w:szCs w:val="24"/>
              </w:rPr>
              <w:lastRenderedPageBreak/>
              <w:t>современные информационные технологии в области управления финансовой и инвестиционной деятельностью корпораций</w:t>
            </w:r>
          </w:p>
          <w:p w14:paraId="379BF755" w14:textId="77777777" w:rsidR="002E50E0" w:rsidRDefault="002E50E0" w:rsidP="008754EE">
            <w:pPr>
              <w:rPr>
                <w:rFonts w:ascii="Times New Roman" w:hAnsi="Times New Roman" w:cs="Times New Roman"/>
                <w:sz w:val="24"/>
                <w:szCs w:val="24"/>
              </w:rPr>
            </w:pPr>
          </w:p>
          <w:p w14:paraId="226CA08E" w14:textId="26F902FD" w:rsidR="00FE274F" w:rsidRPr="000D1FD0" w:rsidRDefault="00FE274F" w:rsidP="008754EE">
            <w:pPr>
              <w:rPr>
                <w:rFonts w:ascii="Times New Roman" w:hAnsi="Times New Roman" w:cs="Times New Roman"/>
                <w:sz w:val="24"/>
                <w:szCs w:val="24"/>
              </w:rPr>
            </w:pPr>
          </w:p>
        </w:tc>
        <w:tc>
          <w:tcPr>
            <w:tcW w:w="3006" w:type="dxa"/>
          </w:tcPr>
          <w:p w14:paraId="3C582CF8" w14:textId="3F91BF1A" w:rsidR="00524A46" w:rsidRPr="00246204" w:rsidRDefault="00365480" w:rsidP="00246204">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lastRenderedPageBreak/>
              <w:t>1.</w:t>
            </w:r>
            <w:r w:rsidR="002E50E0">
              <w:rPr>
                <w:rFonts w:ascii="Times New Roman" w:hAnsi="Times New Roman"/>
                <w:sz w:val="24"/>
                <w:szCs w:val="24"/>
              </w:rPr>
              <w:t>П</w:t>
            </w:r>
            <w:r w:rsidR="002E50E0" w:rsidRPr="005576D4">
              <w:rPr>
                <w:rFonts w:ascii="Times New Roman" w:hAnsi="Times New Roman"/>
                <w:sz w:val="24"/>
                <w:szCs w:val="24"/>
              </w:rPr>
              <w:t>римен</w:t>
            </w:r>
            <w:r w:rsidR="002E50E0">
              <w:rPr>
                <w:rFonts w:ascii="Times New Roman" w:hAnsi="Times New Roman"/>
                <w:sz w:val="24"/>
                <w:szCs w:val="24"/>
              </w:rPr>
              <w:t>яет</w:t>
            </w:r>
            <w:r w:rsidR="002E50E0" w:rsidRPr="005576D4">
              <w:rPr>
                <w:rFonts w:ascii="Times New Roman" w:hAnsi="Times New Roman"/>
                <w:sz w:val="24"/>
                <w:szCs w:val="24"/>
              </w:rPr>
              <w:t xml:space="preserve"> современны</w:t>
            </w:r>
            <w:r w:rsidR="002E50E0">
              <w:rPr>
                <w:rFonts w:ascii="Times New Roman" w:hAnsi="Times New Roman"/>
                <w:sz w:val="24"/>
                <w:szCs w:val="24"/>
              </w:rPr>
              <w:t>е</w:t>
            </w:r>
            <w:r w:rsidR="002E50E0" w:rsidRPr="005576D4">
              <w:rPr>
                <w:rFonts w:ascii="Times New Roman" w:hAnsi="Times New Roman"/>
                <w:sz w:val="24"/>
                <w:szCs w:val="24"/>
              </w:rPr>
              <w:t xml:space="preserve"> концепци</w:t>
            </w:r>
            <w:r w:rsidR="002E50E0">
              <w:rPr>
                <w:rFonts w:ascii="Times New Roman" w:hAnsi="Times New Roman"/>
                <w:sz w:val="24"/>
                <w:szCs w:val="24"/>
              </w:rPr>
              <w:t>и</w:t>
            </w:r>
            <w:r w:rsidR="002E50E0" w:rsidRPr="005576D4">
              <w:rPr>
                <w:rFonts w:ascii="Times New Roman" w:hAnsi="Times New Roman"/>
                <w:sz w:val="24"/>
                <w:szCs w:val="24"/>
              </w:rPr>
              <w:t xml:space="preserve"> управления акционерной стоимостью</w:t>
            </w:r>
            <w:r w:rsidR="002E50E0">
              <w:rPr>
                <w:rFonts w:ascii="Times New Roman" w:hAnsi="Times New Roman"/>
                <w:sz w:val="24"/>
                <w:szCs w:val="24"/>
              </w:rPr>
              <w:t xml:space="preserve"> </w:t>
            </w:r>
            <w:r w:rsidR="002E50E0" w:rsidRPr="005576D4">
              <w:rPr>
                <w:rFonts w:ascii="Times New Roman" w:hAnsi="Times New Roman"/>
                <w:sz w:val="24"/>
                <w:szCs w:val="24"/>
              </w:rPr>
              <w:t>организации</w:t>
            </w:r>
            <w:r w:rsidR="002E50E0">
              <w:rPr>
                <w:rFonts w:ascii="Times New Roman" w:hAnsi="Times New Roman"/>
                <w:sz w:val="24"/>
                <w:szCs w:val="24"/>
              </w:rPr>
              <w:t xml:space="preserve"> в области </w:t>
            </w:r>
            <w:r w:rsidR="002E50E0" w:rsidRPr="005576D4">
              <w:rPr>
                <w:rFonts w:ascii="Times New Roman" w:hAnsi="Times New Roman"/>
                <w:sz w:val="24"/>
                <w:szCs w:val="24"/>
              </w:rPr>
              <w:lastRenderedPageBreak/>
              <w:t>финансовой и инвестиционной деятельност</w:t>
            </w:r>
            <w:r w:rsidR="002E50E0">
              <w:rPr>
                <w:rFonts w:ascii="Times New Roman" w:hAnsi="Times New Roman"/>
                <w:sz w:val="24"/>
                <w:szCs w:val="24"/>
              </w:rPr>
              <w:t>и</w:t>
            </w:r>
            <w:r w:rsidR="002E50E0" w:rsidRPr="005576D4">
              <w:rPr>
                <w:rFonts w:ascii="Times New Roman" w:hAnsi="Times New Roman"/>
                <w:sz w:val="24"/>
                <w:szCs w:val="24"/>
              </w:rPr>
              <w:t xml:space="preserve"> корпораци</w:t>
            </w:r>
            <w:r w:rsidR="002E50E0">
              <w:rPr>
                <w:rFonts w:ascii="Times New Roman" w:hAnsi="Times New Roman"/>
                <w:sz w:val="24"/>
                <w:szCs w:val="24"/>
              </w:rPr>
              <w:t>и</w:t>
            </w:r>
          </w:p>
        </w:tc>
        <w:tc>
          <w:tcPr>
            <w:tcW w:w="3712" w:type="dxa"/>
          </w:tcPr>
          <w:p w14:paraId="39306A68" w14:textId="7D606CD5" w:rsidR="00006E73" w:rsidRDefault="00006E73" w:rsidP="00006E73">
            <w:pPr>
              <w:rPr>
                <w:spacing w:val="9"/>
                <w:sz w:val="24"/>
              </w:rPr>
            </w:pPr>
            <w:r w:rsidRPr="00B03B8D">
              <w:rPr>
                <w:rFonts w:ascii="Times New Roman" w:eastAsia="Times New Roman" w:hAnsi="Times New Roman" w:cs="Times New Roman"/>
                <w:b/>
                <w:sz w:val="24"/>
                <w:szCs w:val="24"/>
              </w:rPr>
              <w:lastRenderedPageBreak/>
              <w:t xml:space="preserve">Знать </w:t>
            </w:r>
            <w:r w:rsidRPr="00E54D3B">
              <w:rPr>
                <w:rFonts w:ascii="Times New Roman" w:hAnsi="Times New Roman" w:cs="Times New Roman"/>
                <w:sz w:val="24"/>
                <w:szCs w:val="24"/>
              </w:rPr>
              <w:t xml:space="preserve">современные </w:t>
            </w:r>
            <w:r>
              <w:rPr>
                <w:rFonts w:ascii="Times New Roman" w:hAnsi="Times New Roman" w:cs="Times New Roman"/>
                <w:sz w:val="24"/>
                <w:szCs w:val="24"/>
              </w:rPr>
              <w:t xml:space="preserve">теории </w:t>
            </w:r>
            <w:r w:rsidRPr="000D1FD0">
              <w:rPr>
                <w:rFonts w:ascii="Times New Roman" w:hAnsi="Times New Roman" w:cs="Times New Roman"/>
                <w:sz w:val="24"/>
                <w:szCs w:val="24"/>
              </w:rPr>
              <w:t xml:space="preserve">и новые </w:t>
            </w:r>
            <w:r w:rsidRPr="005576D4">
              <w:rPr>
                <w:rFonts w:ascii="Times New Roman" w:hAnsi="Times New Roman"/>
                <w:sz w:val="24"/>
                <w:szCs w:val="24"/>
              </w:rPr>
              <w:t>информационные</w:t>
            </w:r>
            <w:r w:rsidRPr="000D1FD0">
              <w:rPr>
                <w:rFonts w:ascii="Times New Roman" w:hAnsi="Times New Roman" w:cs="Times New Roman"/>
                <w:sz w:val="24"/>
                <w:szCs w:val="24"/>
              </w:rPr>
              <w:t xml:space="preserve"> технологии в области управления </w:t>
            </w:r>
            <w:r w:rsidR="00D7121B" w:rsidRPr="005576D4">
              <w:rPr>
                <w:rFonts w:ascii="Times New Roman" w:hAnsi="Times New Roman"/>
                <w:sz w:val="24"/>
                <w:szCs w:val="24"/>
              </w:rPr>
              <w:lastRenderedPageBreak/>
              <w:t>финансовой и инвестиционной деятельностью корпораций</w:t>
            </w:r>
          </w:p>
          <w:p w14:paraId="37A9784E" w14:textId="732A24B0" w:rsidR="00FE274F" w:rsidRPr="00DE2406" w:rsidRDefault="00006E73" w:rsidP="006B2A55">
            <w:pPr>
              <w:jc w:val="both"/>
              <w:rPr>
                <w:rFonts w:ascii="Times New Roman" w:hAnsi="Times New Roman" w:cs="Times New Roman"/>
                <w:b/>
                <w:color w:val="FF0000"/>
                <w:sz w:val="24"/>
                <w:szCs w:val="24"/>
              </w:rPr>
            </w:pPr>
            <w:r w:rsidRPr="00B03B8D">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0D1FD0">
              <w:rPr>
                <w:rFonts w:ascii="Times New Roman" w:hAnsi="Times New Roman" w:cs="Times New Roman"/>
                <w:sz w:val="24"/>
                <w:szCs w:val="24"/>
              </w:rPr>
              <w:t xml:space="preserve">применять на практике  современный аналитический и методический инструментарий в сфере </w:t>
            </w:r>
            <w:r w:rsidR="00D7121B" w:rsidRPr="000D1FD0">
              <w:rPr>
                <w:rFonts w:ascii="Times New Roman" w:hAnsi="Times New Roman" w:cs="Times New Roman"/>
                <w:sz w:val="24"/>
                <w:szCs w:val="24"/>
              </w:rPr>
              <w:t xml:space="preserve">управления </w:t>
            </w:r>
            <w:r w:rsidR="00D7121B" w:rsidRPr="005576D4">
              <w:rPr>
                <w:rFonts w:ascii="Times New Roman" w:hAnsi="Times New Roman"/>
                <w:sz w:val="24"/>
                <w:szCs w:val="24"/>
              </w:rPr>
              <w:t>финансовой и инвестиционной деятельностью корпораций</w:t>
            </w:r>
          </w:p>
        </w:tc>
      </w:tr>
      <w:tr w:rsidR="00FE274F" w:rsidRPr="00271E54" w14:paraId="73ED59F1" w14:textId="77777777" w:rsidTr="00F12865">
        <w:trPr>
          <w:trHeight w:val="1973"/>
        </w:trPr>
        <w:tc>
          <w:tcPr>
            <w:tcW w:w="1163" w:type="dxa"/>
            <w:vMerge/>
          </w:tcPr>
          <w:p w14:paraId="714EE7F3" w14:textId="77777777" w:rsidR="00FE274F" w:rsidRPr="0022490F" w:rsidRDefault="00FE274F" w:rsidP="008754EE">
            <w:pPr>
              <w:rPr>
                <w:sz w:val="28"/>
                <w:szCs w:val="28"/>
              </w:rPr>
            </w:pPr>
          </w:p>
        </w:tc>
        <w:tc>
          <w:tcPr>
            <w:tcW w:w="2239" w:type="dxa"/>
            <w:vMerge/>
          </w:tcPr>
          <w:p w14:paraId="7B25399A" w14:textId="77777777" w:rsidR="00FE274F" w:rsidRPr="000D1FD0" w:rsidRDefault="00FE274F" w:rsidP="008754EE">
            <w:pPr>
              <w:rPr>
                <w:rFonts w:ascii="Times New Roman" w:hAnsi="Times New Roman" w:cs="Times New Roman"/>
                <w:sz w:val="24"/>
                <w:szCs w:val="24"/>
              </w:rPr>
            </w:pPr>
          </w:p>
        </w:tc>
        <w:tc>
          <w:tcPr>
            <w:tcW w:w="3006" w:type="dxa"/>
          </w:tcPr>
          <w:p w14:paraId="5E1FD18A" w14:textId="18B58287" w:rsidR="00524A46" w:rsidRPr="00492996" w:rsidRDefault="00365480" w:rsidP="006B2A55">
            <w:pPr>
              <w:jc w:val="both"/>
              <w:rPr>
                <w:rFonts w:ascii="Times New Roman" w:hAnsi="Times New Roman" w:cs="Times New Roman"/>
                <w:sz w:val="24"/>
                <w:szCs w:val="24"/>
              </w:rPr>
            </w:pPr>
            <w:r>
              <w:rPr>
                <w:rFonts w:ascii="Times New Roman" w:hAnsi="Times New Roman"/>
                <w:sz w:val="24"/>
                <w:szCs w:val="24"/>
              </w:rPr>
              <w:t>2.</w:t>
            </w:r>
            <w:r w:rsidR="002E50E0">
              <w:rPr>
                <w:rFonts w:ascii="Times New Roman" w:hAnsi="Times New Roman"/>
                <w:sz w:val="24"/>
                <w:szCs w:val="24"/>
              </w:rPr>
              <w:t>А</w:t>
            </w:r>
            <w:r w:rsidR="002E50E0" w:rsidRPr="005576D4">
              <w:rPr>
                <w:rFonts w:ascii="Times New Roman" w:hAnsi="Times New Roman"/>
                <w:sz w:val="24"/>
                <w:szCs w:val="24"/>
              </w:rPr>
              <w:t>нализир</w:t>
            </w:r>
            <w:r w:rsidR="002E50E0">
              <w:rPr>
                <w:rFonts w:ascii="Times New Roman" w:hAnsi="Times New Roman"/>
                <w:sz w:val="24"/>
                <w:szCs w:val="24"/>
              </w:rPr>
              <w:t>ует</w:t>
            </w:r>
            <w:r w:rsidR="002E50E0" w:rsidRPr="005576D4">
              <w:rPr>
                <w:rFonts w:ascii="Times New Roman" w:hAnsi="Times New Roman"/>
                <w:sz w:val="24"/>
                <w:szCs w:val="24"/>
              </w:rPr>
              <w:t xml:space="preserve"> различные источники финансовой и нефинансовой информации, осуществля</w:t>
            </w:r>
            <w:r w:rsidR="002E50E0">
              <w:rPr>
                <w:rFonts w:ascii="Times New Roman" w:hAnsi="Times New Roman"/>
                <w:sz w:val="24"/>
                <w:szCs w:val="24"/>
              </w:rPr>
              <w:t>ет</w:t>
            </w:r>
            <w:r w:rsidR="002E50E0" w:rsidRPr="005576D4">
              <w:rPr>
                <w:rFonts w:ascii="Times New Roman" w:hAnsi="Times New Roman"/>
                <w:sz w:val="24"/>
                <w:szCs w:val="24"/>
              </w:rPr>
              <w:t xml:space="preserve"> ее обработку и представление для обоснования финансовых и инвестиционных решений, использ</w:t>
            </w:r>
            <w:r w:rsidR="002E50E0">
              <w:rPr>
                <w:rFonts w:ascii="Times New Roman" w:hAnsi="Times New Roman"/>
                <w:sz w:val="24"/>
                <w:szCs w:val="24"/>
              </w:rPr>
              <w:t>ует</w:t>
            </w:r>
            <w:r w:rsidR="002E50E0" w:rsidRPr="005576D4">
              <w:rPr>
                <w:rFonts w:ascii="Times New Roman" w:hAnsi="Times New Roman"/>
                <w:sz w:val="24"/>
                <w:szCs w:val="24"/>
              </w:rPr>
              <w:t xml:space="preserve"> глобальные информационные системы и базы данных (</w:t>
            </w:r>
            <w:proofErr w:type="spellStart"/>
            <w:r w:rsidR="002E50E0" w:rsidRPr="005576D4">
              <w:rPr>
                <w:rFonts w:ascii="Times New Roman" w:hAnsi="Times New Roman"/>
                <w:sz w:val="24"/>
                <w:szCs w:val="24"/>
              </w:rPr>
              <w:t>Bloomberg</w:t>
            </w:r>
            <w:proofErr w:type="spellEnd"/>
            <w:r w:rsidR="002E50E0" w:rsidRPr="005576D4">
              <w:rPr>
                <w:rFonts w:ascii="Times New Roman" w:hAnsi="Times New Roman"/>
                <w:sz w:val="24"/>
                <w:szCs w:val="24"/>
              </w:rPr>
              <w:t xml:space="preserve">, </w:t>
            </w:r>
            <w:proofErr w:type="spellStart"/>
            <w:r w:rsidR="002E50E0" w:rsidRPr="005576D4">
              <w:rPr>
                <w:rFonts w:ascii="Times New Roman" w:hAnsi="Times New Roman"/>
                <w:sz w:val="24"/>
                <w:szCs w:val="24"/>
              </w:rPr>
              <w:t>Reuters</w:t>
            </w:r>
            <w:proofErr w:type="spellEnd"/>
            <w:r w:rsidR="002E50E0" w:rsidRPr="005576D4">
              <w:rPr>
                <w:rFonts w:ascii="Times New Roman" w:hAnsi="Times New Roman"/>
                <w:sz w:val="24"/>
                <w:szCs w:val="24"/>
              </w:rPr>
              <w:t xml:space="preserve">, </w:t>
            </w:r>
            <w:proofErr w:type="spellStart"/>
            <w:r w:rsidR="002E50E0" w:rsidRPr="005576D4">
              <w:rPr>
                <w:rFonts w:ascii="Times New Roman" w:hAnsi="Times New Roman"/>
                <w:sz w:val="24"/>
                <w:szCs w:val="24"/>
              </w:rPr>
              <w:t>Spark</w:t>
            </w:r>
            <w:proofErr w:type="spellEnd"/>
            <w:r w:rsidR="002E50E0" w:rsidRPr="005576D4">
              <w:rPr>
                <w:rFonts w:ascii="Times New Roman" w:hAnsi="Times New Roman"/>
                <w:sz w:val="24"/>
                <w:szCs w:val="24"/>
              </w:rPr>
              <w:t xml:space="preserve">, </w:t>
            </w:r>
            <w:proofErr w:type="spellStart"/>
            <w:r w:rsidR="002E50E0" w:rsidRPr="005576D4">
              <w:rPr>
                <w:rFonts w:ascii="Times New Roman" w:hAnsi="Times New Roman"/>
                <w:sz w:val="24"/>
                <w:szCs w:val="24"/>
              </w:rPr>
              <w:t>Ruslana</w:t>
            </w:r>
            <w:proofErr w:type="spellEnd"/>
            <w:r w:rsidR="002E50E0" w:rsidRPr="005576D4">
              <w:rPr>
                <w:rFonts w:ascii="Times New Roman" w:hAnsi="Times New Roman"/>
                <w:sz w:val="24"/>
                <w:szCs w:val="24"/>
              </w:rPr>
              <w:t>) для решения прикладных задач и проведения финансовых исследований</w:t>
            </w:r>
          </w:p>
        </w:tc>
        <w:tc>
          <w:tcPr>
            <w:tcW w:w="3712" w:type="dxa"/>
          </w:tcPr>
          <w:p w14:paraId="2A19EC23" w14:textId="235F102C" w:rsidR="000C5B28" w:rsidRDefault="00FE274F" w:rsidP="008754EE">
            <w:pPr>
              <w:rPr>
                <w:rFonts w:ascii="Times New Roman" w:eastAsia="Times New Roman" w:hAnsi="Times New Roman" w:cs="Times New Roman"/>
                <w:sz w:val="24"/>
                <w:szCs w:val="24"/>
              </w:rPr>
            </w:pPr>
            <w:r w:rsidRPr="00271E54">
              <w:rPr>
                <w:rFonts w:ascii="Times New Roman" w:hAnsi="Times New Roman" w:cs="Times New Roman"/>
                <w:b/>
                <w:sz w:val="24"/>
                <w:szCs w:val="24"/>
              </w:rPr>
              <w:t>Знать</w:t>
            </w:r>
            <w:r w:rsidR="006E0624">
              <w:rPr>
                <w:rFonts w:ascii="Times New Roman" w:hAnsi="Times New Roman" w:cs="Times New Roman"/>
                <w:b/>
                <w:sz w:val="24"/>
                <w:szCs w:val="24"/>
              </w:rPr>
              <w:t xml:space="preserve"> </w:t>
            </w:r>
            <w:r w:rsidR="00A23E5F" w:rsidRPr="00D02C0E">
              <w:rPr>
                <w:rFonts w:ascii="Times New Roman" w:eastAsia="Times New Roman" w:hAnsi="Times New Roman" w:cs="Times New Roman"/>
                <w:sz w:val="24"/>
                <w:szCs w:val="24"/>
              </w:rPr>
              <w:t>современные компьютерные программы</w:t>
            </w:r>
            <w:r w:rsidR="000C5B28">
              <w:rPr>
                <w:rFonts w:ascii="Times New Roman" w:eastAsia="Times New Roman" w:hAnsi="Times New Roman" w:cs="Times New Roman"/>
                <w:sz w:val="24"/>
                <w:szCs w:val="24"/>
              </w:rPr>
              <w:t>,</w:t>
            </w:r>
            <w:r w:rsidR="00A23E5F" w:rsidRPr="00D02C0E">
              <w:rPr>
                <w:rFonts w:ascii="Times New Roman" w:eastAsia="Times New Roman" w:hAnsi="Times New Roman" w:cs="Times New Roman"/>
                <w:sz w:val="24"/>
                <w:szCs w:val="24"/>
              </w:rPr>
              <w:t xml:space="preserve"> </w:t>
            </w:r>
            <w:r w:rsidR="000C5B28" w:rsidRPr="005576D4">
              <w:rPr>
                <w:rFonts w:ascii="Times New Roman" w:hAnsi="Times New Roman"/>
                <w:sz w:val="24"/>
                <w:szCs w:val="24"/>
              </w:rPr>
              <w:t xml:space="preserve">информационные системы и базы данных </w:t>
            </w:r>
            <w:r w:rsidR="00A23E5F" w:rsidRPr="00D02C0E">
              <w:rPr>
                <w:rFonts w:ascii="Times New Roman" w:eastAsia="Times New Roman" w:hAnsi="Times New Roman" w:cs="Times New Roman"/>
                <w:sz w:val="24"/>
                <w:szCs w:val="24"/>
              </w:rPr>
              <w:t xml:space="preserve">для </w:t>
            </w:r>
            <w:r w:rsidR="000C5B28">
              <w:rPr>
                <w:rFonts w:ascii="Times New Roman" w:eastAsia="Times New Roman" w:hAnsi="Times New Roman" w:cs="Times New Roman"/>
                <w:sz w:val="24"/>
                <w:szCs w:val="24"/>
              </w:rPr>
              <w:t>проведения исследований на финансовых рынках</w:t>
            </w:r>
          </w:p>
          <w:p w14:paraId="4475BD56" w14:textId="3562B651" w:rsidR="00FE274F" w:rsidRPr="00271E54" w:rsidRDefault="00425FBE" w:rsidP="006B2A55">
            <w:pPr>
              <w:rPr>
                <w:rFonts w:ascii="Times New Roman" w:hAnsi="Times New Roman" w:cs="Times New Roman"/>
                <w:b/>
                <w:sz w:val="24"/>
                <w:szCs w:val="24"/>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00A23E5F" w:rsidRPr="00BD266A">
              <w:rPr>
                <w:rFonts w:ascii="Times New Roman" w:hAnsi="Times New Roman" w:cs="Times New Roman"/>
                <w:sz w:val="24"/>
                <w:szCs w:val="24"/>
              </w:rPr>
              <w:t>использовать</w:t>
            </w:r>
            <w:r w:rsidR="000C5B28">
              <w:rPr>
                <w:rFonts w:ascii="Times New Roman" w:hAnsi="Times New Roman" w:cs="Times New Roman"/>
                <w:sz w:val="24"/>
                <w:szCs w:val="24"/>
              </w:rPr>
              <w:t xml:space="preserve"> </w:t>
            </w:r>
            <w:r w:rsidR="000C5B28" w:rsidRPr="005576D4">
              <w:rPr>
                <w:rFonts w:ascii="Times New Roman" w:hAnsi="Times New Roman"/>
                <w:sz w:val="24"/>
                <w:szCs w:val="24"/>
              </w:rPr>
              <w:t>информационные системы и базы данных (</w:t>
            </w:r>
            <w:proofErr w:type="spellStart"/>
            <w:r w:rsidR="000C5B28" w:rsidRPr="005576D4">
              <w:rPr>
                <w:rFonts w:ascii="Times New Roman" w:hAnsi="Times New Roman"/>
                <w:sz w:val="24"/>
                <w:szCs w:val="24"/>
              </w:rPr>
              <w:t>Bloomberg</w:t>
            </w:r>
            <w:proofErr w:type="spellEnd"/>
            <w:r w:rsidR="000C5B28" w:rsidRPr="005576D4">
              <w:rPr>
                <w:rFonts w:ascii="Times New Roman" w:hAnsi="Times New Roman"/>
                <w:sz w:val="24"/>
                <w:szCs w:val="24"/>
              </w:rPr>
              <w:t xml:space="preserve">, </w:t>
            </w:r>
            <w:proofErr w:type="spellStart"/>
            <w:r w:rsidR="000C5B28" w:rsidRPr="005576D4">
              <w:rPr>
                <w:rFonts w:ascii="Times New Roman" w:hAnsi="Times New Roman"/>
                <w:sz w:val="24"/>
                <w:szCs w:val="24"/>
              </w:rPr>
              <w:t>Reuters</w:t>
            </w:r>
            <w:proofErr w:type="spellEnd"/>
            <w:r w:rsidR="000C5B28" w:rsidRPr="005576D4">
              <w:rPr>
                <w:rFonts w:ascii="Times New Roman" w:hAnsi="Times New Roman"/>
                <w:sz w:val="24"/>
                <w:szCs w:val="24"/>
              </w:rPr>
              <w:t xml:space="preserve">, </w:t>
            </w:r>
            <w:proofErr w:type="spellStart"/>
            <w:r w:rsidR="000C5B28" w:rsidRPr="005576D4">
              <w:rPr>
                <w:rFonts w:ascii="Times New Roman" w:hAnsi="Times New Roman"/>
                <w:sz w:val="24"/>
                <w:szCs w:val="24"/>
              </w:rPr>
              <w:t>Spark</w:t>
            </w:r>
            <w:proofErr w:type="spellEnd"/>
            <w:r w:rsidR="000C5B28" w:rsidRPr="005576D4">
              <w:rPr>
                <w:rFonts w:ascii="Times New Roman" w:hAnsi="Times New Roman"/>
                <w:sz w:val="24"/>
                <w:szCs w:val="24"/>
              </w:rPr>
              <w:t xml:space="preserve">, </w:t>
            </w:r>
            <w:proofErr w:type="spellStart"/>
            <w:r w:rsidR="000C5B28" w:rsidRPr="005576D4">
              <w:rPr>
                <w:rFonts w:ascii="Times New Roman" w:hAnsi="Times New Roman"/>
                <w:sz w:val="24"/>
                <w:szCs w:val="24"/>
              </w:rPr>
              <w:t>Ruslana</w:t>
            </w:r>
            <w:proofErr w:type="spellEnd"/>
            <w:r w:rsidR="000C5B28" w:rsidRPr="005576D4">
              <w:rPr>
                <w:rFonts w:ascii="Times New Roman" w:hAnsi="Times New Roman"/>
                <w:sz w:val="24"/>
                <w:szCs w:val="24"/>
              </w:rPr>
              <w:t>)</w:t>
            </w:r>
            <w:r w:rsidR="000C5B28">
              <w:rPr>
                <w:rFonts w:ascii="Times New Roman" w:hAnsi="Times New Roman"/>
                <w:sz w:val="24"/>
                <w:szCs w:val="24"/>
              </w:rPr>
              <w:t xml:space="preserve"> для </w:t>
            </w:r>
            <w:r w:rsidR="000C5B28">
              <w:rPr>
                <w:rFonts w:ascii="Times New Roman" w:eastAsia="Times New Roman" w:hAnsi="Times New Roman" w:cs="Times New Roman"/>
                <w:sz w:val="24"/>
                <w:szCs w:val="24"/>
              </w:rPr>
              <w:t>проведения исследований на финансовых рынках</w:t>
            </w:r>
          </w:p>
        </w:tc>
      </w:tr>
      <w:tr w:rsidR="0068747E" w:rsidRPr="0045635D" w14:paraId="4A664F12" w14:textId="77777777" w:rsidTr="00F12865">
        <w:tc>
          <w:tcPr>
            <w:tcW w:w="1163" w:type="dxa"/>
            <w:vMerge w:val="restart"/>
          </w:tcPr>
          <w:p w14:paraId="33DE1901" w14:textId="5A2D3F1C" w:rsidR="0068747E" w:rsidRPr="00F12865" w:rsidRDefault="0068747E" w:rsidP="008754EE">
            <w:pPr>
              <w:rPr>
                <w:rFonts w:ascii="Times New Roman" w:eastAsia="Times New Roman" w:hAnsi="Times New Roman" w:cs="Times New Roman"/>
                <w:sz w:val="24"/>
                <w:szCs w:val="24"/>
              </w:rPr>
            </w:pPr>
            <w:r w:rsidRPr="00F12865">
              <w:rPr>
                <w:rFonts w:ascii="Times New Roman" w:eastAsia="Times New Roman" w:hAnsi="Times New Roman" w:cs="Times New Roman"/>
                <w:sz w:val="24"/>
                <w:szCs w:val="24"/>
              </w:rPr>
              <w:t>ПK</w:t>
            </w:r>
            <w:r w:rsidR="00623445" w:rsidRPr="00F12865">
              <w:rPr>
                <w:rFonts w:ascii="Times New Roman" w:eastAsia="Times New Roman" w:hAnsi="Times New Roman" w:cs="Times New Roman"/>
                <w:sz w:val="24"/>
                <w:szCs w:val="24"/>
              </w:rPr>
              <w:t xml:space="preserve"> - 3</w:t>
            </w:r>
          </w:p>
          <w:p w14:paraId="24130B23" w14:textId="7B2F1890" w:rsidR="0068747E" w:rsidRPr="00BD266A" w:rsidRDefault="0068747E" w:rsidP="008754EE">
            <w:pPr>
              <w:rPr>
                <w:b/>
                <w:sz w:val="28"/>
                <w:szCs w:val="28"/>
              </w:rPr>
            </w:pPr>
          </w:p>
        </w:tc>
        <w:tc>
          <w:tcPr>
            <w:tcW w:w="2239" w:type="dxa"/>
            <w:vMerge w:val="restart"/>
          </w:tcPr>
          <w:p w14:paraId="692041FB" w14:textId="44BD3903" w:rsidR="002E50E0" w:rsidRDefault="002E50E0" w:rsidP="008754EE">
            <w:pPr>
              <w:pStyle w:val="TableParagraph"/>
              <w:rPr>
                <w:rFonts w:eastAsiaTheme="minorEastAsia"/>
                <w:sz w:val="24"/>
                <w:szCs w:val="24"/>
                <w:lang w:eastAsia="ru-RU"/>
              </w:rPr>
            </w:pPr>
            <w:r w:rsidRPr="005576D4">
              <w:rPr>
                <w:sz w:val="24"/>
                <w:szCs w:val="24"/>
              </w:rPr>
              <w:t>Способность осуществлять различные операции на локальных и мировых рынках капитала, применять существующие и осуществлять разработку новых финансовых инструментов для формирования инвестиционных портфелей</w:t>
            </w:r>
          </w:p>
          <w:p w14:paraId="56035D54" w14:textId="77777777" w:rsidR="002E50E0" w:rsidRDefault="002E50E0" w:rsidP="008754EE">
            <w:pPr>
              <w:pStyle w:val="TableParagraph"/>
              <w:rPr>
                <w:rFonts w:eastAsiaTheme="minorEastAsia"/>
                <w:sz w:val="24"/>
                <w:szCs w:val="24"/>
                <w:lang w:eastAsia="ru-RU"/>
              </w:rPr>
            </w:pPr>
          </w:p>
          <w:p w14:paraId="099F03DA" w14:textId="7A9BCFF0" w:rsidR="0068747E" w:rsidRPr="000D1FD0" w:rsidRDefault="0068747E" w:rsidP="008754EE">
            <w:pPr>
              <w:rPr>
                <w:rFonts w:ascii="Times New Roman" w:hAnsi="Times New Roman" w:cs="Times New Roman"/>
                <w:sz w:val="24"/>
                <w:szCs w:val="24"/>
              </w:rPr>
            </w:pPr>
            <w:r w:rsidRPr="000D1FD0">
              <w:rPr>
                <w:rFonts w:ascii="Times New Roman" w:hAnsi="Times New Roman" w:cs="Times New Roman"/>
                <w:sz w:val="24"/>
                <w:szCs w:val="24"/>
              </w:rPr>
              <w:t xml:space="preserve"> </w:t>
            </w:r>
          </w:p>
        </w:tc>
        <w:tc>
          <w:tcPr>
            <w:tcW w:w="3006" w:type="dxa"/>
          </w:tcPr>
          <w:p w14:paraId="66BD181F" w14:textId="70280FA9" w:rsidR="0068747E" w:rsidRPr="00396B93" w:rsidRDefault="00365480" w:rsidP="00396B93">
            <w:pPr>
              <w:pStyle w:val="TableParagraph"/>
              <w:tabs>
                <w:tab w:val="left" w:pos="372"/>
              </w:tabs>
              <w:rPr>
                <w:sz w:val="28"/>
                <w:szCs w:val="28"/>
              </w:rPr>
            </w:pPr>
            <w:r>
              <w:rPr>
                <w:sz w:val="24"/>
                <w:szCs w:val="24"/>
              </w:rPr>
              <w:t>1.</w:t>
            </w:r>
            <w:r w:rsidR="00623445">
              <w:rPr>
                <w:sz w:val="24"/>
                <w:szCs w:val="24"/>
              </w:rPr>
              <w:t>В</w:t>
            </w:r>
            <w:r w:rsidR="00623445" w:rsidRPr="002119D5">
              <w:rPr>
                <w:sz w:val="24"/>
                <w:szCs w:val="24"/>
              </w:rPr>
              <w:t>ыб</w:t>
            </w:r>
            <w:r w:rsidR="00623445">
              <w:rPr>
                <w:sz w:val="24"/>
                <w:szCs w:val="24"/>
              </w:rPr>
              <w:t>ирает</w:t>
            </w:r>
            <w:r w:rsidR="00623445" w:rsidRPr="002119D5">
              <w:rPr>
                <w:sz w:val="24"/>
                <w:szCs w:val="24"/>
              </w:rPr>
              <w:t xml:space="preserve"> и моделир</w:t>
            </w:r>
            <w:r w:rsidR="00623445">
              <w:rPr>
                <w:sz w:val="24"/>
                <w:szCs w:val="24"/>
              </w:rPr>
              <w:t>ует</w:t>
            </w:r>
            <w:r w:rsidR="00623445" w:rsidRPr="002119D5">
              <w:rPr>
                <w:sz w:val="24"/>
                <w:szCs w:val="24"/>
              </w:rPr>
              <w:t xml:space="preserve"> набор финансовых инструментов для привлечения капитала в компанию, формирования инвестиционных портфелей</w:t>
            </w:r>
          </w:p>
        </w:tc>
        <w:tc>
          <w:tcPr>
            <w:tcW w:w="3712" w:type="dxa"/>
          </w:tcPr>
          <w:p w14:paraId="0485C20E" w14:textId="77777777" w:rsidR="004D02B3" w:rsidRDefault="0068747E" w:rsidP="008754EE">
            <w:pPr>
              <w:rPr>
                <w:rFonts w:ascii="Times New Roman" w:hAnsi="Times New Roman" w:cs="Times New Roman"/>
                <w:sz w:val="24"/>
                <w:szCs w:val="24"/>
              </w:rPr>
            </w:pPr>
            <w:r w:rsidRPr="00BD266A">
              <w:rPr>
                <w:rFonts w:ascii="Times New Roman" w:hAnsi="Times New Roman" w:cs="Times New Roman"/>
                <w:b/>
                <w:sz w:val="24"/>
                <w:szCs w:val="24"/>
              </w:rPr>
              <w:t>Знать</w:t>
            </w:r>
            <w:r w:rsidR="004D02B3">
              <w:rPr>
                <w:rFonts w:ascii="Times New Roman" w:hAnsi="Times New Roman" w:cs="Times New Roman"/>
                <w:b/>
                <w:sz w:val="24"/>
                <w:szCs w:val="24"/>
              </w:rPr>
              <w:t xml:space="preserve"> </w:t>
            </w:r>
            <w:r w:rsidR="004D02B3" w:rsidRPr="00430F67">
              <w:rPr>
                <w:rFonts w:ascii="Times New Roman" w:hAnsi="Times New Roman" w:cs="Times New Roman"/>
                <w:sz w:val="24"/>
                <w:szCs w:val="24"/>
              </w:rPr>
              <w:t>основ</w:t>
            </w:r>
            <w:r w:rsidR="004D02B3">
              <w:rPr>
                <w:rFonts w:ascii="Times New Roman" w:hAnsi="Times New Roman" w:cs="Times New Roman"/>
                <w:sz w:val="24"/>
                <w:szCs w:val="24"/>
              </w:rPr>
              <w:t>ные модели формирования и управления портфелем компании</w:t>
            </w:r>
          </w:p>
          <w:p w14:paraId="37336995" w14:textId="6183EFC1" w:rsidR="0068747E" w:rsidRPr="0045635D" w:rsidRDefault="0068747E" w:rsidP="008754EE">
            <w:pPr>
              <w:rPr>
                <w:rFonts w:ascii="Times New Roman" w:hAnsi="Times New Roman" w:cs="Times New Roman"/>
                <w:b/>
                <w:sz w:val="24"/>
                <w:szCs w:val="24"/>
              </w:rPr>
            </w:pPr>
            <w:r w:rsidRPr="00BD266A">
              <w:rPr>
                <w:rFonts w:ascii="Times New Roman" w:hAnsi="Times New Roman" w:cs="Times New Roman"/>
                <w:sz w:val="24"/>
                <w:szCs w:val="24"/>
              </w:rPr>
              <w:t xml:space="preserve"> </w:t>
            </w:r>
            <w:r w:rsidRPr="00BD266A">
              <w:rPr>
                <w:rFonts w:ascii="Times New Roman" w:hAnsi="Times New Roman" w:cs="Times New Roman"/>
                <w:b/>
                <w:sz w:val="24"/>
                <w:szCs w:val="24"/>
              </w:rPr>
              <w:t>Уметь</w:t>
            </w:r>
            <w:r w:rsidRPr="00BD266A">
              <w:rPr>
                <w:rFonts w:ascii="Times New Roman" w:hAnsi="Times New Roman" w:cs="Times New Roman"/>
                <w:sz w:val="24"/>
                <w:szCs w:val="24"/>
              </w:rPr>
              <w:t xml:space="preserve"> </w:t>
            </w:r>
            <w:r w:rsidR="004D02B3" w:rsidRPr="00430F67">
              <w:rPr>
                <w:rFonts w:ascii="Times New Roman" w:hAnsi="Times New Roman" w:cs="Times New Roman"/>
                <w:sz w:val="24"/>
                <w:szCs w:val="24"/>
              </w:rPr>
              <w:t xml:space="preserve">оценивать эффективность инвестиционных решений </w:t>
            </w:r>
            <w:r w:rsidR="004D02B3">
              <w:rPr>
                <w:rFonts w:ascii="Times New Roman" w:hAnsi="Times New Roman" w:cs="Times New Roman"/>
                <w:sz w:val="24"/>
                <w:szCs w:val="24"/>
              </w:rPr>
              <w:t>при формировании портфеля компании</w:t>
            </w:r>
          </w:p>
        </w:tc>
      </w:tr>
      <w:tr w:rsidR="0068747E" w:rsidRPr="0045635D" w14:paraId="4DDB9A6F" w14:textId="77777777" w:rsidTr="00F12865">
        <w:trPr>
          <w:trHeight w:val="2995"/>
        </w:trPr>
        <w:tc>
          <w:tcPr>
            <w:tcW w:w="1163" w:type="dxa"/>
            <w:vMerge/>
          </w:tcPr>
          <w:p w14:paraId="51F44C7D" w14:textId="77777777" w:rsidR="0068747E" w:rsidRPr="0022490F" w:rsidRDefault="0068747E" w:rsidP="008754EE">
            <w:pPr>
              <w:rPr>
                <w:sz w:val="28"/>
                <w:szCs w:val="28"/>
              </w:rPr>
            </w:pPr>
          </w:p>
        </w:tc>
        <w:tc>
          <w:tcPr>
            <w:tcW w:w="2239" w:type="dxa"/>
            <w:vMerge/>
          </w:tcPr>
          <w:p w14:paraId="24274748" w14:textId="77777777" w:rsidR="0068747E" w:rsidRPr="0022490F" w:rsidRDefault="0068747E" w:rsidP="008754EE">
            <w:pPr>
              <w:rPr>
                <w:sz w:val="28"/>
                <w:szCs w:val="28"/>
              </w:rPr>
            </w:pPr>
          </w:p>
        </w:tc>
        <w:tc>
          <w:tcPr>
            <w:tcW w:w="3006" w:type="dxa"/>
          </w:tcPr>
          <w:p w14:paraId="11E64FE7" w14:textId="314048F5" w:rsidR="0068747E" w:rsidRPr="00524A46" w:rsidRDefault="00623445" w:rsidP="00F12865">
            <w:pPr>
              <w:pStyle w:val="TableParagraph"/>
              <w:tabs>
                <w:tab w:val="left" w:pos="364"/>
              </w:tabs>
              <w:rPr>
                <w:sz w:val="24"/>
                <w:szCs w:val="24"/>
              </w:rPr>
            </w:pPr>
            <w:r>
              <w:rPr>
                <w:sz w:val="24"/>
                <w:szCs w:val="24"/>
              </w:rPr>
              <w:t xml:space="preserve"> </w:t>
            </w:r>
            <w:r w:rsidR="00365480">
              <w:rPr>
                <w:sz w:val="24"/>
                <w:szCs w:val="24"/>
              </w:rPr>
              <w:t>2.</w:t>
            </w:r>
            <w:r>
              <w:rPr>
                <w:sz w:val="24"/>
                <w:szCs w:val="24"/>
              </w:rPr>
              <w:t xml:space="preserve">Осуществляет </w:t>
            </w:r>
            <w:r w:rsidRPr="002119D5">
              <w:rPr>
                <w:sz w:val="24"/>
                <w:szCs w:val="24"/>
              </w:rPr>
              <w:t>различные операции на локальных и мировых рынках капитала, реша</w:t>
            </w:r>
            <w:r>
              <w:rPr>
                <w:sz w:val="24"/>
                <w:szCs w:val="24"/>
              </w:rPr>
              <w:t>ет</w:t>
            </w:r>
            <w:r w:rsidRPr="002119D5">
              <w:rPr>
                <w:sz w:val="24"/>
                <w:szCs w:val="24"/>
              </w:rPr>
              <w:t xml:space="preserve"> задачи по управлению источниками финансирования и финансовыми рисками организаций различных форм собственности и отраслей народного хозяйства</w:t>
            </w:r>
          </w:p>
        </w:tc>
        <w:tc>
          <w:tcPr>
            <w:tcW w:w="3712" w:type="dxa"/>
          </w:tcPr>
          <w:p w14:paraId="0E8B844A" w14:textId="45E7635A" w:rsidR="006B2A55" w:rsidRDefault="006B2A55" w:rsidP="006B2A55">
            <w:pPr>
              <w:rPr>
                <w:rFonts w:ascii="Times New Roman" w:hAnsi="Times New Roman" w:cs="Times New Roman"/>
                <w:sz w:val="24"/>
                <w:szCs w:val="24"/>
              </w:rPr>
            </w:pPr>
            <w:r w:rsidRPr="00BD266A">
              <w:rPr>
                <w:rFonts w:ascii="Times New Roman" w:hAnsi="Times New Roman" w:cs="Times New Roman"/>
                <w:b/>
                <w:sz w:val="24"/>
                <w:szCs w:val="24"/>
              </w:rPr>
              <w:t>Знать</w:t>
            </w:r>
            <w:r>
              <w:rPr>
                <w:rFonts w:ascii="Times New Roman" w:hAnsi="Times New Roman" w:cs="Times New Roman"/>
                <w:b/>
                <w:sz w:val="24"/>
                <w:szCs w:val="24"/>
              </w:rPr>
              <w:t xml:space="preserve"> </w:t>
            </w:r>
            <w:r w:rsidRPr="006B2A55">
              <w:rPr>
                <w:rFonts w:ascii="Times New Roman" w:hAnsi="Times New Roman" w:cs="Times New Roman"/>
                <w:sz w:val="24"/>
                <w:szCs w:val="24"/>
              </w:rPr>
              <w:t>основы</w:t>
            </w:r>
            <w:r>
              <w:rPr>
                <w:rFonts w:ascii="Times New Roman" w:hAnsi="Times New Roman" w:cs="Times New Roman"/>
                <w:sz w:val="24"/>
                <w:szCs w:val="24"/>
              </w:rPr>
              <w:t xml:space="preserve"> </w:t>
            </w:r>
            <w:proofErr w:type="gramStart"/>
            <w:r>
              <w:rPr>
                <w:rFonts w:ascii="Times New Roman" w:hAnsi="Times New Roman" w:cs="Times New Roman"/>
                <w:sz w:val="24"/>
                <w:szCs w:val="24"/>
              </w:rPr>
              <w:t>осуществления</w:t>
            </w:r>
            <w:r w:rsidRPr="006B2A55">
              <w:rPr>
                <w:rFonts w:ascii="Times New Roman" w:hAnsi="Times New Roman" w:cs="Times New Roman"/>
                <w:sz w:val="24"/>
                <w:szCs w:val="24"/>
              </w:rPr>
              <w:t xml:space="preserve">  операци</w:t>
            </w:r>
            <w:r>
              <w:rPr>
                <w:rFonts w:ascii="Times New Roman" w:hAnsi="Times New Roman" w:cs="Times New Roman"/>
                <w:sz w:val="24"/>
                <w:szCs w:val="24"/>
              </w:rPr>
              <w:t>й</w:t>
            </w:r>
            <w:proofErr w:type="gramEnd"/>
            <w:r w:rsidRPr="006B2A55">
              <w:rPr>
                <w:rFonts w:ascii="Times New Roman" w:hAnsi="Times New Roman" w:cs="Times New Roman"/>
                <w:sz w:val="24"/>
                <w:szCs w:val="24"/>
              </w:rPr>
              <w:t xml:space="preserve"> на локальных и мировых </w:t>
            </w:r>
            <w:r>
              <w:rPr>
                <w:rFonts w:ascii="Times New Roman" w:hAnsi="Times New Roman" w:cs="Times New Roman"/>
                <w:sz w:val="24"/>
                <w:szCs w:val="24"/>
              </w:rPr>
              <w:t xml:space="preserve">финансовых </w:t>
            </w:r>
            <w:r w:rsidRPr="006B2A55">
              <w:rPr>
                <w:rFonts w:ascii="Times New Roman" w:hAnsi="Times New Roman" w:cs="Times New Roman"/>
                <w:sz w:val="24"/>
                <w:szCs w:val="24"/>
              </w:rPr>
              <w:t xml:space="preserve">рынках, </w:t>
            </w:r>
            <w:r>
              <w:rPr>
                <w:rFonts w:ascii="Times New Roman" w:hAnsi="Times New Roman" w:cs="Times New Roman"/>
                <w:sz w:val="24"/>
                <w:szCs w:val="24"/>
              </w:rPr>
              <w:t>основы оценки рисков финансовых инвестиций</w:t>
            </w:r>
          </w:p>
          <w:p w14:paraId="0ACF4D78" w14:textId="195ED18B" w:rsidR="0068747E" w:rsidRPr="0045635D" w:rsidRDefault="006B2A55" w:rsidP="006B2A55">
            <w:pPr>
              <w:tabs>
                <w:tab w:val="left" w:pos="540"/>
              </w:tabs>
              <w:contextualSpacing/>
              <w:jc w:val="both"/>
              <w:rPr>
                <w:rFonts w:ascii="Times New Roman" w:hAnsi="Times New Roman" w:cs="Times New Roman"/>
                <w:b/>
                <w:sz w:val="24"/>
                <w:szCs w:val="24"/>
              </w:rPr>
            </w:pPr>
            <w:r w:rsidRPr="00BD266A">
              <w:rPr>
                <w:rFonts w:ascii="Times New Roman" w:hAnsi="Times New Roman" w:cs="Times New Roman"/>
                <w:b/>
                <w:sz w:val="24"/>
                <w:szCs w:val="24"/>
              </w:rPr>
              <w:t>Уметь</w:t>
            </w:r>
            <w:r>
              <w:rPr>
                <w:rFonts w:ascii="Times New Roman" w:hAnsi="Times New Roman" w:cs="Times New Roman"/>
                <w:b/>
                <w:sz w:val="24"/>
                <w:szCs w:val="24"/>
              </w:rPr>
              <w:t xml:space="preserve"> </w:t>
            </w:r>
            <w:r w:rsidRPr="000D1FD0">
              <w:rPr>
                <w:rFonts w:ascii="Times New Roman" w:hAnsi="Times New Roman" w:cs="Times New Roman"/>
                <w:bCs/>
                <w:sz w:val="24"/>
                <w:szCs w:val="24"/>
              </w:rPr>
              <w:t>выявлять, оценивать и управлять рисками финансового инвестирования</w:t>
            </w:r>
          </w:p>
        </w:tc>
      </w:tr>
    </w:tbl>
    <w:p w14:paraId="35D201EB" w14:textId="77777777" w:rsidR="006224F7" w:rsidRDefault="006224F7" w:rsidP="006224F7">
      <w:pPr>
        <w:pStyle w:val="1"/>
        <w:tabs>
          <w:tab w:val="left" w:pos="993"/>
        </w:tabs>
        <w:spacing w:before="0" w:after="0" w:line="360" w:lineRule="auto"/>
        <w:ind w:left="709"/>
        <w:jc w:val="both"/>
        <w:rPr>
          <w:rFonts w:ascii="Times New Roman" w:hAnsi="Times New Roman"/>
          <w:sz w:val="28"/>
          <w:szCs w:val="28"/>
        </w:rPr>
      </w:pPr>
      <w:bookmarkStart w:id="3" w:name="_Toc19101282"/>
      <w:bookmarkEnd w:id="2"/>
    </w:p>
    <w:p w14:paraId="7CC063BF" w14:textId="6483F81B" w:rsidR="00912424" w:rsidRPr="002253E4" w:rsidRDefault="00E253AC" w:rsidP="00DD0EEB">
      <w:pPr>
        <w:pStyle w:val="1"/>
        <w:numPr>
          <w:ilvl w:val="0"/>
          <w:numId w:val="5"/>
        </w:numPr>
        <w:tabs>
          <w:tab w:val="left" w:pos="993"/>
        </w:tabs>
        <w:spacing w:before="0" w:after="0" w:line="360" w:lineRule="auto"/>
        <w:ind w:left="0" w:firstLine="709"/>
        <w:jc w:val="both"/>
        <w:rPr>
          <w:rFonts w:ascii="Times New Roman" w:hAnsi="Times New Roman"/>
          <w:sz w:val="28"/>
          <w:szCs w:val="28"/>
        </w:rPr>
      </w:pPr>
      <w:r w:rsidRPr="002253E4">
        <w:rPr>
          <w:rFonts w:ascii="Times New Roman" w:hAnsi="Times New Roman"/>
          <w:sz w:val="28"/>
          <w:szCs w:val="28"/>
        </w:rPr>
        <w:t>Место дисциплины</w:t>
      </w:r>
      <w:r w:rsidR="00912424" w:rsidRPr="002253E4">
        <w:rPr>
          <w:rFonts w:ascii="Times New Roman" w:hAnsi="Times New Roman"/>
          <w:sz w:val="28"/>
          <w:szCs w:val="28"/>
        </w:rPr>
        <w:t xml:space="preserve"> в структуре образовательной программы.</w:t>
      </w:r>
      <w:bookmarkEnd w:id="3"/>
    </w:p>
    <w:p w14:paraId="7BBF84E7" w14:textId="16FA4F99" w:rsidR="00EF19DF" w:rsidRDefault="00CD6187" w:rsidP="004743D9">
      <w:pPr>
        <w:spacing w:after="0" w:line="360" w:lineRule="auto"/>
        <w:ind w:firstLine="709"/>
        <w:jc w:val="both"/>
        <w:rPr>
          <w:rFonts w:ascii="Times New Roman" w:hAnsi="Times New Roman" w:cs="Times New Roman"/>
          <w:sz w:val="28"/>
          <w:szCs w:val="28"/>
        </w:rPr>
      </w:pPr>
      <w:r w:rsidRPr="004743D9">
        <w:rPr>
          <w:rFonts w:ascii="Times New Roman" w:hAnsi="Times New Roman" w:cs="Times New Roman"/>
          <w:sz w:val="28"/>
          <w:szCs w:val="28"/>
        </w:rPr>
        <w:t xml:space="preserve">Дисциплина </w:t>
      </w:r>
      <w:r w:rsidR="00B145DE" w:rsidRPr="004743D9">
        <w:rPr>
          <w:rFonts w:ascii="Times New Roman" w:hAnsi="Times New Roman" w:cs="Times New Roman"/>
          <w:sz w:val="28"/>
          <w:szCs w:val="28"/>
        </w:rPr>
        <w:t>«</w:t>
      </w:r>
      <w:r w:rsidR="00182A22" w:rsidRPr="004743D9">
        <w:rPr>
          <w:rFonts w:ascii="Times New Roman" w:hAnsi="Times New Roman" w:cs="Times New Roman"/>
          <w:sz w:val="28"/>
          <w:szCs w:val="28"/>
        </w:rPr>
        <w:t>Финансовые инвестиции</w:t>
      </w:r>
      <w:r w:rsidR="00B145DE" w:rsidRPr="004743D9">
        <w:rPr>
          <w:rFonts w:ascii="Times New Roman" w:hAnsi="Times New Roman" w:cs="Times New Roman"/>
          <w:sz w:val="28"/>
          <w:szCs w:val="28"/>
        </w:rPr>
        <w:t xml:space="preserve">» </w:t>
      </w:r>
      <w:r w:rsidR="00E67331" w:rsidRPr="004743D9">
        <w:rPr>
          <w:rFonts w:ascii="Times New Roman" w:hAnsi="Times New Roman" w:cs="Times New Roman"/>
          <w:sz w:val="28"/>
          <w:szCs w:val="28"/>
        </w:rPr>
        <w:t xml:space="preserve">относится к </w:t>
      </w:r>
      <w:r w:rsidR="00EF19DF" w:rsidRPr="004743D9">
        <w:rPr>
          <w:rFonts w:ascii="Times New Roman" w:hAnsi="Times New Roman" w:cs="Times New Roman"/>
          <w:sz w:val="28"/>
          <w:szCs w:val="28"/>
        </w:rPr>
        <w:t>модул</w:t>
      </w:r>
      <w:r w:rsidR="00FE7892">
        <w:rPr>
          <w:rFonts w:ascii="Times New Roman" w:hAnsi="Times New Roman" w:cs="Times New Roman"/>
          <w:sz w:val="28"/>
          <w:szCs w:val="28"/>
        </w:rPr>
        <w:t>ю</w:t>
      </w:r>
      <w:r w:rsidR="00EF19DF" w:rsidRPr="004743D9">
        <w:rPr>
          <w:rFonts w:ascii="Times New Roman" w:hAnsi="Times New Roman" w:cs="Times New Roman"/>
          <w:sz w:val="28"/>
          <w:szCs w:val="28"/>
        </w:rPr>
        <w:t xml:space="preserve"> направленности программы магистратуры </w:t>
      </w:r>
      <w:r w:rsidR="00B445C3" w:rsidRPr="00B445C3">
        <w:rPr>
          <w:rFonts w:ascii="Times New Roman" w:hAnsi="Times New Roman" w:cs="Times New Roman"/>
          <w:sz w:val="28"/>
          <w:szCs w:val="28"/>
        </w:rPr>
        <w:t>«</w:t>
      </w:r>
      <w:r w:rsidR="00623445" w:rsidRPr="00FF2461">
        <w:rPr>
          <w:rFonts w:ascii="Times New Roman" w:eastAsia="Times New Roman" w:hAnsi="Times New Roman" w:cs="Times New Roman"/>
          <w:sz w:val="28"/>
          <w:szCs w:val="28"/>
        </w:rPr>
        <w:t>Финансы корпораций и ESG - трансформация бизнеса</w:t>
      </w:r>
      <w:r w:rsidR="00623445">
        <w:rPr>
          <w:rFonts w:ascii="Times New Roman" w:eastAsia="Times New Roman" w:hAnsi="Times New Roman" w:cs="Times New Roman"/>
          <w:sz w:val="28"/>
          <w:szCs w:val="28"/>
        </w:rPr>
        <w:t>»</w:t>
      </w:r>
      <w:r w:rsidR="00FE7892">
        <w:rPr>
          <w:rFonts w:ascii="Times New Roman" w:hAnsi="Times New Roman" w:cs="Times New Roman"/>
          <w:sz w:val="28"/>
          <w:szCs w:val="28"/>
        </w:rPr>
        <w:t xml:space="preserve"> по</w:t>
      </w:r>
      <w:r w:rsidR="00ED7EFA" w:rsidRPr="00B445C3">
        <w:rPr>
          <w:rFonts w:ascii="Times New Roman" w:hAnsi="Times New Roman" w:cs="Times New Roman"/>
          <w:sz w:val="28"/>
          <w:szCs w:val="28"/>
        </w:rPr>
        <w:t xml:space="preserve"> направлени</w:t>
      </w:r>
      <w:r w:rsidR="00FE7892">
        <w:rPr>
          <w:rFonts w:ascii="Times New Roman" w:hAnsi="Times New Roman" w:cs="Times New Roman"/>
          <w:sz w:val="28"/>
          <w:szCs w:val="28"/>
        </w:rPr>
        <w:t>ю подготовки</w:t>
      </w:r>
      <w:r w:rsidR="00B445C3" w:rsidRPr="00B445C3">
        <w:rPr>
          <w:rFonts w:ascii="Times New Roman" w:hAnsi="Times New Roman" w:cs="Times New Roman"/>
          <w:sz w:val="28"/>
          <w:szCs w:val="28"/>
        </w:rPr>
        <w:t xml:space="preserve"> 38.04.0</w:t>
      </w:r>
      <w:r w:rsidR="00623445">
        <w:rPr>
          <w:rFonts w:ascii="Times New Roman" w:hAnsi="Times New Roman" w:cs="Times New Roman"/>
          <w:sz w:val="28"/>
          <w:szCs w:val="28"/>
        </w:rPr>
        <w:t>1</w:t>
      </w:r>
      <w:r w:rsidR="00B445C3" w:rsidRPr="00B445C3">
        <w:rPr>
          <w:rFonts w:ascii="Times New Roman" w:hAnsi="Times New Roman" w:cs="Times New Roman"/>
          <w:sz w:val="28"/>
          <w:szCs w:val="28"/>
        </w:rPr>
        <w:t xml:space="preserve"> «</w:t>
      </w:r>
      <w:r w:rsidR="00623445">
        <w:rPr>
          <w:rFonts w:ascii="Times New Roman" w:hAnsi="Times New Roman" w:cs="Times New Roman"/>
          <w:sz w:val="28"/>
          <w:szCs w:val="28"/>
        </w:rPr>
        <w:t>Экономика</w:t>
      </w:r>
      <w:r w:rsidR="00ED7EFA" w:rsidRPr="00B445C3">
        <w:rPr>
          <w:rFonts w:ascii="Times New Roman" w:hAnsi="Times New Roman" w:cs="Times New Roman"/>
          <w:sz w:val="28"/>
          <w:szCs w:val="28"/>
        </w:rPr>
        <w:t>»</w:t>
      </w:r>
      <w:r w:rsidR="004743D9" w:rsidRPr="004743D9">
        <w:rPr>
          <w:rFonts w:ascii="Times New Roman" w:hAnsi="Times New Roman" w:cs="Times New Roman"/>
          <w:sz w:val="28"/>
          <w:szCs w:val="28"/>
        </w:rPr>
        <w:t>.</w:t>
      </w:r>
    </w:p>
    <w:p w14:paraId="7D5A8F1F" w14:textId="77777777" w:rsidR="003A73E5" w:rsidRPr="002253E4" w:rsidRDefault="002A330D" w:rsidP="00DD0EEB">
      <w:pPr>
        <w:pStyle w:val="1"/>
        <w:numPr>
          <w:ilvl w:val="0"/>
          <w:numId w:val="5"/>
        </w:numPr>
        <w:tabs>
          <w:tab w:val="left" w:pos="993"/>
        </w:tabs>
        <w:spacing w:before="0" w:after="0" w:line="360" w:lineRule="auto"/>
        <w:ind w:left="0" w:firstLine="709"/>
        <w:jc w:val="both"/>
        <w:rPr>
          <w:rFonts w:ascii="Times New Roman" w:hAnsi="Times New Roman"/>
          <w:sz w:val="28"/>
          <w:szCs w:val="28"/>
        </w:rPr>
      </w:pPr>
      <w:bookmarkStart w:id="4" w:name="_Toc19101283"/>
      <w:r w:rsidRPr="002253E4">
        <w:rPr>
          <w:rFonts w:ascii="Times New Roman" w:hAnsi="Times New Roman"/>
          <w:sz w:val="28"/>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2253E4">
        <w:rPr>
          <w:rFonts w:ascii="Times New Roman" w:hAnsi="Times New Roman"/>
          <w:sz w:val="28"/>
          <w:szCs w:val="28"/>
        </w:rPr>
        <w:t xml:space="preserve"> </w:t>
      </w:r>
      <w:r w:rsidR="00385689" w:rsidRPr="002253E4">
        <w:rPr>
          <w:rFonts w:ascii="Times New Roman" w:hAnsi="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409"/>
        <w:gridCol w:w="2694"/>
      </w:tblGrid>
      <w:tr w:rsidR="00385689" w:rsidRPr="002253E4" w14:paraId="5788B304" w14:textId="77777777" w:rsidTr="000D2516">
        <w:trPr>
          <w:trHeight w:val="380"/>
        </w:trPr>
        <w:tc>
          <w:tcPr>
            <w:tcW w:w="5070" w:type="dxa"/>
          </w:tcPr>
          <w:p w14:paraId="1631862F"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Вид учебной работы по дисциплине</w:t>
            </w:r>
          </w:p>
        </w:tc>
        <w:tc>
          <w:tcPr>
            <w:tcW w:w="2409" w:type="dxa"/>
          </w:tcPr>
          <w:p w14:paraId="04F57E89"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 xml:space="preserve">Всего </w:t>
            </w:r>
            <w:r w:rsidR="00425FBE" w:rsidRPr="002253E4">
              <w:rPr>
                <w:rFonts w:ascii="Times New Roman" w:hAnsi="Times New Roman"/>
                <w:b/>
                <w:sz w:val="24"/>
                <w:szCs w:val="24"/>
              </w:rPr>
              <w:t>в з</w:t>
            </w:r>
            <w:r w:rsidRPr="002253E4">
              <w:rPr>
                <w:rFonts w:ascii="Times New Roman" w:hAnsi="Times New Roman"/>
                <w:b/>
                <w:sz w:val="24"/>
                <w:szCs w:val="24"/>
              </w:rPr>
              <w:t>/е и часах</w:t>
            </w:r>
          </w:p>
        </w:tc>
        <w:tc>
          <w:tcPr>
            <w:tcW w:w="2694" w:type="dxa"/>
          </w:tcPr>
          <w:p w14:paraId="59040FDB" w14:textId="5261FEFF" w:rsidR="00385689" w:rsidRPr="00AE28CB" w:rsidRDefault="00182A22"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Модуль </w:t>
            </w:r>
            <w:r w:rsidR="00623445">
              <w:rPr>
                <w:rFonts w:ascii="Times New Roman" w:hAnsi="Times New Roman"/>
                <w:b/>
                <w:sz w:val="24"/>
                <w:szCs w:val="24"/>
              </w:rPr>
              <w:t>2</w:t>
            </w:r>
          </w:p>
          <w:p w14:paraId="0BE12658"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 часах)</w:t>
            </w:r>
          </w:p>
        </w:tc>
      </w:tr>
      <w:tr w:rsidR="00385689" w:rsidRPr="002253E4" w14:paraId="38C3B585" w14:textId="77777777" w:rsidTr="000D2516">
        <w:trPr>
          <w:trHeight w:val="477"/>
        </w:trPr>
        <w:tc>
          <w:tcPr>
            <w:tcW w:w="5070" w:type="dxa"/>
          </w:tcPr>
          <w:p w14:paraId="3248915F"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2253E4">
              <w:rPr>
                <w:rFonts w:ascii="Times New Roman" w:hAnsi="Times New Roman"/>
                <w:b/>
                <w:sz w:val="24"/>
                <w:szCs w:val="24"/>
              </w:rPr>
              <w:t>Общая трудоёмкость дисциплины</w:t>
            </w:r>
          </w:p>
        </w:tc>
        <w:tc>
          <w:tcPr>
            <w:tcW w:w="2409" w:type="dxa"/>
            <w:vAlign w:val="center"/>
          </w:tcPr>
          <w:p w14:paraId="24FDB916" w14:textId="77777777" w:rsidR="00385689" w:rsidRPr="00182A22" w:rsidRDefault="00182A22" w:rsidP="00182A22">
            <w:pPr>
              <w:spacing w:after="0" w:line="240" w:lineRule="auto"/>
              <w:jc w:val="center"/>
              <w:rPr>
                <w:rFonts w:ascii="Times New Roman" w:hAnsi="Times New Roman"/>
                <w:b/>
                <w:sz w:val="24"/>
                <w:szCs w:val="24"/>
              </w:rPr>
            </w:pPr>
            <w:r>
              <w:rPr>
                <w:rFonts w:ascii="Times New Roman" w:hAnsi="Times New Roman"/>
                <w:b/>
                <w:sz w:val="24"/>
                <w:szCs w:val="24"/>
              </w:rPr>
              <w:t>4</w:t>
            </w:r>
            <w:r w:rsidR="00385689" w:rsidRPr="002253E4">
              <w:rPr>
                <w:rFonts w:ascii="Times New Roman" w:hAnsi="Times New Roman"/>
                <w:b/>
                <w:sz w:val="24"/>
                <w:szCs w:val="24"/>
              </w:rPr>
              <w:t>/1</w:t>
            </w:r>
            <w:r>
              <w:rPr>
                <w:rFonts w:ascii="Times New Roman" w:hAnsi="Times New Roman"/>
                <w:b/>
                <w:sz w:val="24"/>
                <w:szCs w:val="24"/>
              </w:rPr>
              <w:t>44</w:t>
            </w:r>
          </w:p>
        </w:tc>
        <w:tc>
          <w:tcPr>
            <w:tcW w:w="2694" w:type="dxa"/>
            <w:vAlign w:val="center"/>
          </w:tcPr>
          <w:p w14:paraId="34B25716" w14:textId="77777777" w:rsidR="00385689" w:rsidRPr="00182A22" w:rsidRDefault="00385689" w:rsidP="00182A22">
            <w:pPr>
              <w:spacing w:after="0" w:line="240" w:lineRule="auto"/>
              <w:jc w:val="center"/>
              <w:rPr>
                <w:rFonts w:ascii="Times New Roman" w:hAnsi="Times New Roman"/>
                <w:b/>
                <w:sz w:val="24"/>
                <w:szCs w:val="24"/>
              </w:rPr>
            </w:pPr>
            <w:r w:rsidRPr="002253E4">
              <w:rPr>
                <w:rFonts w:ascii="Times New Roman" w:hAnsi="Times New Roman"/>
                <w:b/>
                <w:sz w:val="24"/>
                <w:szCs w:val="24"/>
              </w:rPr>
              <w:t>1</w:t>
            </w:r>
            <w:r w:rsidR="00182A22">
              <w:rPr>
                <w:rFonts w:ascii="Times New Roman" w:hAnsi="Times New Roman"/>
                <w:b/>
                <w:sz w:val="24"/>
                <w:szCs w:val="24"/>
              </w:rPr>
              <w:t>44</w:t>
            </w:r>
          </w:p>
        </w:tc>
      </w:tr>
      <w:tr w:rsidR="00385689" w:rsidRPr="002253E4" w14:paraId="4EFB66E0" w14:textId="77777777" w:rsidTr="000D2516">
        <w:tc>
          <w:tcPr>
            <w:tcW w:w="5070" w:type="dxa"/>
          </w:tcPr>
          <w:p w14:paraId="47177094"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Контактная работа - Аудиторные занятия</w:t>
            </w:r>
          </w:p>
        </w:tc>
        <w:tc>
          <w:tcPr>
            <w:tcW w:w="2409" w:type="dxa"/>
          </w:tcPr>
          <w:p w14:paraId="6946BF9F" w14:textId="3D110BEB" w:rsidR="00385689" w:rsidRPr="00ED02BE" w:rsidRDefault="00623445" w:rsidP="000D2516">
            <w:pPr>
              <w:spacing w:after="0" w:line="240" w:lineRule="auto"/>
              <w:jc w:val="center"/>
              <w:rPr>
                <w:rFonts w:ascii="Times New Roman" w:hAnsi="Times New Roman"/>
                <w:sz w:val="24"/>
                <w:szCs w:val="24"/>
              </w:rPr>
            </w:pPr>
            <w:r>
              <w:rPr>
                <w:rFonts w:ascii="Times New Roman" w:hAnsi="Times New Roman"/>
                <w:sz w:val="24"/>
                <w:szCs w:val="24"/>
              </w:rPr>
              <w:t>40</w:t>
            </w:r>
          </w:p>
        </w:tc>
        <w:tc>
          <w:tcPr>
            <w:tcW w:w="2694" w:type="dxa"/>
          </w:tcPr>
          <w:p w14:paraId="5A321924" w14:textId="2BB54710" w:rsidR="00385689" w:rsidRPr="00ED02BE" w:rsidRDefault="00623445" w:rsidP="000D2516">
            <w:pPr>
              <w:spacing w:after="0" w:line="240" w:lineRule="auto"/>
              <w:jc w:val="center"/>
              <w:rPr>
                <w:rFonts w:ascii="Times New Roman" w:hAnsi="Times New Roman"/>
                <w:sz w:val="24"/>
                <w:szCs w:val="24"/>
              </w:rPr>
            </w:pPr>
            <w:r>
              <w:rPr>
                <w:rFonts w:ascii="Times New Roman" w:hAnsi="Times New Roman"/>
                <w:sz w:val="24"/>
                <w:szCs w:val="24"/>
              </w:rPr>
              <w:t>40</w:t>
            </w:r>
          </w:p>
        </w:tc>
      </w:tr>
      <w:tr w:rsidR="00385689" w:rsidRPr="002253E4" w14:paraId="421C36E9" w14:textId="77777777" w:rsidTr="000D2516">
        <w:tc>
          <w:tcPr>
            <w:tcW w:w="5070" w:type="dxa"/>
          </w:tcPr>
          <w:p w14:paraId="1DA66F53"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Лекции </w:t>
            </w:r>
          </w:p>
        </w:tc>
        <w:tc>
          <w:tcPr>
            <w:tcW w:w="2409" w:type="dxa"/>
          </w:tcPr>
          <w:p w14:paraId="150995BA" w14:textId="3DE19893" w:rsidR="00385689" w:rsidRPr="00D62483" w:rsidRDefault="00623445" w:rsidP="00D62483">
            <w:pPr>
              <w:spacing w:after="0" w:line="240" w:lineRule="auto"/>
              <w:jc w:val="center"/>
              <w:rPr>
                <w:rFonts w:ascii="Times New Roman" w:hAnsi="Times New Roman"/>
                <w:sz w:val="24"/>
                <w:szCs w:val="24"/>
                <w:lang w:val="en-US"/>
              </w:rPr>
            </w:pPr>
            <w:r>
              <w:rPr>
                <w:rFonts w:ascii="Times New Roman" w:hAnsi="Times New Roman"/>
                <w:sz w:val="24"/>
                <w:szCs w:val="24"/>
              </w:rPr>
              <w:t>10</w:t>
            </w:r>
          </w:p>
        </w:tc>
        <w:tc>
          <w:tcPr>
            <w:tcW w:w="2694" w:type="dxa"/>
          </w:tcPr>
          <w:p w14:paraId="2BC1BA7E" w14:textId="05D5C408" w:rsidR="00385689" w:rsidRPr="00D62483" w:rsidRDefault="00623445" w:rsidP="00D62483">
            <w:pPr>
              <w:spacing w:after="0" w:line="240" w:lineRule="auto"/>
              <w:jc w:val="center"/>
              <w:rPr>
                <w:rFonts w:ascii="Times New Roman" w:hAnsi="Times New Roman"/>
                <w:sz w:val="24"/>
                <w:szCs w:val="24"/>
                <w:lang w:val="en-US"/>
              </w:rPr>
            </w:pPr>
            <w:r>
              <w:rPr>
                <w:rFonts w:ascii="Times New Roman" w:hAnsi="Times New Roman"/>
                <w:sz w:val="24"/>
                <w:szCs w:val="24"/>
              </w:rPr>
              <w:t>10</w:t>
            </w:r>
          </w:p>
        </w:tc>
      </w:tr>
      <w:tr w:rsidR="00385689" w:rsidRPr="002253E4" w14:paraId="5E6AEE11" w14:textId="77777777" w:rsidTr="000D2516">
        <w:tc>
          <w:tcPr>
            <w:tcW w:w="5070" w:type="dxa"/>
          </w:tcPr>
          <w:p w14:paraId="4F7358E4"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Семинары, </w:t>
            </w:r>
            <w:r w:rsidR="000F4AA1" w:rsidRPr="002253E4">
              <w:rPr>
                <w:rFonts w:ascii="Times New Roman" w:hAnsi="Times New Roman"/>
                <w:i/>
                <w:sz w:val="24"/>
                <w:szCs w:val="24"/>
              </w:rPr>
              <w:t>практические занятия</w:t>
            </w:r>
          </w:p>
        </w:tc>
        <w:tc>
          <w:tcPr>
            <w:tcW w:w="2409" w:type="dxa"/>
          </w:tcPr>
          <w:p w14:paraId="17261146" w14:textId="2443D757" w:rsidR="00385689" w:rsidRPr="00ED02BE" w:rsidRDefault="00623445" w:rsidP="000D2516">
            <w:pPr>
              <w:spacing w:after="0" w:line="240" w:lineRule="auto"/>
              <w:jc w:val="center"/>
              <w:rPr>
                <w:rFonts w:ascii="Times New Roman" w:hAnsi="Times New Roman"/>
                <w:sz w:val="24"/>
                <w:szCs w:val="24"/>
              </w:rPr>
            </w:pPr>
            <w:r>
              <w:rPr>
                <w:rFonts w:ascii="Times New Roman" w:hAnsi="Times New Roman"/>
                <w:sz w:val="24"/>
                <w:szCs w:val="24"/>
              </w:rPr>
              <w:t>3</w:t>
            </w:r>
            <w:r w:rsidR="00182A22">
              <w:rPr>
                <w:rFonts w:ascii="Times New Roman" w:hAnsi="Times New Roman"/>
                <w:sz w:val="24"/>
                <w:szCs w:val="24"/>
              </w:rPr>
              <w:t>0</w:t>
            </w:r>
          </w:p>
        </w:tc>
        <w:tc>
          <w:tcPr>
            <w:tcW w:w="2694" w:type="dxa"/>
          </w:tcPr>
          <w:p w14:paraId="2A717A3B" w14:textId="41FFBB0E" w:rsidR="00385689" w:rsidRPr="00ED02BE" w:rsidRDefault="00623445" w:rsidP="000D2516">
            <w:pPr>
              <w:spacing w:after="0" w:line="240" w:lineRule="auto"/>
              <w:jc w:val="center"/>
              <w:rPr>
                <w:rFonts w:ascii="Times New Roman" w:hAnsi="Times New Roman"/>
                <w:sz w:val="24"/>
                <w:szCs w:val="24"/>
              </w:rPr>
            </w:pPr>
            <w:r>
              <w:rPr>
                <w:rFonts w:ascii="Times New Roman" w:hAnsi="Times New Roman"/>
                <w:sz w:val="24"/>
                <w:szCs w:val="24"/>
              </w:rPr>
              <w:t>3</w:t>
            </w:r>
            <w:r w:rsidR="00182A22">
              <w:rPr>
                <w:rFonts w:ascii="Times New Roman" w:hAnsi="Times New Roman"/>
                <w:sz w:val="24"/>
                <w:szCs w:val="24"/>
              </w:rPr>
              <w:t>0</w:t>
            </w:r>
          </w:p>
        </w:tc>
      </w:tr>
      <w:tr w:rsidR="00385689" w:rsidRPr="002253E4" w14:paraId="0BF50F6D" w14:textId="77777777" w:rsidTr="000D2516">
        <w:tc>
          <w:tcPr>
            <w:tcW w:w="5070" w:type="dxa"/>
          </w:tcPr>
          <w:p w14:paraId="473BEAB3"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Самостоятельная работа</w:t>
            </w:r>
          </w:p>
        </w:tc>
        <w:tc>
          <w:tcPr>
            <w:tcW w:w="2409" w:type="dxa"/>
          </w:tcPr>
          <w:p w14:paraId="60A7BDC7" w14:textId="351BE8C1" w:rsidR="00385689" w:rsidRPr="00ED02BE" w:rsidRDefault="00182A22" w:rsidP="000D2516">
            <w:pPr>
              <w:spacing w:after="0" w:line="240" w:lineRule="auto"/>
              <w:jc w:val="center"/>
              <w:rPr>
                <w:rFonts w:ascii="Times New Roman" w:hAnsi="Times New Roman"/>
                <w:sz w:val="24"/>
                <w:szCs w:val="24"/>
              </w:rPr>
            </w:pPr>
            <w:r>
              <w:rPr>
                <w:rFonts w:ascii="Times New Roman" w:hAnsi="Times New Roman"/>
                <w:sz w:val="24"/>
                <w:szCs w:val="24"/>
              </w:rPr>
              <w:t>1</w:t>
            </w:r>
            <w:r w:rsidR="00623445">
              <w:rPr>
                <w:rFonts w:ascii="Times New Roman" w:hAnsi="Times New Roman"/>
                <w:sz w:val="24"/>
                <w:szCs w:val="24"/>
              </w:rPr>
              <w:t>04</w:t>
            </w:r>
          </w:p>
        </w:tc>
        <w:tc>
          <w:tcPr>
            <w:tcW w:w="2694" w:type="dxa"/>
          </w:tcPr>
          <w:p w14:paraId="1E285296" w14:textId="6B0A44DF" w:rsidR="00385689" w:rsidRPr="00ED02BE" w:rsidRDefault="00182A22" w:rsidP="000D2516">
            <w:pPr>
              <w:spacing w:after="0" w:line="240" w:lineRule="auto"/>
              <w:jc w:val="center"/>
              <w:rPr>
                <w:rFonts w:ascii="Times New Roman" w:hAnsi="Times New Roman"/>
                <w:sz w:val="24"/>
                <w:szCs w:val="24"/>
              </w:rPr>
            </w:pPr>
            <w:r>
              <w:rPr>
                <w:rFonts w:ascii="Times New Roman" w:hAnsi="Times New Roman"/>
                <w:sz w:val="24"/>
                <w:szCs w:val="24"/>
              </w:rPr>
              <w:t>1</w:t>
            </w:r>
            <w:r w:rsidR="00623445">
              <w:rPr>
                <w:rFonts w:ascii="Times New Roman" w:hAnsi="Times New Roman"/>
                <w:sz w:val="24"/>
                <w:szCs w:val="24"/>
              </w:rPr>
              <w:t>04</w:t>
            </w:r>
          </w:p>
        </w:tc>
      </w:tr>
      <w:tr w:rsidR="00385689" w:rsidRPr="002253E4" w14:paraId="48BEDAA9" w14:textId="77777777" w:rsidTr="000D2516">
        <w:tc>
          <w:tcPr>
            <w:tcW w:w="5070" w:type="dxa"/>
          </w:tcPr>
          <w:p w14:paraId="535D6E49"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текущего контроля</w:t>
            </w:r>
          </w:p>
        </w:tc>
        <w:tc>
          <w:tcPr>
            <w:tcW w:w="2409" w:type="dxa"/>
          </w:tcPr>
          <w:p w14:paraId="425CCE5F" w14:textId="77777777" w:rsidR="00385689" w:rsidRPr="00D62483" w:rsidRDefault="00182A22"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Домашнее творческое задание</w:t>
            </w:r>
          </w:p>
        </w:tc>
        <w:tc>
          <w:tcPr>
            <w:tcW w:w="2694" w:type="dxa"/>
          </w:tcPr>
          <w:p w14:paraId="7D65E2E8" w14:textId="77777777" w:rsidR="00385689" w:rsidRPr="002253E4" w:rsidRDefault="00182A22"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Домашнее творческое задание</w:t>
            </w:r>
          </w:p>
        </w:tc>
      </w:tr>
      <w:tr w:rsidR="00385689" w:rsidRPr="002253E4" w14:paraId="2B20EE1D" w14:textId="77777777" w:rsidTr="000D2516">
        <w:trPr>
          <w:trHeight w:val="411"/>
        </w:trPr>
        <w:tc>
          <w:tcPr>
            <w:tcW w:w="5070" w:type="dxa"/>
          </w:tcPr>
          <w:p w14:paraId="5CD77350"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промежуточной аттестации</w:t>
            </w:r>
          </w:p>
        </w:tc>
        <w:tc>
          <w:tcPr>
            <w:tcW w:w="2409" w:type="dxa"/>
          </w:tcPr>
          <w:p w14:paraId="506FAFCF" w14:textId="77777777" w:rsidR="00385689" w:rsidRPr="002253E4" w:rsidRDefault="00182A22"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Экзамен</w:t>
            </w:r>
          </w:p>
        </w:tc>
        <w:tc>
          <w:tcPr>
            <w:tcW w:w="2694" w:type="dxa"/>
          </w:tcPr>
          <w:p w14:paraId="67B879AE" w14:textId="77777777" w:rsidR="00385689" w:rsidRPr="002253E4" w:rsidRDefault="00182A22"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Экзамен</w:t>
            </w:r>
          </w:p>
        </w:tc>
      </w:tr>
    </w:tbl>
    <w:p w14:paraId="295BA993" w14:textId="77777777" w:rsidR="00385689" w:rsidRPr="002253E4" w:rsidRDefault="00385689" w:rsidP="00194DDB">
      <w:pPr>
        <w:spacing w:after="0" w:line="240" w:lineRule="auto"/>
      </w:pPr>
    </w:p>
    <w:p w14:paraId="3C853A7A" w14:textId="77777777" w:rsidR="00912424" w:rsidRPr="002253E4" w:rsidRDefault="00F94A56" w:rsidP="00243A0F">
      <w:pPr>
        <w:pStyle w:val="1"/>
        <w:tabs>
          <w:tab w:val="left" w:pos="993"/>
        </w:tabs>
        <w:spacing w:before="0" w:after="0" w:line="360" w:lineRule="auto"/>
        <w:ind w:firstLine="709"/>
        <w:jc w:val="both"/>
        <w:rPr>
          <w:rFonts w:ascii="Times New Roman" w:hAnsi="Times New Roman"/>
          <w:sz w:val="28"/>
          <w:szCs w:val="28"/>
        </w:rPr>
      </w:pPr>
      <w:bookmarkStart w:id="5" w:name="_Toc19101284"/>
      <w:r w:rsidRPr="002253E4">
        <w:rPr>
          <w:rFonts w:ascii="Times New Roman" w:hAnsi="Times New Roman"/>
          <w:sz w:val="28"/>
          <w:szCs w:val="28"/>
        </w:rPr>
        <w:t xml:space="preserve">5. </w:t>
      </w:r>
      <w:r w:rsidR="00912424" w:rsidRPr="002253E4">
        <w:rPr>
          <w:rFonts w:ascii="Times New Roman" w:hAnsi="Times New Roman"/>
          <w:sz w:val="28"/>
          <w:szCs w:val="28"/>
        </w:rPr>
        <w:t>Содержание дисциплины, структурированное по темам</w:t>
      </w:r>
      <w:r w:rsidR="00482DB4" w:rsidRPr="002253E4">
        <w:rPr>
          <w:rFonts w:ascii="Times New Roman" w:hAnsi="Times New Roman"/>
          <w:sz w:val="28"/>
          <w:szCs w:val="28"/>
        </w:rPr>
        <w:t xml:space="preserve"> </w:t>
      </w:r>
      <w:r w:rsidR="00912424" w:rsidRPr="002253E4">
        <w:rPr>
          <w:rFonts w:ascii="Times New Roman" w:hAnsi="Times New Roman"/>
          <w:sz w:val="28"/>
          <w:szCs w:val="28"/>
        </w:rPr>
        <w:t>(разделам) дисциплины с указанием их объемов (в академических часах) и видов учебных занятий.</w:t>
      </w:r>
      <w:bookmarkEnd w:id="5"/>
    </w:p>
    <w:p w14:paraId="5E213E7F" w14:textId="77777777" w:rsidR="00D44F07" w:rsidRPr="002253E4" w:rsidRDefault="00D44F07" w:rsidP="00243A0F">
      <w:pPr>
        <w:pStyle w:val="1"/>
        <w:tabs>
          <w:tab w:val="left" w:pos="993"/>
        </w:tabs>
        <w:spacing w:before="0" w:after="0" w:line="360" w:lineRule="auto"/>
        <w:ind w:firstLine="709"/>
        <w:jc w:val="both"/>
        <w:rPr>
          <w:rFonts w:ascii="Times New Roman" w:hAnsi="Times New Roman"/>
          <w:sz w:val="28"/>
          <w:szCs w:val="28"/>
        </w:rPr>
      </w:pPr>
      <w:bookmarkStart w:id="6" w:name="_Toc19101285"/>
      <w:r w:rsidRPr="002253E4">
        <w:rPr>
          <w:rFonts w:ascii="Times New Roman" w:hAnsi="Times New Roman"/>
          <w:sz w:val="28"/>
          <w:szCs w:val="28"/>
        </w:rPr>
        <w:t>5.1.</w:t>
      </w:r>
      <w:r w:rsidR="00052BA4">
        <w:rPr>
          <w:rFonts w:ascii="Times New Roman" w:hAnsi="Times New Roman"/>
          <w:sz w:val="28"/>
          <w:szCs w:val="28"/>
        </w:rPr>
        <w:t xml:space="preserve"> </w:t>
      </w:r>
      <w:r w:rsidRPr="002253E4">
        <w:rPr>
          <w:rFonts w:ascii="Times New Roman" w:hAnsi="Times New Roman"/>
          <w:sz w:val="28"/>
          <w:szCs w:val="28"/>
        </w:rPr>
        <w:t>Содержание дисциплины</w:t>
      </w:r>
      <w:bookmarkEnd w:id="6"/>
    </w:p>
    <w:p w14:paraId="3C6788B8" w14:textId="77777777" w:rsidR="00D9519D" w:rsidRPr="00BE6145" w:rsidRDefault="009650D7" w:rsidP="00243A0F">
      <w:pPr>
        <w:spacing w:after="0" w:line="360" w:lineRule="auto"/>
        <w:ind w:firstLine="709"/>
        <w:jc w:val="both"/>
        <w:rPr>
          <w:rFonts w:ascii="Times New Roman" w:eastAsia="Times New Roman" w:hAnsi="Times New Roman" w:cs="Times New Roman"/>
          <w:b/>
          <w:bCs/>
          <w:kern w:val="32"/>
          <w:sz w:val="28"/>
          <w:szCs w:val="28"/>
        </w:rPr>
      </w:pPr>
      <w:r w:rsidRPr="00BE6145">
        <w:rPr>
          <w:rFonts w:ascii="Times New Roman" w:eastAsia="Times New Roman" w:hAnsi="Times New Roman" w:cs="Times New Roman"/>
          <w:b/>
          <w:bCs/>
          <w:kern w:val="32"/>
          <w:sz w:val="28"/>
          <w:szCs w:val="28"/>
        </w:rPr>
        <w:t xml:space="preserve">Тема 1. </w:t>
      </w:r>
      <w:r w:rsidR="00182A22" w:rsidRPr="00BE6145">
        <w:rPr>
          <w:rFonts w:ascii="Times New Roman" w:eastAsia="Times New Roman" w:hAnsi="Times New Roman" w:cs="Times New Roman"/>
          <w:b/>
          <w:bCs/>
          <w:kern w:val="32"/>
          <w:sz w:val="28"/>
          <w:szCs w:val="28"/>
        </w:rPr>
        <w:t>Финансовые рынки и инструменты</w:t>
      </w:r>
      <w:r w:rsidR="00D9519D" w:rsidRPr="00BE6145">
        <w:rPr>
          <w:rFonts w:ascii="Times New Roman" w:eastAsia="Times New Roman" w:hAnsi="Times New Roman" w:cs="Times New Roman"/>
          <w:b/>
          <w:bCs/>
          <w:kern w:val="32"/>
          <w:sz w:val="28"/>
          <w:szCs w:val="28"/>
        </w:rPr>
        <w:t xml:space="preserve"> </w:t>
      </w:r>
    </w:p>
    <w:p w14:paraId="6AF4DAF9" w14:textId="77777777" w:rsidR="00EF19DF" w:rsidRDefault="00EF19DF" w:rsidP="00243A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Финансовые рынки: денежный рынок и рынок капитала. Первичный и вторичный рынки ценных бумаг. </w:t>
      </w:r>
    </w:p>
    <w:p w14:paraId="4E818462" w14:textId="77777777" w:rsidR="00EF19DF" w:rsidRPr="00310FF5" w:rsidRDefault="00EF19DF" w:rsidP="00243A0F">
      <w:pPr>
        <w:pStyle w:val="Style4"/>
        <w:widowControl/>
        <w:spacing w:line="360" w:lineRule="auto"/>
        <w:ind w:firstLine="709"/>
        <w:jc w:val="both"/>
        <w:rPr>
          <w:rFonts w:eastAsia="Calibri"/>
          <w:sz w:val="28"/>
          <w:szCs w:val="28"/>
          <w:lang w:eastAsia="en-US"/>
        </w:rPr>
      </w:pPr>
      <w:r w:rsidRPr="005E7E62">
        <w:rPr>
          <w:rFonts w:eastAsiaTheme="minorEastAsia"/>
          <w:sz w:val="28"/>
          <w:szCs w:val="28"/>
        </w:rPr>
        <w:t>Финансовые инвестиции, их виды</w:t>
      </w:r>
      <w:r w:rsidR="005E7E62" w:rsidRPr="005E7E62">
        <w:rPr>
          <w:rFonts w:eastAsiaTheme="minorEastAsia"/>
          <w:sz w:val="28"/>
          <w:szCs w:val="28"/>
        </w:rPr>
        <w:t xml:space="preserve"> (ценные бумаги, банковские депозиты, </w:t>
      </w:r>
      <w:proofErr w:type="spellStart"/>
      <w:r w:rsidR="005E7E62" w:rsidRPr="005E7E62">
        <w:rPr>
          <w:rFonts w:eastAsiaTheme="minorEastAsia"/>
          <w:sz w:val="28"/>
          <w:szCs w:val="28"/>
        </w:rPr>
        <w:t>тезаврационные</w:t>
      </w:r>
      <w:proofErr w:type="spellEnd"/>
      <w:r w:rsidR="005E7E62" w:rsidRPr="005E7E62">
        <w:rPr>
          <w:rFonts w:eastAsiaTheme="minorEastAsia"/>
          <w:sz w:val="28"/>
          <w:szCs w:val="28"/>
        </w:rPr>
        <w:t xml:space="preserve"> инвестиции и др.) До</w:t>
      </w:r>
      <w:r w:rsidRPr="005E7E62">
        <w:rPr>
          <w:rFonts w:eastAsiaTheme="minorEastAsia"/>
          <w:sz w:val="28"/>
          <w:szCs w:val="28"/>
        </w:rPr>
        <w:t>лговые,</w:t>
      </w:r>
      <w:r w:rsidRPr="00310FF5">
        <w:rPr>
          <w:rFonts w:eastAsia="Calibri"/>
          <w:sz w:val="28"/>
          <w:szCs w:val="28"/>
          <w:lang w:eastAsia="en-US"/>
        </w:rPr>
        <w:t xml:space="preserve"> долевые и производные ценные бумаги. Рынок акций, основные показатели степени развитости рынка акций. Рынок облигаций, корпоративные и государственные облигации, еврооблигации. Рынки производных финансовых инструментов (деривативов): форвардных и фьючерсных контрактов, опционов, свопов, «структурированных продуктов».</w:t>
      </w:r>
    </w:p>
    <w:p w14:paraId="59C07C3E" w14:textId="77777777" w:rsidR="00EF19DF" w:rsidRPr="00310FF5" w:rsidRDefault="00EF19DF" w:rsidP="00243A0F">
      <w:pPr>
        <w:pStyle w:val="Style4"/>
        <w:widowControl/>
        <w:spacing w:line="360" w:lineRule="auto"/>
        <w:ind w:firstLine="709"/>
        <w:jc w:val="both"/>
        <w:rPr>
          <w:rFonts w:eastAsia="Calibri"/>
          <w:sz w:val="28"/>
          <w:szCs w:val="28"/>
          <w:lang w:eastAsia="en-US"/>
        </w:rPr>
      </w:pPr>
      <w:r w:rsidRPr="00310FF5">
        <w:rPr>
          <w:rFonts w:eastAsia="Calibri"/>
          <w:sz w:val="28"/>
          <w:szCs w:val="28"/>
          <w:lang w:eastAsia="en-US"/>
        </w:rPr>
        <w:t xml:space="preserve">Институциональные инвесторы, их виды. Роль институциональных </w:t>
      </w:r>
      <w:r w:rsidR="00425FBE" w:rsidRPr="00310FF5">
        <w:rPr>
          <w:rFonts w:eastAsia="Calibri"/>
          <w:sz w:val="28"/>
          <w:szCs w:val="28"/>
          <w:lang w:eastAsia="en-US"/>
        </w:rPr>
        <w:t>инвесторов в</w:t>
      </w:r>
      <w:r w:rsidRPr="00310FF5">
        <w:rPr>
          <w:rFonts w:eastAsia="Calibri"/>
          <w:sz w:val="28"/>
          <w:szCs w:val="28"/>
          <w:lang w:eastAsia="en-US"/>
        </w:rPr>
        <w:t xml:space="preserve"> развитии мировых финансовых рынков. Институты коллективного инвестирования. Развитие </w:t>
      </w:r>
      <w:r w:rsidR="00425FBE" w:rsidRPr="00310FF5">
        <w:rPr>
          <w:rFonts w:eastAsia="Calibri"/>
          <w:sz w:val="28"/>
          <w:szCs w:val="28"/>
          <w:lang w:eastAsia="en-US"/>
        </w:rPr>
        <w:t>институтов коллективного</w:t>
      </w:r>
      <w:r w:rsidRPr="00310FF5">
        <w:rPr>
          <w:rFonts w:eastAsia="Calibri"/>
          <w:sz w:val="28"/>
          <w:szCs w:val="28"/>
          <w:lang w:eastAsia="en-US"/>
        </w:rPr>
        <w:t xml:space="preserve"> инвестирования в России и за рубежом.</w:t>
      </w:r>
    </w:p>
    <w:p w14:paraId="486B2BCB" w14:textId="77777777" w:rsidR="00EF19DF" w:rsidRPr="005E7E62" w:rsidRDefault="005E7E62" w:rsidP="00243A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Современные финансовые инструменты. Особенности развития биржевых индексных фондов (</w:t>
      </w:r>
      <w:r>
        <w:rPr>
          <w:rFonts w:ascii="Times New Roman" w:hAnsi="Times New Roman" w:cs="Times New Roman"/>
          <w:sz w:val="28"/>
          <w:szCs w:val="28"/>
          <w:lang w:val="en-US"/>
        </w:rPr>
        <w:t>ETF</w:t>
      </w:r>
      <w:r>
        <w:rPr>
          <w:rFonts w:ascii="Times New Roman" w:hAnsi="Times New Roman" w:cs="Times New Roman"/>
          <w:sz w:val="28"/>
          <w:szCs w:val="28"/>
        </w:rPr>
        <w:t>).</w:t>
      </w:r>
      <w:r w:rsidR="00BE6145">
        <w:rPr>
          <w:rFonts w:ascii="Times New Roman" w:hAnsi="Times New Roman" w:cs="Times New Roman"/>
          <w:sz w:val="28"/>
          <w:szCs w:val="28"/>
        </w:rPr>
        <w:t xml:space="preserve"> Использование </w:t>
      </w:r>
      <w:proofErr w:type="spellStart"/>
      <w:r w:rsidR="00BE6145">
        <w:rPr>
          <w:rFonts w:ascii="Times New Roman" w:hAnsi="Times New Roman" w:cs="Times New Roman"/>
          <w:sz w:val="28"/>
          <w:szCs w:val="28"/>
        </w:rPr>
        <w:t>робоэдвайзинга</w:t>
      </w:r>
      <w:proofErr w:type="spellEnd"/>
      <w:r w:rsidR="00BE6145">
        <w:rPr>
          <w:rFonts w:ascii="Times New Roman" w:hAnsi="Times New Roman" w:cs="Times New Roman"/>
          <w:sz w:val="28"/>
          <w:szCs w:val="28"/>
        </w:rPr>
        <w:t xml:space="preserve"> на финансовых рынках. </w:t>
      </w:r>
    </w:p>
    <w:p w14:paraId="527BD958" w14:textId="77777777" w:rsidR="00BE6145" w:rsidRPr="002253E4" w:rsidRDefault="00BE6145" w:rsidP="00243A0F">
      <w:pPr>
        <w:spacing w:after="0" w:line="360" w:lineRule="auto"/>
        <w:ind w:firstLine="709"/>
        <w:jc w:val="both"/>
        <w:rPr>
          <w:rFonts w:ascii="Times New Roman" w:eastAsia="Times New Roman" w:hAnsi="Times New Roman" w:cs="Times New Roman"/>
          <w:b/>
          <w:sz w:val="28"/>
          <w:szCs w:val="28"/>
        </w:rPr>
      </w:pPr>
      <w:r w:rsidRPr="00BE6145">
        <w:rPr>
          <w:rFonts w:ascii="Times New Roman" w:eastAsia="Times New Roman" w:hAnsi="Times New Roman" w:cs="Times New Roman"/>
          <w:b/>
          <w:bCs/>
          <w:kern w:val="32"/>
          <w:sz w:val="28"/>
          <w:szCs w:val="28"/>
        </w:rPr>
        <w:t xml:space="preserve">Тема </w:t>
      </w:r>
      <w:r>
        <w:rPr>
          <w:rFonts w:ascii="Times New Roman" w:eastAsia="Times New Roman" w:hAnsi="Times New Roman" w:cs="Times New Roman"/>
          <w:b/>
          <w:bCs/>
          <w:kern w:val="32"/>
          <w:sz w:val="28"/>
          <w:szCs w:val="28"/>
        </w:rPr>
        <w:t>2</w:t>
      </w:r>
      <w:r w:rsidRPr="00BE6145">
        <w:rPr>
          <w:rFonts w:ascii="Times New Roman" w:eastAsia="Times New Roman" w:hAnsi="Times New Roman" w:cs="Times New Roman"/>
          <w:b/>
          <w:bCs/>
          <w:kern w:val="32"/>
          <w:sz w:val="28"/>
          <w:szCs w:val="28"/>
        </w:rPr>
        <w:t xml:space="preserve">. </w:t>
      </w:r>
      <w:r w:rsidR="0044692A">
        <w:rPr>
          <w:rFonts w:ascii="Times New Roman" w:eastAsia="Times New Roman" w:hAnsi="Times New Roman" w:cs="Times New Roman"/>
          <w:b/>
          <w:sz w:val="28"/>
          <w:szCs w:val="28"/>
        </w:rPr>
        <w:t>Оценка инвестиционных качеств и эффективности финансовых инвестиций</w:t>
      </w:r>
    </w:p>
    <w:p w14:paraId="744DF38F" w14:textId="77777777" w:rsidR="00BE6145" w:rsidRDefault="00BE6145" w:rsidP="00243A0F">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Фундаментальный и технический анализ финансовых рынков – базовые концепции и отличия. </w:t>
      </w:r>
      <w:r w:rsidRPr="00310FF5">
        <w:rPr>
          <w:rFonts w:ascii="Times New Roman" w:hAnsi="Times New Roman"/>
          <w:sz w:val="28"/>
          <w:szCs w:val="28"/>
        </w:rPr>
        <w:t xml:space="preserve">Фундаментальный анализ ценных бумаг, цели, сфера применения. </w:t>
      </w:r>
      <w:r w:rsidRPr="002253E4">
        <w:rPr>
          <w:rFonts w:ascii="Times New Roman" w:eastAsia="Times New Roman" w:hAnsi="Times New Roman" w:cs="Times New Roman"/>
          <w:sz w:val="28"/>
          <w:szCs w:val="28"/>
        </w:rPr>
        <w:t>Глобальный экономический анализ</w:t>
      </w:r>
      <w:r>
        <w:rPr>
          <w:rFonts w:ascii="Times New Roman" w:eastAsia="Times New Roman" w:hAnsi="Times New Roman" w:cs="Times New Roman"/>
          <w:sz w:val="28"/>
          <w:szCs w:val="28"/>
        </w:rPr>
        <w:t xml:space="preserve"> на международных рынках. Анализ экономики конкретной страны. </w:t>
      </w:r>
      <w:r w:rsidRPr="002253E4">
        <w:rPr>
          <w:rFonts w:ascii="Times New Roman" w:eastAsia="Times New Roman" w:hAnsi="Times New Roman" w:cs="Times New Roman"/>
          <w:sz w:val="28"/>
          <w:szCs w:val="28"/>
        </w:rPr>
        <w:t xml:space="preserve">Бизнес-циклы. </w:t>
      </w:r>
      <w:r>
        <w:rPr>
          <w:rFonts w:ascii="Times New Roman" w:eastAsia="Times New Roman" w:hAnsi="Times New Roman" w:cs="Times New Roman"/>
          <w:sz w:val="28"/>
          <w:szCs w:val="28"/>
        </w:rPr>
        <w:t>Анализ отрасли и компании.</w:t>
      </w:r>
      <w:r w:rsidRPr="000505EB">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rPr>
        <w:t xml:space="preserve">Анализ финансово-хозяйственной деятельности компании в динамике. Основные инвестиционные показатели: </w:t>
      </w:r>
      <w:r w:rsidRPr="002253E4">
        <w:rPr>
          <w:rFonts w:ascii="Times New Roman" w:eastAsia="Times New Roman" w:hAnsi="Times New Roman" w:cs="Times New Roman"/>
          <w:sz w:val="28"/>
          <w:szCs w:val="28"/>
          <w:lang w:val="en-US"/>
        </w:rPr>
        <w:t>EBITDA</w:t>
      </w:r>
      <w:r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lang w:val="en-US"/>
        </w:rPr>
        <w:t>EPS</w:t>
      </w:r>
      <w:r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lang w:val="en-US"/>
        </w:rPr>
        <w:t>P</w:t>
      </w:r>
      <w:r w:rsidRPr="002253E4">
        <w:rPr>
          <w:rFonts w:ascii="Times New Roman" w:eastAsia="Times New Roman" w:hAnsi="Times New Roman" w:cs="Times New Roman"/>
          <w:sz w:val="28"/>
          <w:szCs w:val="28"/>
        </w:rPr>
        <w:t>/</w:t>
      </w:r>
      <w:r w:rsidRPr="002253E4">
        <w:rPr>
          <w:rFonts w:ascii="Times New Roman" w:eastAsia="Times New Roman" w:hAnsi="Times New Roman" w:cs="Times New Roman"/>
          <w:sz w:val="28"/>
          <w:szCs w:val="28"/>
          <w:lang w:val="en-US"/>
        </w:rPr>
        <w:t>E</w:t>
      </w:r>
      <w:r w:rsidRPr="002253E4">
        <w:rPr>
          <w:rFonts w:ascii="Times New Roman" w:eastAsia="Times New Roman" w:hAnsi="Times New Roman" w:cs="Times New Roman"/>
          <w:sz w:val="28"/>
          <w:szCs w:val="28"/>
        </w:rPr>
        <w:t xml:space="preserve"> и другие.</w:t>
      </w:r>
    </w:p>
    <w:p w14:paraId="6D85B90C" w14:textId="77777777" w:rsidR="00BE6145" w:rsidRPr="002253E4" w:rsidRDefault="00BE6145" w:rsidP="00243A0F">
      <w:pPr>
        <w:spacing w:after="0" w:line="360" w:lineRule="auto"/>
        <w:ind w:firstLine="709"/>
        <w:jc w:val="both"/>
        <w:rPr>
          <w:rFonts w:ascii="Times New Roman" w:eastAsia="Times New Roman" w:hAnsi="Times New Roman" w:cs="Times New Roman"/>
          <w:sz w:val="28"/>
          <w:szCs w:val="28"/>
        </w:rPr>
      </w:pPr>
      <w:r w:rsidRPr="00310FF5">
        <w:rPr>
          <w:rFonts w:ascii="Times New Roman" w:hAnsi="Times New Roman"/>
          <w:sz w:val="28"/>
          <w:szCs w:val="28"/>
        </w:rPr>
        <w:t>Основные постулаты технического анализа. Цели использования технического анализа, графический метод.</w:t>
      </w:r>
      <w:r>
        <w:rPr>
          <w:rFonts w:ascii="Times New Roman" w:hAnsi="Times New Roman"/>
          <w:sz w:val="28"/>
          <w:szCs w:val="28"/>
        </w:rPr>
        <w:t xml:space="preserve"> </w:t>
      </w:r>
      <w:r w:rsidRPr="002253E4">
        <w:rPr>
          <w:rFonts w:ascii="Times New Roman" w:eastAsia="Times New Roman" w:hAnsi="Times New Roman" w:cs="Times New Roman"/>
          <w:sz w:val="28"/>
          <w:szCs w:val="28"/>
        </w:rPr>
        <w:t xml:space="preserve">Линейные графики. Гистограммы. Графики японских свечей. Трендовые модели. Бычий, медвежий и боковой 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Волновая теория </w:t>
      </w:r>
      <w:proofErr w:type="spellStart"/>
      <w:r w:rsidRPr="002253E4">
        <w:rPr>
          <w:rFonts w:ascii="Times New Roman" w:eastAsia="Times New Roman" w:hAnsi="Times New Roman" w:cs="Times New Roman"/>
          <w:sz w:val="28"/>
          <w:szCs w:val="28"/>
        </w:rPr>
        <w:t>Эллиотта</w:t>
      </w:r>
      <w:proofErr w:type="spellEnd"/>
      <w:r w:rsidRPr="002253E4">
        <w:rPr>
          <w:rFonts w:ascii="Times New Roman" w:eastAsia="Times New Roman" w:hAnsi="Times New Roman" w:cs="Times New Roman"/>
          <w:sz w:val="28"/>
          <w:szCs w:val="28"/>
        </w:rPr>
        <w:t>.</w:t>
      </w:r>
    </w:p>
    <w:p w14:paraId="3E18E431" w14:textId="77777777" w:rsidR="00BE6145" w:rsidRDefault="00BE6145" w:rsidP="00243A0F">
      <w:pPr>
        <w:spacing w:after="0" w:line="360" w:lineRule="auto"/>
        <w:ind w:firstLine="709"/>
        <w:jc w:val="both"/>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Оценка справедливой стоимости финансовых инструментов</w:t>
      </w:r>
      <w:r>
        <w:rPr>
          <w:rFonts w:ascii="Times New Roman" w:eastAsia="Times New Roman" w:hAnsi="Times New Roman" w:cs="Times New Roman"/>
          <w:sz w:val="28"/>
          <w:szCs w:val="28"/>
        </w:rPr>
        <w:t xml:space="preserve"> в фундаментальном анализе</w:t>
      </w:r>
      <w:r w:rsidRPr="002253E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310FF5">
        <w:rPr>
          <w:rFonts w:ascii="Times New Roman" w:hAnsi="Times New Roman"/>
          <w:sz w:val="28"/>
          <w:szCs w:val="28"/>
        </w:rPr>
        <w:t xml:space="preserve">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 </w:t>
      </w:r>
      <w:r w:rsidRPr="002253E4">
        <w:rPr>
          <w:rFonts w:ascii="Times New Roman" w:eastAsia="Times New Roman" w:hAnsi="Times New Roman" w:cs="Times New Roman"/>
          <w:sz w:val="28"/>
          <w:szCs w:val="28"/>
        </w:rPr>
        <w:t>Дюрация</w:t>
      </w:r>
      <w:r>
        <w:rPr>
          <w:rFonts w:ascii="Times New Roman" w:eastAsia="Times New Roman" w:hAnsi="Times New Roman" w:cs="Times New Roman"/>
          <w:sz w:val="28"/>
          <w:szCs w:val="28"/>
        </w:rPr>
        <w:t>. Рейтинговая оценка облигаций.</w:t>
      </w:r>
      <w:r w:rsidRPr="002253E4">
        <w:rPr>
          <w:rFonts w:ascii="Times New Roman" w:eastAsia="Times New Roman" w:hAnsi="Times New Roman" w:cs="Times New Roman"/>
          <w:sz w:val="28"/>
          <w:szCs w:val="28"/>
        </w:rPr>
        <w:t xml:space="preserve"> </w:t>
      </w:r>
    </w:p>
    <w:p w14:paraId="5BF6F5C1" w14:textId="77777777" w:rsidR="00BE6145" w:rsidRDefault="00BE6145" w:rsidP="00243A0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Оценка </w:t>
      </w:r>
      <w:r w:rsidR="00143FF2">
        <w:rPr>
          <w:rFonts w:ascii="Times New Roman" w:eastAsia="Times New Roman" w:hAnsi="Times New Roman" w:cs="Times New Roman"/>
          <w:sz w:val="28"/>
          <w:szCs w:val="28"/>
        </w:rPr>
        <w:t xml:space="preserve">инвестиционных качеств </w:t>
      </w:r>
      <w:r>
        <w:rPr>
          <w:rFonts w:ascii="Times New Roman" w:eastAsia="Times New Roman" w:hAnsi="Times New Roman" w:cs="Times New Roman"/>
          <w:sz w:val="28"/>
          <w:szCs w:val="28"/>
        </w:rPr>
        <w:t xml:space="preserve">акций. </w:t>
      </w:r>
      <w:r w:rsidRPr="00310FF5">
        <w:rPr>
          <w:rFonts w:ascii="Times New Roman" w:hAnsi="Times New Roman"/>
          <w:sz w:val="28"/>
          <w:szCs w:val="28"/>
        </w:rPr>
        <w:t>Определение рыночной стоимости</w:t>
      </w:r>
      <w:r>
        <w:rPr>
          <w:rFonts w:ascii="Times New Roman" w:hAnsi="Times New Roman"/>
          <w:sz w:val="28"/>
          <w:szCs w:val="28"/>
        </w:rPr>
        <w:t xml:space="preserve"> обыкновенных и привилегированных </w:t>
      </w:r>
      <w:r w:rsidRPr="00310FF5">
        <w:rPr>
          <w:rFonts w:ascii="Times New Roman" w:hAnsi="Times New Roman"/>
          <w:sz w:val="28"/>
          <w:szCs w:val="28"/>
        </w:rPr>
        <w:t>акций</w:t>
      </w:r>
      <w:r>
        <w:rPr>
          <w:rFonts w:ascii="Times New Roman" w:hAnsi="Times New Roman"/>
          <w:sz w:val="28"/>
          <w:szCs w:val="28"/>
        </w:rPr>
        <w:t xml:space="preserve">. </w:t>
      </w:r>
      <w:r w:rsidR="00143FF2">
        <w:rPr>
          <w:rFonts w:ascii="Times New Roman" w:hAnsi="Times New Roman"/>
          <w:sz w:val="28"/>
          <w:szCs w:val="28"/>
        </w:rPr>
        <w:t xml:space="preserve">Определение доходности акций. </w:t>
      </w:r>
      <w:r w:rsidRPr="00310FF5">
        <w:rPr>
          <w:rFonts w:ascii="Times New Roman" w:hAnsi="Times New Roman"/>
          <w:sz w:val="28"/>
          <w:szCs w:val="28"/>
        </w:rPr>
        <w:t xml:space="preserve">Модель Гордона. </w:t>
      </w:r>
      <w:r w:rsidRPr="002253E4">
        <w:rPr>
          <w:rFonts w:ascii="Times New Roman" w:eastAsia="Times New Roman" w:hAnsi="Times New Roman" w:cs="Times New Roman"/>
          <w:sz w:val="28"/>
          <w:szCs w:val="28"/>
        </w:rPr>
        <w:t>Модель САРМ.</w:t>
      </w:r>
      <w:r w:rsidR="00143FF2">
        <w:rPr>
          <w:rFonts w:ascii="Times New Roman" w:eastAsia="Times New Roman" w:hAnsi="Times New Roman" w:cs="Times New Roman"/>
          <w:sz w:val="28"/>
          <w:szCs w:val="28"/>
        </w:rPr>
        <w:t xml:space="preserve"> Оценка риска ценных бумаг.</w:t>
      </w:r>
    </w:p>
    <w:p w14:paraId="60ECE318" w14:textId="1FCFCD64" w:rsidR="00E0488E" w:rsidRPr="00667641" w:rsidRDefault="00CE0AE2" w:rsidP="00243A0F">
      <w:pPr>
        <w:spacing w:after="0" w:line="360" w:lineRule="auto"/>
        <w:ind w:firstLine="709"/>
        <w:jc w:val="both"/>
        <w:rPr>
          <w:rFonts w:ascii="Times New Roman" w:eastAsia="Times New Roman" w:hAnsi="Times New Roman" w:cs="Times New Roman"/>
          <w:b/>
          <w:bCs/>
          <w:sz w:val="28"/>
          <w:szCs w:val="28"/>
        </w:rPr>
      </w:pPr>
      <w:r w:rsidRPr="002253E4">
        <w:rPr>
          <w:rFonts w:ascii="Times New Roman" w:hAnsi="Times New Roman" w:cs="Times New Roman"/>
          <w:b/>
          <w:sz w:val="28"/>
          <w:szCs w:val="28"/>
        </w:rPr>
        <w:t xml:space="preserve">Тема </w:t>
      </w:r>
      <w:r w:rsidR="00B505A5">
        <w:rPr>
          <w:rFonts w:ascii="Times New Roman" w:hAnsi="Times New Roman" w:cs="Times New Roman"/>
          <w:b/>
          <w:sz w:val="28"/>
          <w:szCs w:val="28"/>
        </w:rPr>
        <w:t>3</w:t>
      </w:r>
      <w:r w:rsidR="009650D7" w:rsidRPr="002253E4">
        <w:rPr>
          <w:rFonts w:ascii="Times New Roman" w:hAnsi="Times New Roman" w:cs="Times New Roman"/>
          <w:b/>
          <w:sz w:val="28"/>
          <w:szCs w:val="28"/>
        </w:rPr>
        <w:t>.</w:t>
      </w:r>
      <w:r w:rsidR="00C62A4C" w:rsidRPr="002253E4">
        <w:rPr>
          <w:rFonts w:ascii="Times New Roman" w:hAnsi="Times New Roman" w:cs="Times New Roman"/>
          <w:b/>
          <w:sz w:val="28"/>
          <w:szCs w:val="28"/>
        </w:rPr>
        <w:t xml:space="preserve"> </w:t>
      </w:r>
      <w:r w:rsidR="00E0488E" w:rsidRPr="00667641">
        <w:rPr>
          <w:rFonts w:ascii="Times New Roman" w:eastAsia="Times New Roman" w:hAnsi="Times New Roman" w:cs="Times New Roman"/>
          <w:b/>
          <w:bCs/>
          <w:sz w:val="28"/>
          <w:szCs w:val="28"/>
        </w:rPr>
        <w:t>ESG факторы – основа ответственного инвестирования</w:t>
      </w:r>
    </w:p>
    <w:p w14:paraId="24CAA532" w14:textId="30C2CB08" w:rsidR="00A23F79" w:rsidRDefault="00667641" w:rsidP="00243A0F">
      <w:pPr>
        <w:spacing w:after="0" w:line="360" w:lineRule="auto"/>
        <w:ind w:firstLine="709"/>
        <w:jc w:val="both"/>
        <w:rPr>
          <w:rFonts w:ascii="Times New Roman" w:eastAsia="Times New Roman" w:hAnsi="Times New Roman" w:cs="Times New Roman"/>
          <w:sz w:val="28"/>
          <w:szCs w:val="28"/>
        </w:rPr>
      </w:pPr>
      <w:r w:rsidRPr="00667641">
        <w:rPr>
          <w:rFonts w:ascii="Times New Roman" w:eastAsia="Times New Roman" w:hAnsi="Times New Roman" w:cs="Times New Roman"/>
          <w:sz w:val="28"/>
          <w:szCs w:val="28"/>
        </w:rPr>
        <w:lastRenderedPageBreak/>
        <w:t xml:space="preserve">Понятие </w:t>
      </w:r>
      <w:r>
        <w:rPr>
          <w:rFonts w:ascii="Times New Roman" w:eastAsia="Times New Roman" w:hAnsi="Times New Roman" w:cs="Times New Roman"/>
          <w:sz w:val="28"/>
          <w:szCs w:val="28"/>
        </w:rPr>
        <w:t xml:space="preserve">ответственного инвестирования. </w:t>
      </w:r>
      <w:r w:rsidR="00387329" w:rsidRPr="00667641">
        <w:rPr>
          <w:rFonts w:ascii="Times New Roman" w:eastAsia="Times New Roman" w:hAnsi="Times New Roman" w:cs="Times New Roman"/>
          <w:sz w:val="28"/>
          <w:szCs w:val="28"/>
        </w:rPr>
        <w:t>Учет факторов ESG в инвестиционной политике</w:t>
      </w:r>
      <w:r>
        <w:rPr>
          <w:rFonts w:ascii="Times New Roman" w:eastAsia="Times New Roman" w:hAnsi="Times New Roman" w:cs="Times New Roman"/>
          <w:sz w:val="28"/>
          <w:szCs w:val="28"/>
        </w:rPr>
        <w:t xml:space="preserve"> компаний, инвесторов и государств</w:t>
      </w:r>
      <w:r w:rsidR="00387329" w:rsidRPr="00667641">
        <w:rPr>
          <w:rFonts w:ascii="Times New Roman" w:eastAsia="Times New Roman" w:hAnsi="Times New Roman" w:cs="Times New Roman"/>
          <w:sz w:val="28"/>
          <w:szCs w:val="28"/>
        </w:rPr>
        <w:t xml:space="preserve">. </w:t>
      </w:r>
      <w:r w:rsidRPr="00667641">
        <w:rPr>
          <w:rFonts w:ascii="Times New Roman" w:eastAsia="Times New Roman" w:hAnsi="Times New Roman" w:cs="Times New Roman"/>
          <w:sz w:val="28"/>
          <w:szCs w:val="28"/>
        </w:rPr>
        <w:t>Интеграция ESG-факторов в процесс принятия инвестиционных решений.</w:t>
      </w:r>
      <w:r>
        <w:rPr>
          <w:rFonts w:ascii="Times New Roman" w:eastAsia="Times New Roman" w:hAnsi="Times New Roman" w:cs="Times New Roman"/>
          <w:sz w:val="28"/>
          <w:szCs w:val="28"/>
        </w:rPr>
        <w:t xml:space="preserve"> </w:t>
      </w:r>
      <w:r w:rsidR="00387329" w:rsidRPr="00667641">
        <w:rPr>
          <w:rFonts w:ascii="Times New Roman" w:eastAsia="Times New Roman" w:hAnsi="Times New Roman" w:cs="Times New Roman"/>
          <w:sz w:val="28"/>
          <w:szCs w:val="28"/>
        </w:rPr>
        <w:t>Глобальные задачи регуляторов финансового рынка</w:t>
      </w:r>
      <w:r>
        <w:rPr>
          <w:rFonts w:ascii="Times New Roman" w:eastAsia="Times New Roman" w:hAnsi="Times New Roman" w:cs="Times New Roman"/>
          <w:sz w:val="28"/>
          <w:szCs w:val="28"/>
        </w:rPr>
        <w:t xml:space="preserve"> с учетом принципов устойчивого развития: создание пула устойчивых активов и создание пула ответственных инвесторов.</w:t>
      </w:r>
      <w:r w:rsidR="00387329" w:rsidRPr="00667641">
        <w:rPr>
          <w:rFonts w:ascii="Times New Roman" w:eastAsia="Times New Roman" w:hAnsi="Times New Roman" w:cs="Times New Roman"/>
          <w:sz w:val="28"/>
          <w:szCs w:val="28"/>
        </w:rPr>
        <w:t xml:space="preserve"> </w:t>
      </w:r>
      <w:r w:rsidR="000A6953">
        <w:rPr>
          <w:rFonts w:ascii="Times New Roman" w:eastAsia="Times New Roman" w:hAnsi="Times New Roman" w:cs="Times New Roman"/>
          <w:sz w:val="28"/>
          <w:szCs w:val="28"/>
        </w:rPr>
        <w:t>М</w:t>
      </w:r>
      <w:r w:rsidRPr="00667641">
        <w:rPr>
          <w:rFonts w:ascii="Times New Roman" w:eastAsia="Times New Roman" w:hAnsi="Times New Roman" w:cs="Times New Roman"/>
          <w:sz w:val="28"/>
          <w:szCs w:val="28"/>
        </w:rPr>
        <w:t>еждународные принципы</w:t>
      </w:r>
      <w:r>
        <w:rPr>
          <w:rFonts w:ascii="Times New Roman" w:eastAsia="Times New Roman" w:hAnsi="Times New Roman" w:cs="Times New Roman"/>
          <w:sz w:val="28"/>
          <w:szCs w:val="28"/>
        </w:rPr>
        <w:t xml:space="preserve"> </w:t>
      </w:r>
      <w:r w:rsidRPr="00667641">
        <w:rPr>
          <w:rFonts w:ascii="Times New Roman" w:eastAsia="Times New Roman" w:hAnsi="Times New Roman" w:cs="Times New Roman"/>
          <w:sz w:val="28"/>
          <w:szCs w:val="28"/>
        </w:rPr>
        <w:t>ESG</w:t>
      </w:r>
      <w:r w:rsidR="009E1013">
        <w:rPr>
          <w:rFonts w:ascii="Times New Roman" w:eastAsia="Times New Roman" w:hAnsi="Times New Roman" w:cs="Times New Roman"/>
          <w:sz w:val="28"/>
          <w:szCs w:val="28"/>
        </w:rPr>
        <w:t xml:space="preserve"> -</w:t>
      </w:r>
      <w:r w:rsidR="009E1013" w:rsidRPr="009E1013">
        <w:rPr>
          <w:rFonts w:ascii="Times New Roman" w:eastAsia="Times New Roman" w:hAnsi="Times New Roman" w:cs="Times New Roman"/>
          <w:sz w:val="28"/>
          <w:szCs w:val="28"/>
        </w:rPr>
        <w:t xml:space="preserve"> </w:t>
      </w:r>
      <w:r w:rsidR="009E1013" w:rsidRPr="00667641">
        <w:rPr>
          <w:rFonts w:ascii="Times New Roman" w:eastAsia="Times New Roman" w:hAnsi="Times New Roman" w:cs="Times New Roman"/>
          <w:sz w:val="28"/>
          <w:szCs w:val="28"/>
        </w:rPr>
        <w:t>принцип</w:t>
      </w:r>
      <w:r w:rsidR="009E1013">
        <w:rPr>
          <w:rFonts w:ascii="Times New Roman" w:eastAsia="Times New Roman" w:hAnsi="Times New Roman" w:cs="Times New Roman"/>
          <w:sz w:val="28"/>
          <w:szCs w:val="28"/>
        </w:rPr>
        <w:t>ы</w:t>
      </w:r>
      <w:r w:rsidR="009E1013" w:rsidRPr="00667641">
        <w:rPr>
          <w:rFonts w:ascii="Times New Roman" w:eastAsia="Times New Roman" w:hAnsi="Times New Roman" w:cs="Times New Roman"/>
          <w:sz w:val="28"/>
          <w:szCs w:val="28"/>
        </w:rPr>
        <w:t xml:space="preserve"> выпуска и использования ESG-финансовых инструментов, а также понимания ESG-показателей</w:t>
      </w:r>
      <w:r w:rsidR="009E1013">
        <w:rPr>
          <w:rFonts w:ascii="Times New Roman" w:eastAsia="Times New Roman" w:hAnsi="Times New Roman" w:cs="Times New Roman"/>
          <w:sz w:val="28"/>
          <w:szCs w:val="28"/>
        </w:rPr>
        <w:t xml:space="preserve">. </w:t>
      </w:r>
      <w:r w:rsidR="009E1013" w:rsidRPr="00667641">
        <w:rPr>
          <w:rFonts w:ascii="Times New Roman" w:eastAsia="Times New Roman" w:hAnsi="Times New Roman" w:cs="Times New Roman"/>
          <w:sz w:val="28"/>
          <w:szCs w:val="28"/>
        </w:rPr>
        <w:t xml:space="preserve">Принципы </w:t>
      </w:r>
      <w:r w:rsidR="000A6953">
        <w:rPr>
          <w:rFonts w:ascii="Times New Roman" w:eastAsia="Times New Roman" w:hAnsi="Times New Roman" w:cs="Times New Roman"/>
          <w:sz w:val="28"/>
          <w:szCs w:val="28"/>
        </w:rPr>
        <w:t xml:space="preserve">выпуска </w:t>
      </w:r>
      <w:r w:rsidR="009E1013" w:rsidRPr="00667641">
        <w:rPr>
          <w:rFonts w:ascii="Times New Roman" w:eastAsia="Times New Roman" w:hAnsi="Times New Roman" w:cs="Times New Roman"/>
          <w:sz w:val="28"/>
          <w:szCs w:val="28"/>
        </w:rPr>
        <w:t>зеленых облигаций Международной Ассоциации Рынков Капитала</w:t>
      </w:r>
      <w:r w:rsidR="00A23F79">
        <w:rPr>
          <w:rFonts w:ascii="Times New Roman" w:eastAsia="Times New Roman" w:hAnsi="Times New Roman" w:cs="Times New Roman"/>
          <w:sz w:val="28"/>
          <w:szCs w:val="28"/>
        </w:rPr>
        <w:t xml:space="preserve"> (</w:t>
      </w:r>
      <w:r w:rsidR="00A23F79" w:rsidRPr="00667641">
        <w:rPr>
          <w:rFonts w:ascii="Times New Roman" w:eastAsia="Times New Roman" w:hAnsi="Times New Roman" w:cs="Times New Roman"/>
          <w:sz w:val="28"/>
          <w:szCs w:val="28"/>
        </w:rPr>
        <w:t>ICMA</w:t>
      </w:r>
      <w:r w:rsidR="00A23F79">
        <w:rPr>
          <w:rFonts w:ascii="Times New Roman" w:eastAsia="Times New Roman" w:hAnsi="Times New Roman" w:cs="Times New Roman"/>
          <w:sz w:val="28"/>
          <w:szCs w:val="28"/>
        </w:rPr>
        <w:t xml:space="preserve">), </w:t>
      </w:r>
      <w:r w:rsidR="00A23F79" w:rsidRPr="00667641">
        <w:rPr>
          <w:rFonts w:ascii="Times New Roman" w:eastAsia="Times New Roman" w:hAnsi="Times New Roman" w:cs="Times New Roman"/>
          <w:sz w:val="28"/>
          <w:szCs w:val="28"/>
        </w:rPr>
        <w:t>Международн</w:t>
      </w:r>
      <w:r w:rsidR="00A23F79">
        <w:rPr>
          <w:rFonts w:ascii="Times New Roman" w:eastAsia="Times New Roman" w:hAnsi="Times New Roman" w:cs="Times New Roman"/>
          <w:sz w:val="28"/>
          <w:szCs w:val="28"/>
        </w:rPr>
        <w:t>ой</w:t>
      </w:r>
      <w:r w:rsidR="00A23F79" w:rsidRPr="00667641">
        <w:rPr>
          <w:rFonts w:ascii="Times New Roman" w:eastAsia="Times New Roman" w:hAnsi="Times New Roman" w:cs="Times New Roman"/>
          <w:sz w:val="28"/>
          <w:szCs w:val="28"/>
        </w:rPr>
        <w:t xml:space="preserve"> некоммерческ</w:t>
      </w:r>
      <w:r w:rsidR="00A23F79">
        <w:rPr>
          <w:rFonts w:ascii="Times New Roman" w:eastAsia="Times New Roman" w:hAnsi="Times New Roman" w:cs="Times New Roman"/>
          <w:sz w:val="28"/>
          <w:szCs w:val="28"/>
        </w:rPr>
        <w:t>ой</w:t>
      </w:r>
      <w:r w:rsidR="00A23F79" w:rsidRPr="00667641">
        <w:rPr>
          <w:rFonts w:ascii="Times New Roman" w:eastAsia="Times New Roman" w:hAnsi="Times New Roman" w:cs="Times New Roman"/>
          <w:sz w:val="28"/>
          <w:szCs w:val="28"/>
        </w:rPr>
        <w:t xml:space="preserve"> организаци</w:t>
      </w:r>
      <w:r w:rsidR="00A23F79">
        <w:rPr>
          <w:rFonts w:ascii="Times New Roman" w:eastAsia="Times New Roman" w:hAnsi="Times New Roman" w:cs="Times New Roman"/>
          <w:sz w:val="28"/>
          <w:szCs w:val="28"/>
        </w:rPr>
        <w:t>и</w:t>
      </w:r>
      <w:r w:rsidR="00A23F79" w:rsidRPr="00A23F79">
        <w:rPr>
          <w:rFonts w:ascii="Times New Roman" w:eastAsia="Times New Roman" w:hAnsi="Times New Roman" w:cs="Times New Roman"/>
          <w:sz w:val="28"/>
          <w:szCs w:val="28"/>
        </w:rPr>
        <w:t xml:space="preserve"> </w:t>
      </w:r>
      <w:r w:rsidR="00A23F79" w:rsidRPr="00667641">
        <w:rPr>
          <w:rFonts w:ascii="Times New Roman" w:eastAsia="Times New Roman" w:hAnsi="Times New Roman" w:cs="Times New Roman"/>
          <w:sz w:val="28"/>
          <w:szCs w:val="28"/>
        </w:rPr>
        <w:t>CBI (</w:t>
      </w:r>
      <w:proofErr w:type="spellStart"/>
      <w:r w:rsidR="00A23F79" w:rsidRPr="00667641">
        <w:rPr>
          <w:rFonts w:ascii="Times New Roman" w:eastAsia="Times New Roman" w:hAnsi="Times New Roman" w:cs="Times New Roman"/>
          <w:sz w:val="28"/>
          <w:szCs w:val="28"/>
        </w:rPr>
        <w:t>Climate</w:t>
      </w:r>
      <w:proofErr w:type="spellEnd"/>
      <w:r w:rsidR="00A23F79" w:rsidRPr="00667641">
        <w:rPr>
          <w:rFonts w:ascii="Times New Roman" w:eastAsia="Times New Roman" w:hAnsi="Times New Roman" w:cs="Times New Roman"/>
          <w:sz w:val="28"/>
          <w:szCs w:val="28"/>
        </w:rPr>
        <w:t xml:space="preserve"> </w:t>
      </w:r>
      <w:proofErr w:type="spellStart"/>
      <w:r w:rsidR="00A23F79" w:rsidRPr="00667641">
        <w:rPr>
          <w:rFonts w:ascii="Times New Roman" w:eastAsia="Times New Roman" w:hAnsi="Times New Roman" w:cs="Times New Roman"/>
          <w:sz w:val="28"/>
          <w:szCs w:val="28"/>
        </w:rPr>
        <w:t>Bonds</w:t>
      </w:r>
      <w:proofErr w:type="spellEnd"/>
      <w:r w:rsidR="00A23F79" w:rsidRPr="00667641">
        <w:rPr>
          <w:rFonts w:ascii="Times New Roman" w:eastAsia="Times New Roman" w:hAnsi="Times New Roman" w:cs="Times New Roman"/>
          <w:sz w:val="28"/>
          <w:szCs w:val="28"/>
        </w:rPr>
        <w:t xml:space="preserve"> </w:t>
      </w:r>
      <w:proofErr w:type="spellStart"/>
      <w:r w:rsidR="00A23F79" w:rsidRPr="00667641">
        <w:rPr>
          <w:rFonts w:ascii="Times New Roman" w:eastAsia="Times New Roman" w:hAnsi="Times New Roman" w:cs="Times New Roman"/>
          <w:sz w:val="28"/>
          <w:szCs w:val="28"/>
        </w:rPr>
        <w:t>Initiative</w:t>
      </w:r>
      <w:proofErr w:type="spellEnd"/>
      <w:r w:rsidR="00A23F79" w:rsidRPr="00667641">
        <w:rPr>
          <w:rFonts w:ascii="Times New Roman" w:eastAsia="Times New Roman" w:hAnsi="Times New Roman" w:cs="Times New Roman"/>
          <w:sz w:val="28"/>
          <w:szCs w:val="28"/>
        </w:rPr>
        <w:t>)</w:t>
      </w:r>
      <w:r w:rsidR="000A6953">
        <w:rPr>
          <w:rFonts w:ascii="Times New Roman" w:eastAsia="Times New Roman" w:hAnsi="Times New Roman" w:cs="Times New Roman"/>
          <w:sz w:val="28"/>
          <w:szCs w:val="28"/>
        </w:rPr>
        <w:t xml:space="preserve">. Развитие </w:t>
      </w:r>
      <w:r w:rsidR="000A6953" w:rsidRPr="00667641">
        <w:rPr>
          <w:rFonts w:ascii="Times New Roman" w:eastAsia="Times New Roman" w:hAnsi="Times New Roman" w:cs="Times New Roman"/>
          <w:sz w:val="28"/>
          <w:szCs w:val="28"/>
        </w:rPr>
        <w:t>ESG</w:t>
      </w:r>
      <w:r w:rsidR="000A6953">
        <w:rPr>
          <w:rFonts w:ascii="Times New Roman" w:eastAsia="Times New Roman" w:hAnsi="Times New Roman" w:cs="Times New Roman"/>
          <w:sz w:val="28"/>
          <w:szCs w:val="28"/>
        </w:rPr>
        <w:t xml:space="preserve"> -</w:t>
      </w:r>
      <w:r w:rsidR="000A6953" w:rsidRPr="00667641">
        <w:rPr>
          <w:rFonts w:ascii="Times New Roman" w:eastAsia="Times New Roman" w:hAnsi="Times New Roman" w:cs="Times New Roman"/>
          <w:sz w:val="28"/>
          <w:szCs w:val="28"/>
        </w:rPr>
        <w:t>принцип</w:t>
      </w:r>
      <w:r w:rsidR="000A6953">
        <w:rPr>
          <w:rFonts w:ascii="Times New Roman" w:eastAsia="Times New Roman" w:hAnsi="Times New Roman" w:cs="Times New Roman"/>
          <w:sz w:val="28"/>
          <w:szCs w:val="28"/>
        </w:rPr>
        <w:t>ов в России: роль Центрального банка;  м</w:t>
      </w:r>
      <w:r w:rsidR="000A6953" w:rsidRPr="00667641">
        <w:rPr>
          <w:rFonts w:ascii="Times New Roman" w:eastAsia="Times New Roman" w:hAnsi="Times New Roman" w:cs="Times New Roman"/>
          <w:sz w:val="28"/>
          <w:szCs w:val="28"/>
        </w:rPr>
        <w:t>етодические рекомендации, разработанные ВЭБ</w:t>
      </w:r>
      <w:r w:rsidR="000A6953">
        <w:rPr>
          <w:rFonts w:ascii="Times New Roman" w:eastAsia="Times New Roman" w:hAnsi="Times New Roman" w:cs="Times New Roman"/>
          <w:sz w:val="28"/>
          <w:szCs w:val="28"/>
        </w:rPr>
        <w:t>.РФ</w:t>
      </w:r>
      <w:r w:rsidR="000A6953" w:rsidRPr="00667641">
        <w:rPr>
          <w:rFonts w:ascii="Times New Roman" w:eastAsia="Times New Roman" w:hAnsi="Times New Roman" w:cs="Times New Roman"/>
          <w:sz w:val="28"/>
          <w:szCs w:val="28"/>
        </w:rPr>
        <w:t xml:space="preserve"> в сфере зеленого финансирования</w:t>
      </w:r>
      <w:r w:rsidR="000A6953">
        <w:rPr>
          <w:rFonts w:ascii="Times New Roman" w:eastAsia="Times New Roman" w:hAnsi="Times New Roman" w:cs="Times New Roman"/>
          <w:sz w:val="28"/>
          <w:szCs w:val="28"/>
        </w:rPr>
        <w:t>; развитие с</w:t>
      </w:r>
      <w:r w:rsidR="000A6953" w:rsidRPr="000A6953">
        <w:rPr>
          <w:rFonts w:ascii="Times New Roman" w:eastAsia="Times New Roman" w:hAnsi="Times New Roman" w:cs="Times New Roman"/>
          <w:sz w:val="28"/>
          <w:szCs w:val="28"/>
        </w:rPr>
        <w:t>ектор</w:t>
      </w:r>
      <w:r w:rsidR="000A6953">
        <w:rPr>
          <w:rFonts w:ascii="Times New Roman" w:eastAsia="Times New Roman" w:hAnsi="Times New Roman" w:cs="Times New Roman"/>
          <w:sz w:val="28"/>
          <w:szCs w:val="28"/>
        </w:rPr>
        <w:t>а</w:t>
      </w:r>
      <w:r w:rsidR="000A6953" w:rsidRPr="000A6953">
        <w:rPr>
          <w:rFonts w:ascii="Times New Roman" w:eastAsia="Times New Roman" w:hAnsi="Times New Roman" w:cs="Times New Roman"/>
          <w:sz w:val="28"/>
          <w:szCs w:val="28"/>
        </w:rPr>
        <w:t xml:space="preserve"> устойчивого развития на Московской Бирже</w:t>
      </w:r>
      <w:r w:rsidR="000A6953">
        <w:rPr>
          <w:rFonts w:ascii="Times New Roman" w:eastAsia="Times New Roman" w:hAnsi="Times New Roman" w:cs="Times New Roman"/>
          <w:sz w:val="28"/>
          <w:szCs w:val="28"/>
        </w:rPr>
        <w:t>.</w:t>
      </w:r>
    </w:p>
    <w:p w14:paraId="1249874F" w14:textId="75712FF0" w:rsidR="00387329" w:rsidRDefault="009E1013" w:rsidP="00243A0F">
      <w:pPr>
        <w:spacing w:after="0" w:line="360" w:lineRule="auto"/>
        <w:ind w:firstLine="709"/>
        <w:jc w:val="both"/>
        <w:rPr>
          <w:rFonts w:ascii="Times New Roman" w:eastAsia="Times New Roman" w:hAnsi="Times New Roman" w:cs="Times New Roman"/>
          <w:sz w:val="28"/>
          <w:szCs w:val="28"/>
        </w:rPr>
      </w:pPr>
      <w:r w:rsidRPr="00667641">
        <w:rPr>
          <w:rFonts w:ascii="Times New Roman" w:eastAsia="Times New Roman" w:hAnsi="Times New Roman" w:cs="Times New Roman"/>
          <w:sz w:val="28"/>
          <w:szCs w:val="28"/>
        </w:rPr>
        <w:t>ESG-трансформации.</w:t>
      </w:r>
      <w:r>
        <w:rPr>
          <w:rFonts w:ascii="Times New Roman" w:eastAsia="Times New Roman" w:hAnsi="Times New Roman" w:cs="Times New Roman"/>
          <w:sz w:val="28"/>
          <w:szCs w:val="28"/>
        </w:rPr>
        <w:t xml:space="preserve"> Проведение </w:t>
      </w:r>
      <w:r w:rsidRPr="00667641">
        <w:rPr>
          <w:rFonts w:ascii="Times New Roman" w:eastAsia="Times New Roman" w:hAnsi="Times New Roman" w:cs="Times New Roman"/>
          <w:sz w:val="28"/>
          <w:szCs w:val="28"/>
        </w:rPr>
        <w:t>ESG-оценки эмитентов в инвестиционных политиках</w:t>
      </w:r>
      <w:r>
        <w:rPr>
          <w:rFonts w:ascii="Times New Roman" w:eastAsia="Times New Roman" w:hAnsi="Times New Roman" w:cs="Times New Roman"/>
          <w:sz w:val="28"/>
          <w:szCs w:val="28"/>
        </w:rPr>
        <w:t xml:space="preserve"> фондов и институциональных инвесторов.</w:t>
      </w:r>
    </w:p>
    <w:p w14:paraId="7E4BC3D1" w14:textId="77777777" w:rsidR="00472B4C" w:rsidRDefault="009E1013" w:rsidP="00243A0F">
      <w:pPr>
        <w:spacing w:after="0" w:line="360" w:lineRule="auto"/>
        <w:ind w:firstLine="709"/>
        <w:jc w:val="both"/>
        <w:rPr>
          <w:rFonts w:ascii="Times New Roman" w:eastAsia="Times New Roman" w:hAnsi="Times New Roman" w:cs="Times New Roman"/>
          <w:sz w:val="28"/>
          <w:szCs w:val="28"/>
        </w:rPr>
      </w:pPr>
      <w:r w:rsidRPr="00667641">
        <w:rPr>
          <w:rFonts w:ascii="Times New Roman" w:eastAsia="Times New Roman" w:hAnsi="Times New Roman" w:cs="Times New Roman"/>
          <w:sz w:val="28"/>
          <w:szCs w:val="28"/>
        </w:rPr>
        <w:t>ESG-</w:t>
      </w:r>
      <w:r>
        <w:rPr>
          <w:rFonts w:ascii="Times New Roman" w:eastAsia="Times New Roman" w:hAnsi="Times New Roman" w:cs="Times New Roman"/>
          <w:sz w:val="28"/>
          <w:szCs w:val="28"/>
        </w:rPr>
        <w:t xml:space="preserve"> финансовые инструменты: </w:t>
      </w:r>
      <w:r w:rsidRPr="00667641">
        <w:rPr>
          <w:rFonts w:ascii="Times New Roman" w:eastAsia="Times New Roman" w:hAnsi="Times New Roman" w:cs="Times New Roman"/>
          <w:sz w:val="28"/>
          <w:szCs w:val="28"/>
        </w:rPr>
        <w:t>ESG-облигации, выпуски устойчивого развития – зеленые и социальные облигации</w:t>
      </w:r>
      <w:r w:rsidR="003A61F3">
        <w:rPr>
          <w:rFonts w:ascii="Times New Roman" w:eastAsia="Times New Roman" w:hAnsi="Times New Roman" w:cs="Times New Roman"/>
          <w:sz w:val="28"/>
          <w:szCs w:val="28"/>
        </w:rPr>
        <w:t xml:space="preserve">, </w:t>
      </w:r>
      <w:r w:rsidR="003A61F3">
        <w:rPr>
          <w:rFonts w:ascii="Times New Roman" w:eastAsia="Times New Roman" w:hAnsi="Times New Roman" w:cs="Times New Roman"/>
          <w:sz w:val="28"/>
          <w:szCs w:val="28"/>
          <w:lang w:val="en-US"/>
        </w:rPr>
        <w:t>ESG</w:t>
      </w:r>
      <w:r w:rsidR="003A61F3">
        <w:rPr>
          <w:rFonts w:ascii="Times New Roman" w:eastAsia="Times New Roman" w:hAnsi="Times New Roman" w:cs="Times New Roman"/>
          <w:sz w:val="28"/>
          <w:szCs w:val="28"/>
        </w:rPr>
        <w:t>-</w:t>
      </w:r>
      <w:r w:rsidRPr="00667641">
        <w:rPr>
          <w:rFonts w:ascii="Times New Roman" w:eastAsia="Times New Roman" w:hAnsi="Times New Roman" w:cs="Times New Roman"/>
          <w:sz w:val="28"/>
          <w:szCs w:val="28"/>
        </w:rPr>
        <w:t xml:space="preserve"> ПИФ</w:t>
      </w:r>
      <w:r w:rsidR="003A61F3">
        <w:rPr>
          <w:rFonts w:ascii="Times New Roman" w:eastAsia="Times New Roman" w:hAnsi="Times New Roman" w:cs="Times New Roman"/>
          <w:sz w:val="28"/>
          <w:szCs w:val="28"/>
        </w:rPr>
        <w:t>ы и</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ETF</w:t>
      </w:r>
      <w:r>
        <w:rPr>
          <w:rFonts w:ascii="Times New Roman" w:eastAsia="Times New Roman" w:hAnsi="Times New Roman" w:cs="Times New Roman"/>
          <w:sz w:val="28"/>
          <w:szCs w:val="28"/>
        </w:rPr>
        <w:t>.</w:t>
      </w:r>
      <w:r w:rsidR="003A61F3">
        <w:rPr>
          <w:rFonts w:ascii="Times New Roman" w:eastAsia="Times New Roman" w:hAnsi="Times New Roman" w:cs="Times New Roman"/>
          <w:sz w:val="28"/>
          <w:szCs w:val="28"/>
        </w:rPr>
        <w:t xml:space="preserve"> В</w:t>
      </w:r>
      <w:r w:rsidR="003A61F3" w:rsidRPr="00667641">
        <w:rPr>
          <w:rFonts w:ascii="Times New Roman" w:eastAsia="Times New Roman" w:hAnsi="Times New Roman" w:cs="Times New Roman"/>
          <w:sz w:val="28"/>
          <w:szCs w:val="28"/>
        </w:rPr>
        <w:t>озникновени</w:t>
      </w:r>
      <w:r w:rsidR="003A61F3">
        <w:rPr>
          <w:rFonts w:ascii="Times New Roman" w:eastAsia="Times New Roman" w:hAnsi="Times New Roman" w:cs="Times New Roman"/>
          <w:sz w:val="28"/>
          <w:szCs w:val="28"/>
        </w:rPr>
        <w:t>е</w:t>
      </w:r>
      <w:r w:rsidR="003A61F3" w:rsidRPr="00667641">
        <w:rPr>
          <w:rFonts w:ascii="Times New Roman" w:eastAsia="Times New Roman" w:hAnsi="Times New Roman" w:cs="Times New Roman"/>
          <w:sz w:val="28"/>
          <w:szCs w:val="28"/>
        </w:rPr>
        <w:t xml:space="preserve"> эффект</w:t>
      </w:r>
      <w:r w:rsidR="003A61F3">
        <w:rPr>
          <w:rFonts w:ascii="Times New Roman" w:eastAsia="Times New Roman" w:hAnsi="Times New Roman" w:cs="Times New Roman"/>
          <w:sz w:val="28"/>
          <w:szCs w:val="28"/>
        </w:rPr>
        <w:t>а</w:t>
      </w:r>
      <w:r w:rsidR="003A61F3" w:rsidRPr="00667641">
        <w:rPr>
          <w:rFonts w:ascii="Times New Roman" w:eastAsia="Times New Roman" w:hAnsi="Times New Roman" w:cs="Times New Roman"/>
          <w:sz w:val="28"/>
          <w:szCs w:val="28"/>
        </w:rPr>
        <w:t xml:space="preserve"> </w:t>
      </w:r>
      <w:proofErr w:type="spellStart"/>
      <w:r w:rsidR="003A61F3" w:rsidRPr="00667641">
        <w:rPr>
          <w:rFonts w:ascii="Times New Roman" w:eastAsia="Times New Roman" w:hAnsi="Times New Roman" w:cs="Times New Roman"/>
          <w:sz w:val="28"/>
          <w:szCs w:val="28"/>
        </w:rPr>
        <w:t>Greenium</w:t>
      </w:r>
      <w:proofErr w:type="spellEnd"/>
      <w:r w:rsidR="003A61F3" w:rsidRPr="00667641">
        <w:rPr>
          <w:rFonts w:ascii="Times New Roman" w:eastAsia="Times New Roman" w:hAnsi="Times New Roman" w:cs="Times New Roman"/>
          <w:sz w:val="28"/>
          <w:szCs w:val="28"/>
        </w:rPr>
        <w:t xml:space="preserve"> (готовности инвесторов платить премию за зеленые инструменты по сравнению с обычными)</w:t>
      </w:r>
      <w:r w:rsidR="003A61F3">
        <w:rPr>
          <w:rFonts w:ascii="Times New Roman" w:eastAsia="Times New Roman" w:hAnsi="Times New Roman" w:cs="Times New Roman"/>
          <w:sz w:val="28"/>
          <w:szCs w:val="28"/>
        </w:rPr>
        <w:t>.</w:t>
      </w:r>
    </w:p>
    <w:p w14:paraId="78345FB0" w14:textId="7395BD49" w:rsidR="003D5621" w:rsidRPr="00667641" w:rsidRDefault="000A6953" w:rsidP="00243A0F">
      <w:pPr>
        <w:spacing w:after="0" w:line="360" w:lineRule="auto"/>
        <w:ind w:firstLine="709"/>
        <w:jc w:val="both"/>
        <w:rPr>
          <w:rFonts w:ascii="Times New Roman" w:eastAsia="Times New Roman" w:hAnsi="Times New Roman" w:cs="Times New Roman"/>
          <w:sz w:val="28"/>
          <w:szCs w:val="28"/>
        </w:rPr>
      </w:pPr>
      <w:r w:rsidRPr="00081219">
        <w:rPr>
          <w:rFonts w:ascii="Times New Roman" w:eastAsia="Times New Roman" w:hAnsi="Times New Roman" w:cs="Times New Roman"/>
          <w:sz w:val="28"/>
          <w:szCs w:val="28"/>
        </w:rPr>
        <w:t xml:space="preserve"> </w:t>
      </w:r>
      <w:r w:rsidR="003D5621" w:rsidRPr="00197A19">
        <w:rPr>
          <w:rFonts w:ascii="Times New Roman" w:eastAsia="Times New Roman" w:hAnsi="Times New Roman" w:cs="Times New Roman"/>
          <w:sz w:val="28"/>
          <w:szCs w:val="28"/>
          <w:lang w:val="en-US"/>
        </w:rPr>
        <w:t>ESG-</w:t>
      </w:r>
      <w:r w:rsidR="003D5621" w:rsidRPr="00197A19">
        <w:rPr>
          <w:rFonts w:ascii="Times New Roman" w:eastAsia="Times New Roman" w:hAnsi="Times New Roman" w:cs="Times New Roman"/>
          <w:sz w:val="28"/>
          <w:szCs w:val="28"/>
        </w:rPr>
        <w:t>рейтинг</w:t>
      </w:r>
      <w:r w:rsidR="00197A19">
        <w:rPr>
          <w:rFonts w:ascii="Times New Roman" w:eastAsia="Times New Roman" w:hAnsi="Times New Roman" w:cs="Times New Roman"/>
          <w:sz w:val="28"/>
          <w:szCs w:val="28"/>
        </w:rPr>
        <w:t>и</w:t>
      </w:r>
      <w:r w:rsidR="00197A19" w:rsidRPr="00197A19">
        <w:rPr>
          <w:rFonts w:ascii="Times New Roman" w:eastAsia="Times New Roman" w:hAnsi="Times New Roman" w:cs="Times New Roman"/>
          <w:sz w:val="28"/>
          <w:szCs w:val="28"/>
          <w:lang w:val="en-US"/>
        </w:rPr>
        <w:t xml:space="preserve"> </w:t>
      </w:r>
      <w:r w:rsidR="00197A19" w:rsidRPr="00197A19">
        <w:rPr>
          <w:rFonts w:ascii="Times New Roman" w:eastAsia="Times New Roman" w:hAnsi="Times New Roman" w:cs="Times New Roman"/>
          <w:sz w:val="28"/>
          <w:szCs w:val="28"/>
        </w:rPr>
        <w:t>и</w:t>
      </w:r>
      <w:r w:rsidR="003D5621" w:rsidRPr="00197A19">
        <w:rPr>
          <w:rFonts w:ascii="Times New Roman" w:eastAsia="Times New Roman" w:hAnsi="Times New Roman" w:cs="Times New Roman"/>
          <w:sz w:val="28"/>
          <w:szCs w:val="28"/>
          <w:lang w:val="en-US"/>
        </w:rPr>
        <w:t xml:space="preserve"> </w:t>
      </w:r>
      <w:r w:rsidR="00197A19" w:rsidRPr="00197A19">
        <w:rPr>
          <w:rFonts w:ascii="Times New Roman" w:eastAsia="Times New Roman" w:hAnsi="Times New Roman" w:cs="Times New Roman"/>
          <w:sz w:val="28"/>
          <w:szCs w:val="28"/>
          <w:lang w:val="en-US"/>
        </w:rPr>
        <w:t>ESG-</w:t>
      </w:r>
      <w:r w:rsidR="00197A19" w:rsidRPr="00197A19">
        <w:rPr>
          <w:rFonts w:ascii="Times New Roman" w:eastAsia="Times New Roman" w:hAnsi="Times New Roman" w:cs="Times New Roman"/>
          <w:sz w:val="28"/>
          <w:szCs w:val="28"/>
        </w:rPr>
        <w:t>индексы</w:t>
      </w:r>
      <w:r w:rsidR="00197A19" w:rsidRPr="00197A19">
        <w:rPr>
          <w:rFonts w:ascii="Times New Roman" w:eastAsia="Times New Roman" w:hAnsi="Times New Roman" w:cs="Times New Roman"/>
          <w:sz w:val="28"/>
          <w:szCs w:val="28"/>
          <w:lang w:val="en-US"/>
        </w:rPr>
        <w:t xml:space="preserve">: </w:t>
      </w:r>
      <w:r w:rsidR="00197A19" w:rsidRPr="00197A19">
        <w:rPr>
          <w:rFonts w:ascii="Times New Roman" w:eastAsia="Times New Roman" w:hAnsi="Times New Roman" w:cs="Times New Roman"/>
          <w:sz w:val="28"/>
          <w:szCs w:val="28"/>
        </w:rPr>
        <w:t>рейтинг</w:t>
      </w:r>
      <w:r w:rsidR="00197A19" w:rsidRPr="00197A19">
        <w:rPr>
          <w:rFonts w:ascii="Times New Roman" w:eastAsia="Times New Roman" w:hAnsi="Times New Roman" w:cs="Times New Roman"/>
          <w:sz w:val="28"/>
          <w:szCs w:val="28"/>
          <w:lang w:val="en-US"/>
        </w:rPr>
        <w:t> </w:t>
      </w:r>
      <w:hyperlink r:id="rId8" w:history="1">
        <w:r w:rsidR="00197A19" w:rsidRPr="00197A19">
          <w:rPr>
            <w:rFonts w:ascii="Times New Roman" w:eastAsia="Times New Roman" w:hAnsi="Times New Roman"/>
            <w:sz w:val="28"/>
            <w:szCs w:val="28"/>
            <w:lang w:val="en-US"/>
          </w:rPr>
          <w:t>CDP Climate, Water &amp; Forests Scores</w:t>
        </w:r>
      </w:hyperlink>
      <w:r w:rsidR="00197A19" w:rsidRPr="00197A19">
        <w:rPr>
          <w:rFonts w:ascii="Times New Roman" w:eastAsia="Times New Roman" w:hAnsi="Times New Roman" w:cs="Times New Roman"/>
          <w:sz w:val="28"/>
          <w:szCs w:val="28"/>
          <w:lang w:val="en-US"/>
        </w:rPr>
        <w:t xml:space="preserve">. </w:t>
      </w:r>
      <w:r w:rsidR="00197A19" w:rsidRPr="00197A19">
        <w:rPr>
          <w:rFonts w:ascii="Times New Roman" w:eastAsia="Times New Roman" w:hAnsi="Times New Roman" w:cs="Times New Roman"/>
          <w:sz w:val="28"/>
          <w:szCs w:val="28"/>
        </w:rPr>
        <w:t>Рейтинг</w:t>
      </w:r>
      <w:r w:rsidR="00197A19" w:rsidRPr="00197A19">
        <w:rPr>
          <w:rFonts w:ascii="Times New Roman" w:eastAsia="Times New Roman" w:hAnsi="Times New Roman" w:cs="Times New Roman"/>
          <w:sz w:val="28"/>
          <w:szCs w:val="28"/>
          <w:lang w:val="en-US"/>
        </w:rPr>
        <w:t> </w:t>
      </w:r>
      <w:proofErr w:type="spellStart"/>
      <w:r w:rsidR="00197A19" w:rsidRPr="00197A19">
        <w:rPr>
          <w:rFonts w:ascii="Times New Roman" w:eastAsia="Times New Roman" w:hAnsi="Times New Roman" w:cs="Times New Roman"/>
          <w:sz w:val="28"/>
          <w:szCs w:val="28"/>
        </w:rPr>
        <w:fldChar w:fldCharType="begin"/>
      </w:r>
      <w:r w:rsidR="00197A19" w:rsidRPr="00197A19">
        <w:rPr>
          <w:rFonts w:ascii="Times New Roman" w:eastAsia="Times New Roman" w:hAnsi="Times New Roman" w:cs="Times New Roman"/>
          <w:sz w:val="28"/>
          <w:szCs w:val="28"/>
        </w:rPr>
        <w:instrText xml:space="preserve"> </w:instrText>
      </w:r>
      <w:r w:rsidR="00197A19" w:rsidRPr="00197A19">
        <w:rPr>
          <w:rFonts w:ascii="Times New Roman" w:eastAsia="Times New Roman" w:hAnsi="Times New Roman" w:cs="Times New Roman"/>
          <w:sz w:val="28"/>
          <w:szCs w:val="28"/>
          <w:lang w:val="en-US"/>
        </w:rPr>
        <w:instrText>HYPERLINK</w:instrText>
      </w:r>
      <w:r w:rsidR="00197A19" w:rsidRPr="00197A19">
        <w:rPr>
          <w:rFonts w:ascii="Times New Roman" w:eastAsia="Times New Roman" w:hAnsi="Times New Roman" w:cs="Times New Roman"/>
          <w:sz w:val="28"/>
          <w:szCs w:val="28"/>
        </w:rPr>
        <w:instrText xml:space="preserve"> "</w:instrText>
      </w:r>
      <w:r w:rsidR="00197A19" w:rsidRPr="00197A19">
        <w:rPr>
          <w:rFonts w:ascii="Times New Roman" w:eastAsia="Times New Roman" w:hAnsi="Times New Roman" w:cs="Times New Roman"/>
          <w:sz w:val="28"/>
          <w:szCs w:val="28"/>
          <w:lang w:val="en-US"/>
        </w:rPr>
        <w:instrText>https</w:instrText>
      </w:r>
      <w:r w:rsidR="00197A19" w:rsidRPr="00197A19">
        <w:rPr>
          <w:rFonts w:ascii="Times New Roman" w:eastAsia="Times New Roman" w:hAnsi="Times New Roman" w:cs="Times New Roman"/>
          <w:sz w:val="28"/>
          <w:szCs w:val="28"/>
        </w:rPr>
        <w:instrText>://</w:instrText>
      </w:r>
      <w:r w:rsidR="00197A19" w:rsidRPr="00197A19">
        <w:rPr>
          <w:rFonts w:ascii="Times New Roman" w:eastAsia="Times New Roman" w:hAnsi="Times New Roman" w:cs="Times New Roman"/>
          <w:sz w:val="28"/>
          <w:szCs w:val="28"/>
          <w:lang w:val="en-US"/>
        </w:rPr>
        <w:instrText>www</w:instrText>
      </w:r>
      <w:r w:rsidR="00197A19" w:rsidRPr="00197A19">
        <w:rPr>
          <w:rFonts w:ascii="Times New Roman" w:eastAsia="Times New Roman" w:hAnsi="Times New Roman" w:cs="Times New Roman"/>
          <w:sz w:val="28"/>
          <w:szCs w:val="28"/>
        </w:rPr>
        <w:instrText>.</w:instrText>
      </w:r>
      <w:r w:rsidR="00197A19" w:rsidRPr="00197A19">
        <w:rPr>
          <w:rFonts w:ascii="Times New Roman" w:eastAsia="Times New Roman" w:hAnsi="Times New Roman" w:cs="Times New Roman"/>
          <w:sz w:val="28"/>
          <w:szCs w:val="28"/>
          <w:lang w:val="en-US"/>
        </w:rPr>
        <w:instrText>sustainalytics</w:instrText>
      </w:r>
      <w:r w:rsidR="00197A19" w:rsidRPr="00197A19">
        <w:rPr>
          <w:rFonts w:ascii="Times New Roman" w:eastAsia="Times New Roman" w:hAnsi="Times New Roman" w:cs="Times New Roman"/>
          <w:sz w:val="28"/>
          <w:szCs w:val="28"/>
        </w:rPr>
        <w:instrText>.</w:instrText>
      </w:r>
      <w:r w:rsidR="00197A19" w:rsidRPr="00197A19">
        <w:rPr>
          <w:rFonts w:ascii="Times New Roman" w:eastAsia="Times New Roman" w:hAnsi="Times New Roman" w:cs="Times New Roman"/>
          <w:sz w:val="28"/>
          <w:szCs w:val="28"/>
          <w:lang w:val="en-US"/>
        </w:rPr>
        <w:instrText>com</w:instrText>
      </w:r>
      <w:r w:rsidR="00197A19" w:rsidRPr="00197A19">
        <w:rPr>
          <w:rFonts w:ascii="Times New Roman" w:eastAsia="Times New Roman" w:hAnsi="Times New Roman" w:cs="Times New Roman"/>
          <w:sz w:val="28"/>
          <w:szCs w:val="28"/>
        </w:rPr>
        <w:instrText>/</w:instrText>
      </w:r>
      <w:r w:rsidR="00197A19" w:rsidRPr="00197A19">
        <w:rPr>
          <w:rFonts w:ascii="Times New Roman" w:eastAsia="Times New Roman" w:hAnsi="Times New Roman" w:cs="Times New Roman"/>
          <w:sz w:val="28"/>
          <w:szCs w:val="28"/>
          <w:lang w:val="en-US"/>
        </w:rPr>
        <w:instrText>esg</w:instrText>
      </w:r>
      <w:r w:rsidR="00197A19" w:rsidRPr="00197A19">
        <w:rPr>
          <w:rFonts w:ascii="Times New Roman" w:eastAsia="Times New Roman" w:hAnsi="Times New Roman" w:cs="Times New Roman"/>
          <w:sz w:val="28"/>
          <w:szCs w:val="28"/>
        </w:rPr>
        <w:instrText>-</w:instrText>
      </w:r>
      <w:r w:rsidR="00197A19" w:rsidRPr="00197A19">
        <w:rPr>
          <w:rFonts w:ascii="Times New Roman" w:eastAsia="Times New Roman" w:hAnsi="Times New Roman" w:cs="Times New Roman"/>
          <w:sz w:val="28"/>
          <w:szCs w:val="28"/>
          <w:lang w:val="en-US"/>
        </w:rPr>
        <w:instrText>ratings</w:instrText>
      </w:r>
      <w:r w:rsidR="00197A19" w:rsidRPr="00197A19">
        <w:rPr>
          <w:rFonts w:ascii="Times New Roman" w:eastAsia="Times New Roman" w:hAnsi="Times New Roman" w:cs="Times New Roman"/>
          <w:sz w:val="28"/>
          <w:szCs w:val="28"/>
        </w:rPr>
        <w:instrText xml:space="preserve">/" </w:instrText>
      </w:r>
      <w:r w:rsidR="00197A19" w:rsidRPr="00197A19">
        <w:rPr>
          <w:rFonts w:ascii="Times New Roman" w:eastAsia="Times New Roman" w:hAnsi="Times New Roman" w:cs="Times New Roman"/>
          <w:sz w:val="28"/>
          <w:szCs w:val="28"/>
        </w:rPr>
        <w:fldChar w:fldCharType="separate"/>
      </w:r>
      <w:r w:rsidR="00197A19" w:rsidRPr="00197A19">
        <w:rPr>
          <w:rFonts w:ascii="Times New Roman" w:eastAsia="Times New Roman" w:hAnsi="Times New Roman"/>
          <w:sz w:val="28"/>
          <w:szCs w:val="28"/>
          <w:lang w:val="en-US"/>
        </w:rPr>
        <w:t>Sustainalytics</w:t>
      </w:r>
      <w:proofErr w:type="spellEnd"/>
      <w:r w:rsidR="00197A19" w:rsidRPr="00197A19">
        <w:rPr>
          <w:rFonts w:ascii="Times New Roman" w:eastAsia="Times New Roman" w:hAnsi="Times New Roman"/>
          <w:sz w:val="28"/>
          <w:szCs w:val="28"/>
        </w:rPr>
        <w:t xml:space="preserve">' </w:t>
      </w:r>
      <w:r w:rsidR="00197A19" w:rsidRPr="00197A19">
        <w:rPr>
          <w:rFonts w:ascii="Times New Roman" w:eastAsia="Times New Roman" w:hAnsi="Times New Roman"/>
          <w:sz w:val="28"/>
          <w:szCs w:val="28"/>
          <w:lang w:val="en-US"/>
        </w:rPr>
        <w:t>ESG</w:t>
      </w:r>
      <w:r w:rsidR="00197A19" w:rsidRPr="00197A19">
        <w:rPr>
          <w:rFonts w:ascii="Times New Roman" w:eastAsia="Times New Roman" w:hAnsi="Times New Roman"/>
          <w:sz w:val="28"/>
          <w:szCs w:val="28"/>
        </w:rPr>
        <w:t xml:space="preserve"> </w:t>
      </w:r>
      <w:r w:rsidR="00197A19" w:rsidRPr="00197A19">
        <w:rPr>
          <w:rFonts w:ascii="Times New Roman" w:eastAsia="Times New Roman" w:hAnsi="Times New Roman"/>
          <w:sz w:val="28"/>
          <w:szCs w:val="28"/>
          <w:lang w:val="en-US"/>
        </w:rPr>
        <w:t>Risk</w:t>
      </w:r>
      <w:r w:rsidR="00197A19" w:rsidRPr="00197A19">
        <w:rPr>
          <w:rFonts w:ascii="Times New Roman" w:eastAsia="Times New Roman" w:hAnsi="Times New Roman"/>
          <w:sz w:val="28"/>
          <w:szCs w:val="28"/>
        </w:rPr>
        <w:t xml:space="preserve"> </w:t>
      </w:r>
      <w:r w:rsidR="00197A19" w:rsidRPr="00197A19">
        <w:rPr>
          <w:rFonts w:ascii="Times New Roman" w:eastAsia="Times New Roman" w:hAnsi="Times New Roman"/>
          <w:sz w:val="28"/>
          <w:szCs w:val="28"/>
          <w:lang w:val="en-US"/>
        </w:rPr>
        <w:t>Ratings</w:t>
      </w:r>
      <w:r w:rsidR="00197A19" w:rsidRPr="00197A19">
        <w:rPr>
          <w:rFonts w:ascii="Times New Roman" w:eastAsia="Times New Roman" w:hAnsi="Times New Roman" w:cs="Times New Roman"/>
          <w:sz w:val="28"/>
          <w:szCs w:val="28"/>
        </w:rPr>
        <w:fldChar w:fldCharType="end"/>
      </w:r>
      <w:r w:rsidR="00197A19" w:rsidRPr="00197A19">
        <w:rPr>
          <w:rFonts w:ascii="Times New Roman" w:eastAsia="Times New Roman" w:hAnsi="Times New Roman" w:cs="Times New Roman"/>
          <w:sz w:val="28"/>
          <w:szCs w:val="28"/>
        </w:rPr>
        <w:t>. Индексы РСПП </w:t>
      </w:r>
      <w:hyperlink r:id="rId9" w:history="1">
        <w:r w:rsidR="00197A19" w:rsidRPr="00197A19">
          <w:rPr>
            <w:rFonts w:ascii="Times New Roman" w:eastAsia="Times New Roman" w:hAnsi="Times New Roman"/>
            <w:sz w:val="28"/>
            <w:szCs w:val="28"/>
          </w:rPr>
          <w:t>«Ответственность и открытость»</w:t>
        </w:r>
      </w:hyperlink>
      <w:r w:rsidR="00197A19" w:rsidRPr="00197A19">
        <w:rPr>
          <w:rFonts w:ascii="Times New Roman" w:eastAsia="Times New Roman" w:hAnsi="Times New Roman" w:cs="Times New Roman"/>
          <w:sz w:val="28"/>
          <w:szCs w:val="28"/>
        </w:rPr>
        <w:t> и </w:t>
      </w:r>
      <w:hyperlink r:id="rId10" w:history="1">
        <w:r w:rsidR="00197A19" w:rsidRPr="00197A19">
          <w:rPr>
            <w:rFonts w:ascii="Times New Roman" w:eastAsia="Times New Roman" w:hAnsi="Times New Roman"/>
            <w:sz w:val="28"/>
            <w:szCs w:val="28"/>
          </w:rPr>
          <w:t>«Вектор устойчивого развития»</w:t>
        </w:r>
      </w:hyperlink>
      <w:r w:rsidR="00197A19" w:rsidRPr="00197A19">
        <w:rPr>
          <w:rFonts w:ascii="Times New Roman" w:eastAsia="Times New Roman" w:hAnsi="Times New Roman" w:cs="Times New Roman"/>
          <w:sz w:val="28"/>
          <w:szCs w:val="28"/>
        </w:rPr>
        <w:t xml:space="preserve">. </w:t>
      </w:r>
      <w:r w:rsidR="00197A19">
        <w:rPr>
          <w:rFonts w:ascii="Times New Roman" w:eastAsia="Times New Roman" w:hAnsi="Times New Roman" w:cs="Times New Roman"/>
          <w:sz w:val="28"/>
          <w:szCs w:val="28"/>
        </w:rPr>
        <w:t>О</w:t>
      </w:r>
      <w:r w:rsidR="00197A19" w:rsidRPr="00667641">
        <w:rPr>
          <w:rFonts w:ascii="Times New Roman" w:eastAsia="Times New Roman" w:hAnsi="Times New Roman" w:cs="Times New Roman"/>
          <w:sz w:val="28"/>
          <w:szCs w:val="28"/>
        </w:rPr>
        <w:t>ценка ESG-показателей в финансовом и нефинансовом секторах</w:t>
      </w:r>
      <w:r w:rsidR="00197A19">
        <w:rPr>
          <w:rFonts w:ascii="Times New Roman" w:eastAsia="Times New Roman" w:hAnsi="Times New Roman" w:cs="Times New Roman"/>
          <w:sz w:val="28"/>
          <w:szCs w:val="28"/>
        </w:rPr>
        <w:t>. О</w:t>
      </w:r>
      <w:r w:rsidR="00197A19" w:rsidRPr="00667641">
        <w:rPr>
          <w:rFonts w:ascii="Times New Roman" w:eastAsia="Times New Roman" w:hAnsi="Times New Roman" w:cs="Times New Roman"/>
          <w:sz w:val="28"/>
          <w:szCs w:val="28"/>
        </w:rPr>
        <w:t>собенности оценки «зеленых» и социальных финансовых инструментов и других инструментов в области устойчивого развития</w:t>
      </w:r>
      <w:r w:rsidR="00197A19">
        <w:rPr>
          <w:rFonts w:ascii="Times New Roman" w:eastAsia="Times New Roman" w:hAnsi="Times New Roman" w:cs="Times New Roman"/>
          <w:sz w:val="28"/>
          <w:szCs w:val="28"/>
        </w:rPr>
        <w:t>. О</w:t>
      </w:r>
      <w:r w:rsidR="003D5621" w:rsidRPr="00667641">
        <w:rPr>
          <w:rFonts w:ascii="Times New Roman" w:eastAsia="Times New Roman" w:hAnsi="Times New Roman" w:cs="Times New Roman"/>
          <w:sz w:val="28"/>
          <w:szCs w:val="28"/>
        </w:rPr>
        <w:t>ценк</w:t>
      </w:r>
      <w:r w:rsidR="00197A19">
        <w:rPr>
          <w:rFonts w:ascii="Times New Roman" w:eastAsia="Times New Roman" w:hAnsi="Times New Roman" w:cs="Times New Roman"/>
          <w:sz w:val="28"/>
          <w:szCs w:val="28"/>
        </w:rPr>
        <w:t>а</w:t>
      </w:r>
      <w:r w:rsidR="003D5621" w:rsidRPr="00667641">
        <w:rPr>
          <w:rFonts w:ascii="Times New Roman" w:eastAsia="Times New Roman" w:hAnsi="Times New Roman" w:cs="Times New Roman"/>
          <w:sz w:val="28"/>
          <w:szCs w:val="28"/>
        </w:rPr>
        <w:t xml:space="preserve"> ESG-рисков.</w:t>
      </w:r>
    </w:p>
    <w:p w14:paraId="0B38BB28" w14:textId="0580C463" w:rsidR="00197A19" w:rsidRPr="00197A19" w:rsidRDefault="00197A19" w:rsidP="00243A0F">
      <w:pPr>
        <w:spacing w:after="0" w:line="360" w:lineRule="auto"/>
        <w:ind w:firstLine="709"/>
        <w:jc w:val="both"/>
        <w:rPr>
          <w:rFonts w:ascii="Times New Roman" w:eastAsia="Times New Roman" w:hAnsi="Times New Roman" w:cs="Times New Roman"/>
          <w:sz w:val="28"/>
          <w:szCs w:val="28"/>
        </w:rPr>
      </w:pPr>
      <w:r w:rsidRPr="00197A19">
        <w:rPr>
          <w:rFonts w:ascii="Times New Roman" w:eastAsia="Times New Roman" w:hAnsi="Times New Roman" w:cs="Times New Roman"/>
          <w:sz w:val="28"/>
          <w:szCs w:val="28"/>
        </w:rPr>
        <w:t xml:space="preserve">Проблемы, связанные с </w:t>
      </w:r>
      <w:proofErr w:type="spellStart"/>
      <w:r w:rsidRPr="00197A19">
        <w:rPr>
          <w:rFonts w:ascii="Times New Roman" w:eastAsia="Times New Roman" w:hAnsi="Times New Roman" w:cs="Times New Roman"/>
          <w:sz w:val="28"/>
          <w:szCs w:val="28"/>
        </w:rPr>
        <w:t>гринвошингом</w:t>
      </w:r>
      <w:proofErr w:type="spellEnd"/>
      <w:r w:rsidRPr="00197A19">
        <w:rPr>
          <w:rFonts w:ascii="Times New Roman" w:eastAsia="Times New Roman" w:hAnsi="Times New Roman" w:cs="Times New Roman"/>
          <w:sz w:val="28"/>
          <w:szCs w:val="28"/>
        </w:rPr>
        <w:t xml:space="preserve"> недобросовестных компаний.</w:t>
      </w:r>
    </w:p>
    <w:p w14:paraId="2C3ED1AB" w14:textId="528D5105" w:rsidR="009650D7" w:rsidRPr="002253E4" w:rsidRDefault="00197A19" w:rsidP="00243A0F">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w:t>
      </w:r>
      <w:r>
        <w:rPr>
          <w:rFonts w:ascii="Times New Roman" w:hAnsi="Times New Roman" w:cs="Times New Roman"/>
          <w:b/>
          <w:sz w:val="28"/>
          <w:szCs w:val="28"/>
        </w:rPr>
        <w:t>4</w:t>
      </w:r>
      <w:r w:rsidRPr="002253E4">
        <w:rPr>
          <w:rFonts w:ascii="Times New Roman" w:hAnsi="Times New Roman" w:cs="Times New Roman"/>
          <w:b/>
          <w:sz w:val="28"/>
          <w:szCs w:val="28"/>
        </w:rPr>
        <w:t xml:space="preserve">. </w:t>
      </w:r>
      <w:r w:rsidR="00C62A4C" w:rsidRPr="002253E4">
        <w:rPr>
          <w:rFonts w:ascii="Times New Roman" w:hAnsi="Times New Roman" w:cs="Times New Roman"/>
          <w:b/>
          <w:sz w:val="28"/>
          <w:szCs w:val="28"/>
        </w:rPr>
        <w:t>Формирование</w:t>
      </w:r>
      <w:r w:rsidR="009650D7" w:rsidRPr="002253E4">
        <w:rPr>
          <w:rFonts w:ascii="Times New Roman" w:hAnsi="Times New Roman" w:cs="Times New Roman"/>
          <w:b/>
          <w:sz w:val="28"/>
          <w:szCs w:val="28"/>
        </w:rPr>
        <w:t xml:space="preserve"> </w:t>
      </w:r>
      <w:r w:rsidR="00182A22">
        <w:rPr>
          <w:rFonts w:ascii="Times New Roman" w:hAnsi="Times New Roman" w:cs="Times New Roman"/>
          <w:b/>
          <w:sz w:val="28"/>
          <w:szCs w:val="28"/>
        </w:rPr>
        <w:t xml:space="preserve">и управление </w:t>
      </w:r>
      <w:r w:rsidR="00C62A4C" w:rsidRPr="002253E4">
        <w:rPr>
          <w:rFonts w:ascii="Times New Roman" w:hAnsi="Times New Roman" w:cs="Times New Roman"/>
          <w:b/>
          <w:sz w:val="28"/>
          <w:szCs w:val="28"/>
        </w:rPr>
        <w:t>п</w:t>
      </w:r>
      <w:r w:rsidR="009650D7" w:rsidRPr="002253E4">
        <w:rPr>
          <w:rFonts w:ascii="Times New Roman" w:hAnsi="Times New Roman" w:cs="Times New Roman"/>
          <w:b/>
          <w:sz w:val="28"/>
          <w:szCs w:val="28"/>
        </w:rPr>
        <w:t>ортфел</w:t>
      </w:r>
      <w:r w:rsidR="00182A22">
        <w:rPr>
          <w:rFonts w:ascii="Times New Roman" w:hAnsi="Times New Roman" w:cs="Times New Roman"/>
          <w:b/>
          <w:sz w:val="28"/>
          <w:szCs w:val="28"/>
        </w:rPr>
        <w:t>ем</w:t>
      </w:r>
      <w:r w:rsidR="009650D7" w:rsidRPr="002253E4">
        <w:rPr>
          <w:rFonts w:ascii="Times New Roman" w:hAnsi="Times New Roman" w:cs="Times New Roman"/>
          <w:b/>
          <w:sz w:val="28"/>
          <w:szCs w:val="28"/>
        </w:rPr>
        <w:t xml:space="preserve"> финансовых инструментов</w:t>
      </w:r>
    </w:p>
    <w:p w14:paraId="00FE5DD3" w14:textId="77777777" w:rsidR="00B505A5" w:rsidRPr="00310FF5" w:rsidRDefault="00B505A5" w:rsidP="00243A0F">
      <w:pPr>
        <w:widowControl w:val="0"/>
        <w:autoSpaceDE w:val="0"/>
        <w:autoSpaceDN w:val="0"/>
        <w:spacing w:after="0" w:line="360" w:lineRule="auto"/>
        <w:ind w:firstLine="709"/>
        <w:jc w:val="both"/>
        <w:rPr>
          <w:rFonts w:ascii="Times New Roman" w:hAnsi="Times New Roman"/>
          <w:sz w:val="28"/>
          <w:szCs w:val="28"/>
        </w:rPr>
      </w:pPr>
      <w:r>
        <w:rPr>
          <w:rFonts w:ascii="Times New Roman" w:hAnsi="Times New Roman" w:cs="Times New Roman"/>
          <w:sz w:val="28"/>
          <w:szCs w:val="28"/>
        </w:rPr>
        <w:t>Понятие,</w:t>
      </w:r>
      <w:r w:rsidRPr="002253E4">
        <w:rPr>
          <w:rFonts w:ascii="Times New Roman" w:hAnsi="Times New Roman" w:cs="Times New Roman"/>
          <w:sz w:val="28"/>
          <w:szCs w:val="28"/>
        </w:rPr>
        <w:t xml:space="preserve"> цели и принципы формирования </w:t>
      </w:r>
      <w:r>
        <w:rPr>
          <w:rFonts w:ascii="Times New Roman" w:hAnsi="Times New Roman" w:cs="Times New Roman"/>
          <w:sz w:val="28"/>
          <w:szCs w:val="28"/>
        </w:rPr>
        <w:t>и</w:t>
      </w:r>
      <w:r w:rsidRPr="002253E4">
        <w:rPr>
          <w:rFonts w:ascii="Times New Roman" w:hAnsi="Times New Roman" w:cs="Times New Roman"/>
          <w:sz w:val="28"/>
          <w:szCs w:val="28"/>
        </w:rPr>
        <w:t>нвестиционн</w:t>
      </w:r>
      <w:r>
        <w:rPr>
          <w:rFonts w:ascii="Times New Roman" w:hAnsi="Times New Roman" w:cs="Times New Roman"/>
          <w:sz w:val="28"/>
          <w:szCs w:val="28"/>
        </w:rPr>
        <w:t>ого</w:t>
      </w:r>
      <w:r w:rsidRPr="002253E4">
        <w:rPr>
          <w:rFonts w:ascii="Times New Roman" w:hAnsi="Times New Roman" w:cs="Times New Roman"/>
          <w:sz w:val="28"/>
          <w:szCs w:val="28"/>
        </w:rPr>
        <w:t xml:space="preserve"> портфел</w:t>
      </w:r>
      <w:r>
        <w:rPr>
          <w:rFonts w:ascii="Times New Roman" w:hAnsi="Times New Roman" w:cs="Times New Roman"/>
          <w:sz w:val="28"/>
          <w:szCs w:val="28"/>
        </w:rPr>
        <w:t>я.</w:t>
      </w:r>
      <w:r w:rsidRPr="002253E4">
        <w:rPr>
          <w:rFonts w:ascii="Times New Roman" w:hAnsi="Times New Roman" w:cs="Times New Roman"/>
          <w:sz w:val="28"/>
          <w:szCs w:val="28"/>
        </w:rPr>
        <w:t xml:space="preserve"> </w:t>
      </w:r>
      <w:r w:rsidR="00D64DF6">
        <w:rPr>
          <w:rFonts w:ascii="Times New Roman" w:hAnsi="Times New Roman" w:cs="Times New Roman"/>
          <w:sz w:val="28"/>
          <w:szCs w:val="28"/>
        </w:rPr>
        <w:t xml:space="preserve">Виды портфелей финансовых инструментов. </w:t>
      </w:r>
      <w:r w:rsidRPr="00310FF5">
        <w:rPr>
          <w:rFonts w:ascii="Times New Roman" w:hAnsi="Times New Roman"/>
          <w:sz w:val="28"/>
          <w:szCs w:val="28"/>
        </w:rPr>
        <w:t xml:space="preserve">Этапы формирования и управления </w:t>
      </w:r>
      <w:r>
        <w:rPr>
          <w:rFonts w:ascii="Times New Roman" w:hAnsi="Times New Roman"/>
          <w:sz w:val="28"/>
          <w:szCs w:val="28"/>
        </w:rPr>
        <w:t xml:space="preserve">инвестиционным </w:t>
      </w:r>
      <w:r w:rsidRPr="00310FF5">
        <w:rPr>
          <w:rFonts w:ascii="Times New Roman" w:hAnsi="Times New Roman"/>
          <w:sz w:val="28"/>
          <w:szCs w:val="28"/>
        </w:rPr>
        <w:t xml:space="preserve">портфелем. Особенности и преимущества портфельных </w:t>
      </w:r>
      <w:r w:rsidRPr="00310FF5">
        <w:rPr>
          <w:rFonts w:ascii="Times New Roman" w:hAnsi="Times New Roman"/>
          <w:sz w:val="28"/>
          <w:szCs w:val="28"/>
        </w:rPr>
        <w:lastRenderedPageBreak/>
        <w:t xml:space="preserve">инвестиций. </w:t>
      </w:r>
    </w:p>
    <w:p w14:paraId="39620CD1" w14:textId="77777777" w:rsidR="00B505A5" w:rsidRPr="002253E4" w:rsidRDefault="00B505A5" w:rsidP="00243A0F">
      <w:pPr>
        <w:spacing w:after="0" w:line="360" w:lineRule="auto"/>
        <w:ind w:firstLine="709"/>
        <w:jc w:val="both"/>
        <w:rPr>
          <w:rFonts w:ascii="Times New Roman" w:hAnsi="Times New Roman" w:cs="Times New Roman"/>
          <w:sz w:val="28"/>
          <w:szCs w:val="28"/>
        </w:rPr>
      </w:pPr>
      <w:r w:rsidRPr="00310FF5">
        <w:rPr>
          <w:rFonts w:ascii="Times New Roman" w:hAnsi="Times New Roman"/>
          <w:sz w:val="28"/>
          <w:szCs w:val="28"/>
        </w:rPr>
        <w:t xml:space="preserve">Доход и риск по портфелю. </w:t>
      </w:r>
      <w:r>
        <w:rPr>
          <w:rFonts w:ascii="Times New Roman" w:hAnsi="Times New Roman"/>
          <w:sz w:val="28"/>
          <w:szCs w:val="28"/>
        </w:rPr>
        <w:t>Виды риска.</w:t>
      </w:r>
      <w:r w:rsidRPr="002253E4">
        <w:rPr>
          <w:rFonts w:ascii="Times New Roman" w:hAnsi="Times New Roman" w:cs="Times New Roman"/>
          <w:sz w:val="28"/>
          <w:szCs w:val="28"/>
        </w:rPr>
        <w:t xml:space="preserve"> Диверсификация риска. Соотношение риска и дохода. Диверсифицируемый и </w:t>
      </w:r>
      <w:proofErr w:type="spellStart"/>
      <w:r w:rsidRPr="002253E4">
        <w:rPr>
          <w:rFonts w:ascii="Times New Roman" w:hAnsi="Times New Roman" w:cs="Times New Roman"/>
          <w:sz w:val="28"/>
          <w:szCs w:val="28"/>
        </w:rPr>
        <w:t>недиверсифицируемый</w:t>
      </w:r>
      <w:proofErr w:type="spellEnd"/>
      <w:r w:rsidRPr="002253E4">
        <w:rPr>
          <w:rFonts w:ascii="Times New Roman" w:hAnsi="Times New Roman" w:cs="Times New Roman"/>
          <w:sz w:val="28"/>
          <w:szCs w:val="28"/>
        </w:rPr>
        <w:t xml:space="preserve"> риск.</w:t>
      </w:r>
      <w:r w:rsidR="009D060B">
        <w:rPr>
          <w:rFonts w:ascii="Times New Roman" w:hAnsi="Times New Roman" w:cs="Times New Roman"/>
          <w:sz w:val="28"/>
          <w:szCs w:val="28"/>
        </w:rPr>
        <w:t xml:space="preserve"> </w:t>
      </w:r>
    </w:p>
    <w:p w14:paraId="6DF94121" w14:textId="5491C985" w:rsidR="009D060B" w:rsidRDefault="00F845D6" w:rsidP="00243A0F">
      <w:pPr>
        <w:spacing w:after="0" w:line="360" w:lineRule="auto"/>
        <w:ind w:firstLine="709"/>
        <w:jc w:val="both"/>
        <w:rPr>
          <w:rFonts w:ascii="Times New Roman" w:hAnsi="Times New Roman"/>
          <w:sz w:val="28"/>
          <w:szCs w:val="28"/>
        </w:rPr>
      </w:pPr>
      <w:r>
        <w:rPr>
          <w:rFonts w:ascii="Times New Roman" w:hAnsi="Times New Roman" w:cs="Times New Roman"/>
          <w:sz w:val="28"/>
          <w:szCs w:val="28"/>
        </w:rPr>
        <w:t>Современная портфельная теория</w:t>
      </w:r>
      <w:r w:rsidR="00C62A4C" w:rsidRPr="002253E4">
        <w:rPr>
          <w:rFonts w:ascii="Times New Roman" w:hAnsi="Times New Roman" w:cs="Times New Roman"/>
          <w:sz w:val="28"/>
          <w:szCs w:val="28"/>
        </w:rPr>
        <w:t xml:space="preserve">. </w:t>
      </w:r>
      <w:r w:rsidRPr="00D64DF6">
        <w:rPr>
          <w:rFonts w:ascii="Times New Roman" w:hAnsi="Times New Roman" w:cs="Times New Roman"/>
          <w:sz w:val="28"/>
          <w:szCs w:val="28"/>
        </w:rPr>
        <w:t xml:space="preserve">Концепции формирования портфеля ценных бумаг. Модель Г. </w:t>
      </w:r>
      <w:proofErr w:type="spellStart"/>
      <w:r w:rsidRPr="00D64DF6">
        <w:rPr>
          <w:rFonts w:ascii="Times New Roman" w:hAnsi="Times New Roman" w:cs="Times New Roman"/>
          <w:sz w:val="28"/>
          <w:szCs w:val="28"/>
        </w:rPr>
        <w:t>Марковица</w:t>
      </w:r>
      <w:proofErr w:type="spellEnd"/>
      <w:r w:rsidRPr="00D64DF6">
        <w:rPr>
          <w:rFonts w:ascii="Times New Roman" w:hAnsi="Times New Roman" w:cs="Times New Roman"/>
          <w:sz w:val="28"/>
          <w:szCs w:val="28"/>
        </w:rPr>
        <w:t xml:space="preserve">. </w:t>
      </w:r>
      <w:r w:rsidR="00D64DF6" w:rsidRPr="00D64DF6">
        <w:rPr>
          <w:rFonts w:ascii="Times New Roman" w:hAnsi="Times New Roman" w:cs="Times New Roman"/>
          <w:sz w:val="28"/>
          <w:szCs w:val="28"/>
        </w:rPr>
        <w:t>Развитие идей Г.</w:t>
      </w:r>
      <w:r w:rsidR="00D64DF6">
        <w:rPr>
          <w:rFonts w:ascii="Times New Roman" w:hAnsi="Times New Roman" w:cs="Times New Roman"/>
          <w:sz w:val="28"/>
          <w:szCs w:val="28"/>
        </w:rPr>
        <w:t xml:space="preserve"> </w:t>
      </w:r>
      <w:r w:rsidR="00D64DF6" w:rsidRPr="00D64DF6">
        <w:rPr>
          <w:rFonts w:ascii="Times New Roman" w:hAnsi="Times New Roman" w:cs="Times New Roman"/>
          <w:sz w:val="28"/>
          <w:szCs w:val="28"/>
        </w:rPr>
        <w:t xml:space="preserve"> </w:t>
      </w:r>
      <w:proofErr w:type="spellStart"/>
      <w:r w:rsidR="00D64DF6" w:rsidRPr="00D64DF6">
        <w:rPr>
          <w:rFonts w:ascii="Times New Roman" w:hAnsi="Times New Roman" w:cs="Times New Roman"/>
          <w:sz w:val="28"/>
          <w:szCs w:val="28"/>
        </w:rPr>
        <w:t>Марковица</w:t>
      </w:r>
      <w:proofErr w:type="spellEnd"/>
      <w:r w:rsidR="001A5480">
        <w:rPr>
          <w:rFonts w:ascii="Times New Roman" w:hAnsi="Times New Roman" w:cs="Times New Roman"/>
          <w:sz w:val="28"/>
          <w:szCs w:val="28"/>
        </w:rPr>
        <w:t xml:space="preserve"> </w:t>
      </w:r>
      <w:r w:rsidR="00D64DF6" w:rsidRPr="00D64DF6">
        <w:rPr>
          <w:rFonts w:ascii="Times New Roman" w:hAnsi="Times New Roman" w:cs="Times New Roman"/>
          <w:sz w:val="28"/>
          <w:szCs w:val="28"/>
        </w:rPr>
        <w:t xml:space="preserve">  Д. Тобиным.</w:t>
      </w:r>
      <w:r w:rsidR="00D64DF6">
        <w:rPr>
          <w:rFonts w:ascii="Times New Roman" w:hAnsi="Times New Roman" w:cs="Times New Roman"/>
          <w:sz w:val="28"/>
          <w:szCs w:val="28"/>
        </w:rPr>
        <w:t xml:space="preserve"> </w:t>
      </w:r>
      <w:r w:rsidR="00C62A4C" w:rsidRPr="002253E4">
        <w:rPr>
          <w:rFonts w:ascii="Times New Roman" w:hAnsi="Times New Roman" w:cs="Times New Roman"/>
          <w:sz w:val="28"/>
          <w:szCs w:val="28"/>
        </w:rPr>
        <w:t xml:space="preserve"> </w:t>
      </w:r>
      <w:r w:rsidRPr="00D64DF6">
        <w:rPr>
          <w:rFonts w:ascii="Times New Roman" w:hAnsi="Times New Roman" w:cs="Times New Roman"/>
          <w:sz w:val="28"/>
          <w:szCs w:val="28"/>
        </w:rPr>
        <w:t>Модель ценообразования на капитальные активы (CAPM) - модель</w:t>
      </w:r>
      <w:r w:rsidRPr="00310FF5">
        <w:rPr>
          <w:rFonts w:ascii="Times New Roman" w:hAnsi="Times New Roman"/>
          <w:sz w:val="28"/>
          <w:szCs w:val="28"/>
        </w:rPr>
        <w:t xml:space="preserve"> Шарпа.  Построение линии соотношения между требуемой нормой дохода и систематическим риском (SML).</w:t>
      </w:r>
      <w:r w:rsidR="006A1D98">
        <w:rPr>
          <w:rFonts w:ascii="Times New Roman" w:hAnsi="Times New Roman"/>
          <w:sz w:val="28"/>
          <w:szCs w:val="28"/>
        </w:rPr>
        <w:t xml:space="preserve"> Преимущества и недостатки </w:t>
      </w:r>
      <w:r w:rsidR="006A1D98">
        <w:rPr>
          <w:rFonts w:ascii="Times New Roman" w:hAnsi="Times New Roman"/>
          <w:sz w:val="28"/>
          <w:szCs w:val="28"/>
          <w:lang w:val="en-US"/>
        </w:rPr>
        <w:t>CAPM</w:t>
      </w:r>
      <w:r w:rsidR="006A1D98" w:rsidRPr="00B843F8">
        <w:rPr>
          <w:rFonts w:ascii="Times New Roman" w:hAnsi="Times New Roman"/>
          <w:sz w:val="28"/>
          <w:szCs w:val="28"/>
        </w:rPr>
        <w:t xml:space="preserve"> </w:t>
      </w:r>
      <w:r w:rsidR="006A1D98">
        <w:rPr>
          <w:rFonts w:ascii="Times New Roman" w:hAnsi="Times New Roman"/>
          <w:sz w:val="28"/>
          <w:szCs w:val="28"/>
        </w:rPr>
        <w:t>модели.</w:t>
      </w:r>
      <w:r w:rsidR="00D64DF6">
        <w:rPr>
          <w:rFonts w:ascii="Times New Roman" w:hAnsi="Times New Roman"/>
          <w:sz w:val="28"/>
          <w:szCs w:val="28"/>
        </w:rPr>
        <w:t xml:space="preserve"> Модель арбитражного ценообразования. </w:t>
      </w:r>
      <w:r w:rsidR="00D64DF6" w:rsidRPr="00D64DF6">
        <w:rPr>
          <w:rFonts w:ascii="Times New Roman" w:hAnsi="Times New Roman"/>
          <w:sz w:val="28"/>
          <w:szCs w:val="28"/>
        </w:rPr>
        <w:t>Эффективный</w:t>
      </w:r>
      <w:r w:rsidR="00D64DF6">
        <w:rPr>
          <w:rFonts w:ascii="Times New Roman" w:hAnsi="Times New Roman"/>
          <w:sz w:val="28"/>
          <w:szCs w:val="28"/>
        </w:rPr>
        <w:t xml:space="preserve"> </w:t>
      </w:r>
      <w:r w:rsidR="00D64DF6" w:rsidRPr="00D64DF6">
        <w:rPr>
          <w:rFonts w:ascii="Times New Roman" w:hAnsi="Times New Roman"/>
          <w:sz w:val="28"/>
          <w:szCs w:val="28"/>
        </w:rPr>
        <w:t>рынок –теория Ю. Фама</w:t>
      </w:r>
      <w:r w:rsidR="009D060B">
        <w:rPr>
          <w:rFonts w:ascii="Times New Roman" w:hAnsi="Times New Roman"/>
          <w:sz w:val="28"/>
          <w:szCs w:val="28"/>
        </w:rPr>
        <w:t xml:space="preserve">. Особенности эффективного рынка. Поведенческие финансы и их влияние на финансовые инвестиции. </w:t>
      </w:r>
    </w:p>
    <w:p w14:paraId="0E4480BC" w14:textId="77777777" w:rsidR="00D64DF6" w:rsidRPr="00310FF5" w:rsidRDefault="006A1D98" w:rsidP="00243A0F">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D64DF6">
        <w:rPr>
          <w:rFonts w:ascii="Times New Roman" w:hAnsi="Times New Roman" w:cs="Times New Roman"/>
          <w:sz w:val="28"/>
          <w:szCs w:val="28"/>
        </w:rPr>
        <w:t xml:space="preserve">Стратегии управления портфелем. </w:t>
      </w:r>
      <w:r w:rsidR="00D64DF6" w:rsidRPr="00310FF5">
        <w:rPr>
          <w:rFonts w:ascii="Times New Roman" w:hAnsi="Times New Roman"/>
          <w:sz w:val="28"/>
          <w:szCs w:val="28"/>
        </w:rPr>
        <w:t xml:space="preserve">Активная и пассивная стратегии управления портфелем: сущность, цели, особенности. </w:t>
      </w:r>
    </w:p>
    <w:p w14:paraId="750B60F8" w14:textId="77777777" w:rsidR="00644744" w:rsidRPr="002253E4" w:rsidRDefault="00644744" w:rsidP="00385689">
      <w:pPr>
        <w:pStyle w:val="1"/>
        <w:tabs>
          <w:tab w:val="left" w:pos="993"/>
        </w:tabs>
        <w:spacing w:before="0" w:after="0" w:line="360" w:lineRule="auto"/>
        <w:ind w:firstLine="709"/>
        <w:jc w:val="both"/>
      </w:pPr>
      <w:bookmarkStart w:id="7" w:name="_Toc19101286"/>
      <w:r w:rsidRPr="002253E4">
        <w:rPr>
          <w:rFonts w:ascii="Times New Roman" w:hAnsi="Times New Roman"/>
          <w:sz w:val="28"/>
          <w:szCs w:val="28"/>
        </w:rPr>
        <w:t>5.2.</w:t>
      </w:r>
      <w:r w:rsidR="0053424A">
        <w:rPr>
          <w:rFonts w:ascii="Times New Roman" w:hAnsi="Times New Roman"/>
          <w:sz w:val="28"/>
          <w:szCs w:val="28"/>
        </w:rPr>
        <w:t xml:space="preserve"> </w:t>
      </w:r>
      <w:r w:rsidRPr="002253E4">
        <w:rPr>
          <w:rFonts w:ascii="Times New Roman" w:hAnsi="Times New Roman"/>
          <w:sz w:val="28"/>
          <w:szCs w:val="28"/>
        </w:rPr>
        <w:t>Учебно-тематический план</w:t>
      </w:r>
      <w:bookmarkEnd w:id="7"/>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952"/>
        <w:gridCol w:w="851"/>
        <w:gridCol w:w="992"/>
        <w:gridCol w:w="850"/>
        <w:gridCol w:w="1673"/>
        <w:gridCol w:w="1275"/>
        <w:gridCol w:w="1701"/>
      </w:tblGrid>
      <w:tr w:rsidR="00644744" w:rsidRPr="002253E4" w14:paraId="7EC9D64A" w14:textId="77777777" w:rsidTr="00243A0F">
        <w:tc>
          <w:tcPr>
            <w:tcW w:w="453" w:type="dxa"/>
            <w:vMerge w:val="restart"/>
            <w:shd w:val="clear" w:color="auto" w:fill="auto"/>
            <w:vAlign w:val="center"/>
          </w:tcPr>
          <w:p w14:paraId="5093FE88" w14:textId="77777777" w:rsidR="00644744" w:rsidRPr="002253E4" w:rsidRDefault="00644744" w:rsidP="00385689">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 п/п</w:t>
            </w:r>
          </w:p>
        </w:tc>
        <w:tc>
          <w:tcPr>
            <w:tcW w:w="1952" w:type="dxa"/>
            <w:vMerge w:val="restart"/>
            <w:shd w:val="clear" w:color="auto" w:fill="auto"/>
            <w:vAlign w:val="center"/>
          </w:tcPr>
          <w:p w14:paraId="58988BBC" w14:textId="17692DAD" w:rsidR="00644744" w:rsidRPr="002253E4" w:rsidRDefault="00243A0F" w:rsidP="003856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тем</w:t>
            </w:r>
            <w:r w:rsidR="00644744" w:rsidRPr="002253E4">
              <w:rPr>
                <w:rFonts w:ascii="Times New Roman" w:hAnsi="Times New Roman" w:cs="Times New Roman"/>
                <w:b/>
                <w:sz w:val="24"/>
                <w:szCs w:val="24"/>
              </w:rPr>
              <w:t>(раздел</w:t>
            </w:r>
            <w:r w:rsidR="00385689" w:rsidRPr="002253E4">
              <w:rPr>
                <w:rFonts w:ascii="Times New Roman" w:hAnsi="Times New Roman" w:cs="Times New Roman"/>
                <w:b/>
                <w:sz w:val="24"/>
                <w:szCs w:val="24"/>
              </w:rPr>
              <w:t>ов</w:t>
            </w:r>
            <w:r w:rsidR="00644744" w:rsidRPr="002253E4">
              <w:rPr>
                <w:rFonts w:ascii="Times New Roman" w:hAnsi="Times New Roman" w:cs="Times New Roman"/>
                <w:b/>
                <w:sz w:val="24"/>
                <w:szCs w:val="24"/>
              </w:rPr>
              <w:t>) дисциплины</w:t>
            </w:r>
          </w:p>
        </w:tc>
        <w:tc>
          <w:tcPr>
            <w:tcW w:w="5641" w:type="dxa"/>
            <w:gridSpan w:val="5"/>
            <w:shd w:val="clear" w:color="auto" w:fill="auto"/>
            <w:vAlign w:val="center"/>
          </w:tcPr>
          <w:p w14:paraId="6F358D73" w14:textId="77777777" w:rsidR="00644744" w:rsidRPr="002253E4" w:rsidRDefault="00644744" w:rsidP="00385689">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Трудоемкость в часах</w:t>
            </w:r>
          </w:p>
        </w:tc>
        <w:tc>
          <w:tcPr>
            <w:tcW w:w="1701" w:type="dxa"/>
            <w:vMerge w:val="restart"/>
            <w:shd w:val="clear" w:color="auto" w:fill="auto"/>
            <w:vAlign w:val="center"/>
          </w:tcPr>
          <w:p w14:paraId="74807307" w14:textId="77777777" w:rsidR="00644744" w:rsidRPr="002253E4" w:rsidRDefault="00644744" w:rsidP="00385689">
            <w:pPr>
              <w:spacing w:after="0" w:line="240" w:lineRule="auto"/>
              <w:jc w:val="center"/>
              <w:rPr>
                <w:rFonts w:ascii="Times New Roman" w:hAnsi="Times New Roman" w:cs="Times New Roman"/>
                <w:b/>
                <w:sz w:val="24"/>
                <w:szCs w:val="24"/>
              </w:rPr>
            </w:pPr>
            <w:r w:rsidRPr="002253E4">
              <w:rPr>
                <w:rFonts w:ascii="Times New Roman" w:eastAsia="Calibri" w:hAnsi="Times New Roman" w:cs="Times New Roman"/>
                <w:b/>
                <w:sz w:val="24"/>
                <w:szCs w:val="24"/>
              </w:rPr>
              <w:t>Формы текущего контроля успеваемости</w:t>
            </w:r>
          </w:p>
        </w:tc>
      </w:tr>
      <w:tr w:rsidR="00644744" w:rsidRPr="002253E4" w14:paraId="3AE67785" w14:textId="77777777" w:rsidTr="00243A0F">
        <w:tc>
          <w:tcPr>
            <w:tcW w:w="453" w:type="dxa"/>
            <w:vMerge/>
            <w:shd w:val="clear" w:color="auto" w:fill="auto"/>
          </w:tcPr>
          <w:p w14:paraId="202ED3BD" w14:textId="77777777" w:rsidR="00644744" w:rsidRPr="002253E4" w:rsidRDefault="00644744" w:rsidP="00385689">
            <w:pPr>
              <w:spacing w:after="0" w:line="240" w:lineRule="auto"/>
              <w:rPr>
                <w:rFonts w:ascii="Times New Roman" w:hAnsi="Times New Roman" w:cs="Times New Roman"/>
                <w:b/>
                <w:sz w:val="24"/>
                <w:szCs w:val="24"/>
              </w:rPr>
            </w:pPr>
          </w:p>
        </w:tc>
        <w:tc>
          <w:tcPr>
            <w:tcW w:w="1952" w:type="dxa"/>
            <w:vMerge/>
            <w:shd w:val="clear" w:color="auto" w:fill="auto"/>
          </w:tcPr>
          <w:p w14:paraId="3F7DC111" w14:textId="77777777" w:rsidR="00644744" w:rsidRPr="002253E4" w:rsidRDefault="00644744" w:rsidP="00385689">
            <w:pPr>
              <w:spacing w:after="0" w:line="240" w:lineRule="auto"/>
              <w:rPr>
                <w:rFonts w:ascii="Times New Roman" w:hAnsi="Times New Roman" w:cs="Times New Roman"/>
                <w:b/>
                <w:sz w:val="24"/>
                <w:szCs w:val="24"/>
              </w:rPr>
            </w:pPr>
          </w:p>
        </w:tc>
        <w:tc>
          <w:tcPr>
            <w:tcW w:w="851" w:type="dxa"/>
            <w:vMerge w:val="restart"/>
            <w:shd w:val="clear" w:color="auto" w:fill="auto"/>
          </w:tcPr>
          <w:p w14:paraId="566486FC" w14:textId="77777777" w:rsidR="00644744" w:rsidRPr="002253E4" w:rsidRDefault="00644744" w:rsidP="00385689">
            <w:pPr>
              <w:spacing w:after="0" w:line="240" w:lineRule="auto"/>
              <w:rPr>
                <w:rFonts w:ascii="Times New Roman" w:hAnsi="Times New Roman" w:cs="Times New Roman"/>
                <w:b/>
                <w:sz w:val="24"/>
                <w:szCs w:val="24"/>
              </w:rPr>
            </w:pPr>
            <w:r w:rsidRPr="002253E4">
              <w:rPr>
                <w:rFonts w:ascii="Times New Roman" w:eastAsia="Calibri" w:hAnsi="Times New Roman" w:cs="Times New Roman"/>
                <w:b/>
                <w:sz w:val="24"/>
                <w:szCs w:val="24"/>
              </w:rPr>
              <w:t>Всего</w:t>
            </w:r>
          </w:p>
        </w:tc>
        <w:tc>
          <w:tcPr>
            <w:tcW w:w="3515" w:type="dxa"/>
            <w:gridSpan w:val="3"/>
            <w:shd w:val="clear" w:color="auto" w:fill="auto"/>
            <w:vAlign w:val="center"/>
          </w:tcPr>
          <w:p w14:paraId="699B5B45" w14:textId="5097C2FB" w:rsidR="00644744" w:rsidRPr="002253E4" w:rsidRDefault="007B1A00" w:rsidP="00385689">
            <w:pPr>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Контактная работа -</w:t>
            </w:r>
            <w:r w:rsidR="00644744" w:rsidRPr="002253E4">
              <w:rPr>
                <w:rFonts w:ascii="Times New Roman" w:eastAsia="Calibri" w:hAnsi="Times New Roman" w:cs="Times New Roman"/>
                <w:b/>
                <w:sz w:val="24"/>
                <w:szCs w:val="24"/>
              </w:rPr>
              <w:t>Аудиторные занятия</w:t>
            </w:r>
          </w:p>
        </w:tc>
        <w:tc>
          <w:tcPr>
            <w:tcW w:w="1275" w:type="dxa"/>
            <w:vMerge w:val="restart"/>
            <w:shd w:val="clear" w:color="auto" w:fill="auto"/>
          </w:tcPr>
          <w:p w14:paraId="08094B39" w14:textId="77777777" w:rsidR="00644744" w:rsidRPr="002253E4" w:rsidRDefault="00644744" w:rsidP="00385689">
            <w:pPr>
              <w:spacing w:after="0" w:line="240" w:lineRule="auto"/>
              <w:rPr>
                <w:rFonts w:ascii="Times New Roman" w:hAnsi="Times New Roman" w:cs="Times New Roman"/>
                <w:b/>
                <w:sz w:val="24"/>
                <w:szCs w:val="24"/>
              </w:rPr>
            </w:pPr>
            <w:r w:rsidRPr="002253E4">
              <w:rPr>
                <w:rFonts w:ascii="Times New Roman" w:eastAsia="Calibri" w:hAnsi="Times New Roman" w:cs="Times New Roman"/>
                <w:b/>
                <w:sz w:val="24"/>
                <w:szCs w:val="24"/>
              </w:rPr>
              <w:t>Самостоятельная работа</w:t>
            </w:r>
          </w:p>
        </w:tc>
        <w:tc>
          <w:tcPr>
            <w:tcW w:w="1701" w:type="dxa"/>
            <w:vMerge/>
            <w:shd w:val="clear" w:color="auto" w:fill="auto"/>
          </w:tcPr>
          <w:p w14:paraId="6797856C" w14:textId="77777777" w:rsidR="00644744" w:rsidRPr="002253E4" w:rsidRDefault="00644744" w:rsidP="00385689">
            <w:pPr>
              <w:spacing w:after="0" w:line="240" w:lineRule="auto"/>
              <w:rPr>
                <w:rFonts w:ascii="Times New Roman" w:hAnsi="Times New Roman" w:cs="Times New Roman"/>
                <w:b/>
                <w:sz w:val="24"/>
                <w:szCs w:val="24"/>
              </w:rPr>
            </w:pPr>
          </w:p>
        </w:tc>
      </w:tr>
      <w:tr w:rsidR="008754EE" w:rsidRPr="002253E4" w14:paraId="3D5C2552" w14:textId="77777777" w:rsidTr="00243A0F">
        <w:tc>
          <w:tcPr>
            <w:tcW w:w="453" w:type="dxa"/>
            <w:vMerge/>
            <w:shd w:val="clear" w:color="auto" w:fill="auto"/>
          </w:tcPr>
          <w:p w14:paraId="368409C0" w14:textId="77777777" w:rsidR="008754EE" w:rsidRPr="002253E4" w:rsidRDefault="008754EE" w:rsidP="00385689">
            <w:pPr>
              <w:spacing w:after="0" w:line="240" w:lineRule="auto"/>
              <w:rPr>
                <w:rFonts w:ascii="Times New Roman" w:hAnsi="Times New Roman" w:cs="Times New Roman"/>
                <w:b/>
                <w:sz w:val="24"/>
                <w:szCs w:val="24"/>
              </w:rPr>
            </w:pPr>
          </w:p>
        </w:tc>
        <w:tc>
          <w:tcPr>
            <w:tcW w:w="1952" w:type="dxa"/>
            <w:vMerge/>
            <w:shd w:val="clear" w:color="auto" w:fill="auto"/>
          </w:tcPr>
          <w:p w14:paraId="0276DBD4" w14:textId="77777777" w:rsidR="008754EE" w:rsidRPr="002253E4" w:rsidRDefault="008754EE" w:rsidP="00385689">
            <w:pPr>
              <w:spacing w:after="0" w:line="240" w:lineRule="auto"/>
              <w:rPr>
                <w:rFonts w:ascii="Times New Roman" w:hAnsi="Times New Roman" w:cs="Times New Roman"/>
                <w:b/>
                <w:sz w:val="24"/>
                <w:szCs w:val="24"/>
              </w:rPr>
            </w:pPr>
          </w:p>
        </w:tc>
        <w:tc>
          <w:tcPr>
            <w:tcW w:w="851" w:type="dxa"/>
            <w:vMerge/>
            <w:shd w:val="clear" w:color="auto" w:fill="auto"/>
          </w:tcPr>
          <w:p w14:paraId="24DBF5A9" w14:textId="77777777" w:rsidR="008754EE" w:rsidRPr="002253E4" w:rsidRDefault="008754EE" w:rsidP="00385689">
            <w:pPr>
              <w:spacing w:after="0" w:line="240" w:lineRule="auto"/>
              <w:rPr>
                <w:rFonts w:ascii="Times New Roman" w:hAnsi="Times New Roman" w:cs="Times New Roman"/>
                <w:b/>
                <w:sz w:val="24"/>
                <w:szCs w:val="24"/>
              </w:rPr>
            </w:pPr>
          </w:p>
        </w:tc>
        <w:tc>
          <w:tcPr>
            <w:tcW w:w="992" w:type="dxa"/>
            <w:shd w:val="clear" w:color="auto" w:fill="auto"/>
          </w:tcPr>
          <w:p w14:paraId="256C1D3B" w14:textId="77777777" w:rsidR="008754EE" w:rsidRPr="002253E4" w:rsidRDefault="008754EE" w:rsidP="00385689">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Общая, в т.ч.:</w:t>
            </w:r>
          </w:p>
        </w:tc>
        <w:tc>
          <w:tcPr>
            <w:tcW w:w="850" w:type="dxa"/>
            <w:shd w:val="clear" w:color="auto" w:fill="auto"/>
          </w:tcPr>
          <w:p w14:paraId="3FAA19D4" w14:textId="77777777" w:rsidR="008754EE" w:rsidRPr="002253E4" w:rsidRDefault="008754EE" w:rsidP="00385689">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Лекции</w:t>
            </w:r>
          </w:p>
        </w:tc>
        <w:tc>
          <w:tcPr>
            <w:tcW w:w="1673" w:type="dxa"/>
            <w:shd w:val="clear" w:color="auto" w:fill="auto"/>
          </w:tcPr>
          <w:p w14:paraId="52A2E12D" w14:textId="4BB8C2C6" w:rsidR="008754EE" w:rsidRPr="002253E4" w:rsidRDefault="008754EE" w:rsidP="00E96AEB">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Семинары, практические занятия</w:t>
            </w:r>
          </w:p>
        </w:tc>
        <w:tc>
          <w:tcPr>
            <w:tcW w:w="1275" w:type="dxa"/>
            <w:vMerge/>
            <w:shd w:val="clear" w:color="auto" w:fill="auto"/>
          </w:tcPr>
          <w:p w14:paraId="4DA5672B" w14:textId="77777777" w:rsidR="008754EE" w:rsidRPr="002253E4" w:rsidRDefault="008754EE" w:rsidP="00385689">
            <w:pPr>
              <w:spacing w:after="0" w:line="240" w:lineRule="auto"/>
              <w:rPr>
                <w:rFonts w:ascii="Times New Roman" w:hAnsi="Times New Roman" w:cs="Times New Roman"/>
                <w:b/>
                <w:sz w:val="24"/>
                <w:szCs w:val="24"/>
              </w:rPr>
            </w:pPr>
          </w:p>
        </w:tc>
        <w:tc>
          <w:tcPr>
            <w:tcW w:w="1701" w:type="dxa"/>
            <w:vMerge/>
            <w:shd w:val="clear" w:color="auto" w:fill="auto"/>
          </w:tcPr>
          <w:p w14:paraId="5D73C512" w14:textId="77777777" w:rsidR="008754EE" w:rsidRPr="002253E4" w:rsidRDefault="008754EE" w:rsidP="00385689">
            <w:pPr>
              <w:spacing w:after="0" w:line="240" w:lineRule="auto"/>
              <w:rPr>
                <w:rFonts w:ascii="Times New Roman" w:hAnsi="Times New Roman" w:cs="Times New Roman"/>
                <w:b/>
                <w:sz w:val="24"/>
                <w:szCs w:val="24"/>
              </w:rPr>
            </w:pPr>
          </w:p>
        </w:tc>
      </w:tr>
      <w:tr w:rsidR="008754EE" w:rsidRPr="002253E4" w14:paraId="203F40A9" w14:textId="77777777" w:rsidTr="00243A0F">
        <w:tc>
          <w:tcPr>
            <w:tcW w:w="453" w:type="dxa"/>
            <w:shd w:val="clear" w:color="auto" w:fill="auto"/>
          </w:tcPr>
          <w:p w14:paraId="13109634" w14:textId="77777777" w:rsidR="008754EE" w:rsidRPr="002253E4" w:rsidRDefault="008754EE" w:rsidP="00385689">
            <w:pPr>
              <w:spacing w:after="0" w:line="240" w:lineRule="auto"/>
              <w:rPr>
                <w:rFonts w:ascii="Times New Roman" w:hAnsi="Times New Roman" w:cs="Times New Roman"/>
                <w:b/>
                <w:sz w:val="24"/>
                <w:szCs w:val="24"/>
              </w:rPr>
            </w:pPr>
            <w:r w:rsidRPr="002253E4">
              <w:rPr>
                <w:rFonts w:ascii="Times New Roman" w:eastAsia="Calibri" w:hAnsi="Times New Roman" w:cs="Times New Roman"/>
                <w:sz w:val="24"/>
                <w:szCs w:val="24"/>
              </w:rPr>
              <w:t>1.</w:t>
            </w:r>
          </w:p>
        </w:tc>
        <w:tc>
          <w:tcPr>
            <w:tcW w:w="1952" w:type="dxa"/>
            <w:shd w:val="clear" w:color="auto" w:fill="auto"/>
          </w:tcPr>
          <w:p w14:paraId="7E5F1371" w14:textId="77777777" w:rsidR="008754EE" w:rsidRPr="00407011" w:rsidRDefault="008754EE" w:rsidP="004070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Финансовые рынки и инструменты</w:t>
            </w:r>
          </w:p>
          <w:p w14:paraId="2079CBFD" w14:textId="77777777" w:rsidR="008754EE" w:rsidRPr="002253E4" w:rsidRDefault="008754EE" w:rsidP="00385689">
            <w:pPr>
              <w:spacing w:after="0" w:line="240" w:lineRule="auto"/>
              <w:rPr>
                <w:rFonts w:ascii="Times New Roman" w:hAnsi="Times New Roman" w:cs="Times New Roman"/>
                <w:sz w:val="24"/>
                <w:szCs w:val="24"/>
              </w:rPr>
            </w:pPr>
          </w:p>
        </w:tc>
        <w:tc>
          <w:tcPr>
            <w:tcW w:w="851" w:type="dxa"/>
            <w:shd w:val="clear" w:color="auto" w:fill="auto"/>
          </w:tcPr>
          <w:p w14:paraId="7B937F26" w14:textId="03ED667A" w:rsidR="008754EE" w:rsidRPr="002253E4" w:rsidRDefault="008E3C86" w:rsidP="0053424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992" w:type="dxa"/>
            <w:shd w:val="clear" w:color="auto" w:fill="auto"/>
          </w:tcPr>
          <w:p w14:paraId="6481D7A1" w14:textId="06C22456" w:rsidR="008754EE" w:rsidRPr="002253E4" w:rsidRDefault="008E3C86"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850" w:type="dxa"/>
            <w:shd w:val="clear" w:color="auto" w:fill="auto"/>
          </w:tcPr>
          <w:p w14:paraId="643A1B05" w14:textId="0A58308B" w:rsidR="008754EE" w:rsidRPr="002253E4" w:rsidRDefault="008E3C86"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673" w:type="dxa"/>
            <w:shd w:val="clear" w:color="auto" w:fill="auto"/>
          </w:tcPr>
          <w:p w14:paraId="33C1BF85" w14:textId="5847798D" w:rsidR="008754EE" w:rsidRPr="002253E4" w:rsidRDefault="008754EE"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275" w:type="dxa"/>
            <w:shd w:val="clear" w:color="auto" w:fill="auto"/>
          </w:tcPr>
          <w:p w14:paraId="2ADD15A7" w14:textId="0D89725F" w:rsidR="008754EE" w:rsidRPr="002253E4" w:rsidRDefault="008754EE" w:rsidP="0053424A">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8E3C86">
              <w:rPr>
                <w:rFonts w:ascii="Times New Roman" w:hAnsi="Times New Roman" w:cs="Times New Roman"/>
                <w:sz w:val="24"/>
                <w:szCs w:val="24"/>
              </w:rPr>
              <w:t>6</w:t>
            </w:r>
          </w:p>
        </w:tc>
        <w:tc>
          <w:tcPr>
            <w:tcW w:w="1701" w:type="dxa"/>
            <w:shd w:val="clear" w:color="auto" w:fill="auto"/>
          </w:tcPr>
          <w:p w14:paraId="7E947451" w14:textId="77777777" w:rsidR="008754EE" w:rsidRPr="002253E4" w:rsidRDefault="008754EE" w:rsidP="0038568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Участие в групповой дискуссии. Обсуждение проблемных вопросов</w:t>
            </w:r>
            <w:r>
              <w:rPr>
                <w:rFonts w:ascii="Times New Roman" w:hAnsi="Times New Roman" w:cs="Times New Roman"/>
                <w:sz w:val="24"/>
                <w:szCs w:val="24"/>
              </w:rPr>
              <w:t>. Решение тестов.</w:t>
            </w:r>
          </w:p>
        </w:tc>
      </w:tr>
      <w:tr w:rsidR="008754EE" w:rsidRPr="002253E4" w14:paraId="6F74D088" w14:textId="77777777" w:rsidTr="00243A0F">
        <w:tc>
          <w:tcPr>
            <w:tcW w:w="453" w:type="dxa"/>
            <w:shd w:val="clear" w:color="auto" w:fill="auto"/>
          </w:tcPr>
          <w:p w14:paraId="35A06957" w14:textId="77777777" w:rsidR="008754EE" w:rsidRPr="002253E4" w:rsidRDefault="008754EE" w:rsidP="00385689">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2.</w:t>
            </w:r>
          </w:p>
        </w:tc>
        <w:tc>
          <w:tcPr>
            <w:tcW w:w="1952" w:type="dxa"/>
            <w:shd w:val="clear" w:color="auto" w:fill="auto"/>
          </w:tcPr>
          <w:p w14:paraId="65F5EF31" w14:textId="77777777" w:rsidR="008754EE" w:rsidRPr="002253E4" w:rsidRDefault="008754EE" w:rsidP="00385689">
            <w:pPr>
              <w:spacing w:after="0" w:line="240" w:lineRule="auto"/>
              <w:rPr>
                <w:rFonts w:ascii="Times New Roman" w:hAnsi="Times New Roman" w:cs="Times New Roman"/>
                <w:sz w:val="24"/>
                <w:szCs w:val="24"/>
              </w:rPr>
            </w:pPr>
            <w:r w:rsidRPr="009D060B">
              <w:rPr>
                <w:rFonts w:ascii="Times New Roman" w:hAnsi="Times New Roman" w:cs="Times New Roman"/>
                <w:sz w:val="24"/>
                <w:szCs w:val="24"/>
              </w:rPr>
              <w:t>Оценка инвестиционных качеств и эффективности финансовых инвестиций</w:t>
            </w:r>
          </w:p>
        </w:tc>
        <w:tc>
          <w:tcPr>
            <w:tcW w:w="851" w:type="dxa"/>
            <w:shd w:val="clear" w:color="auto" w:fill="auto"/>
          </w:tcPr>
          <w:p w14:paraId="26E61AAC" w14:textId="6E1265B9" w:rsidR="008754EE" w:rsidRPr="009D060B" w:rsidRDefault="008E3C86" w:rsidP="003856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992" w:type="dxa"/>
            <w:shd w:val="clear" w:color="auto" w:fill="auto"/>
          </w:tcPr>
          <w:p w14:paraId="6499F33A" w14:textId="4D0E390B" w:rsidR="008754EE" w:rsidRPr="002253E4" w:rsidRDefault="008E3C86"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850" w:type="dxa"/>
            <w:shd w:val="clear" w:color="auto" w:fill="auto"/>
          </w:tcPr>
          <w:p w14:paraId="0114E180" w14:textId="7ACD207D" w:rsidR="008754EE" w:rsidRPr="002253E4" w:rsidRDefault="008E3C86"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673" w:type="dxa"/>
            <w:shd w:val="clear" w:color="auto" w:fill="auto"/>
          </w:tcPr>
          <w:p w14:paraId="51336B13" w14:textId="52402EC4" w:rsidR="008754EE" w:rsidRPr="002253E4" w:rsidRDefault="008E3C86"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275" w:type="dxa"/>
            <w:shd w:val="clear" w:color="auto" w:fill="auto"/>
          </w:tcPr>
          <w:p w14:paraId="3C9F92D4" w14:textId="4B8D835E" w:rsidR="008754EE" w:rsidRPr="002253E4" w:rsidRDefault="008E3C86" w:rsidP="0053424A">
            <w:pPr>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1701" w:type="dxa"/>
            <w:shd w:val="clear" w:color="auto" w:fill="auto"/>
          </w:tcPr>
          <w:p w14:paraId="50D0A5C8" w14:textId="77777777" w:rsidR="008754EE" w:rsidRPr="002253E4" w:rsidRDefault="008754EE" w:rsidP="0038568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Устный опрос. Решение тестов и задач. Решение кейсов. Обсуждение </w:t>
            </w:r>
            <w:r w:rsidRPr="002253E4">
              <w:rPr>
                <w:rFonts w:ascii="Times New Roman" w:hAnsi="Times New Roman" w:cs="Times New Roman"/>
                <w:sz w:val="24"/>
                <w:szCs w:val="24"/>
              </w:rPr>
              <w:lastRenderedPageBreak/>
              <w:t>проблемных вопросов.</w:t>
            </w:r>
          </w:p>
        </w:tc>
      </w:tr>
      <w:tr w:rsidR="004C3EAC" w:rsidRPr="002253E4" w14:paraId="2D90EF49" w14:textId="77777777" w:rsidTr="00243A0F">
        <w:tc>
          <w:tcPr>
            <w:tcW w:w="453" w:type="dxa"/>
            <w:shd w:val="clear" w:color="auto" w:fill="auto"/>
          </w:tcPr>
          <w:p w14:paraId="333C3676" w14:textId="24858042" w:rsidR="004C3EAC" w:rsidRPr="002253E4" w:rsidRDefault="00472B4C" w:rsidP="00385689">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w:t>
            </w:r>
          </w:p>
        </w:tc>
        <w:tc>
          <w:tcPr>
            <w:tcW w:w="1952" w:type="dxa"/>
            <w:shd w:val="clear" w:color="auto" w:fill="auto"/>
          </w:tcPr>
          <w:p w14:paraId="2C388349" w14:textId="77777777" w:rsidR="004C3EAC" w:rsidRPr="004C3EAC" w:rsidRDefault="004C3EAC" w:rsidP="004C3EAC">
            <w:pPr>
              <w:spacing w:after="0" w:line="240" w:lineRule="auto"/>
              <w:jc w:val="both"/>
              <w:rPr>
                <w:rFonts w:ascii="Times New Roman" w:hAnsi="Times New Roman" w:cs="Times New Roman"/>
                <w:sz w:val="24"/>
                <w:szCs w:val="24"/>
              </w:rPr>
            </w:pPr>
            <w:r w:rsidRPr="004C3EAC">
              <w:rPr>
                <w:rFonts w:ascii="Times New Roman" w:hAnsi="Times New Roman" w:cs="Times New Roman"/>
                <w:sz w:val="24"/>
                <w:szCs w:val="24"/>
              </w:rPr>
              <w:t>ESG факторы – основа ответственного инвестирования</w:t>
            </w:r>
          </w:p>
          <w:p w14:paraId="28021A92" w14:textId="77777777" w:rsidR="004C3EAC" w:rsidRPr="009D060B" w:rsidRDefault="004C3EAC" w:rsidP="00385689">
            <w:pPr>
              <w:spacing w:after="0" w:line="240" w:lineRule="auto"/>
              <w:rPr>
                <w:rFonts w:ascii="Times New Roman" w:hAnsi="Times New Roman" w:cs="Times New Roman"/>
                <w:sz w:val="24"/>
                <w:szCs w:val="24"/>
              </w:rPr>
            </w:pPr>
          </w:p>
        </w:tc>
        <w:tc>
          <w:tcPr>
            <w:tcW w:w="851" w:type="dxa"/>
            <w:shd w:val="clear" w:color="auto" w:fill="auto"/>
          </w:tcPr>
          <w:p w14:paraId="73C21460" w14:textId="60070236" w:rsidR="004C3EAC" w:rsidRDefault="008E3C86" w:rsidP="003856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992" w:type="dxa"/>
            <w:shd w:val="clear" w:color="auto" w:fill="auto"/>
          </w:tcPr>
          <w:p w14:paraId="77948FB2" w14:textId="1F315468" w:rsidR="004C3EAC" w:rsidRDefault="008E3C86"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850" w:type="dxa"/>
            <w:shd w:val="clear" w:color="auto" w:fill="auto"/>
          </w:tcPr>
          <w:p w14:paraId="1959A45D" w14:textId="2A645339" w:rsidR="004C3EAC" w:rsidRDefault="008E3C86"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673" w:type="dxa"/>
            <w:shd w:val="clear" w:color="auto" w:fill="auto"/>
          </w:tcPr>
          <w:p w14:paraId="1F0351A3" w14:textId="249A6EFD" w:rsidR="004C3EAC" w:rsidRDefault="008E3C86"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275" w:type="dxa"/>
            <w:shd w:val="clear" w:color="auto" w:fill="auto"/>
          </w:tcPr>
          <w:p w14:paraId="5D5FA97D" w14:textId="7A799E66" w:rsidR="004C3EAC" w:rsidRDefault="008E3C86" w:rsidP="0053424A">
            <w:pPr>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1701" w:type="dxa"/>
            <w:shd w:val="clear" w:color="auto" w:fill="auto"/>
          </w:tcPr>
          <w:p w14:paraId="39F600FE" w14:textId="5FE8B4A3" w:rsidR="004C3EAC" w:rsidRPr="002253E4" w:rsidRDefault="00F46219" w:rsidP="0038568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w:t>
            </w:r>
            <w:r>
              <w:rPr>
                <w:rFonts w:ascii="Times New Roman" w:hAnsi="Times New Roman" w:cs="Times New Roman"/>
                <w:sz w:val="24"/>
                <w:szCs w:val="24"/>
              </w:rPr>
              <w:t>.</w:t>
            </w:r>
            <w:r w:rsidRPr="002253E4">
              <w:rPr>
                <w:rFonts w:ascii="Times New Roman" w:hAnsi="Times New Roman" w:cs="Times New Roman"/>
                <w:sz w:val="24"/>
                <w:szCs w:val="24"/>
              </w:rPr>
              <w:t xml:space="preserve"> Обсуждение проблемных вопросов.</w:t>
            </w:r>
          </w:p>
        </w:tc>
      </w:tr>
      <w:tr w:rsidR="008754EE" w:rsidRPr="002253E4" w14:paraId="38E93CB6" w14:textId="77777777" w:rsidTr="00243A0F">
        <w:tc>
          <w:tcPr>
            <w:tcW w:w="453" w:type="dxa"/>
            <w:shd w:val="clear" w:color="auto" w:fill="auto"/>
          </w:tcPr>
          <w:p w14:paraId="6F70DA4E" w14:textId="09172E6E" w:rsidR="008754EE" w:rsidRPr="002253E4" w:rsidRDefault="00472B4C" w:rsidP="00385689">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8754EE">
              <w:rPr>
                <w:rFonts w:ascii="Times New Roman" w:hAnsi="Times New Roman" w:cs="Times New Roman"/>
                <w:sz w:val="24"/>
                <w:szCs w:val="24"/>
              </w:rPr>
              <w:t>.</w:t>
            </w:r>
          </w:p>
        </w:tc>
        <w:tc>
          <w:tcPr>
            <w:tcW w:w="1952" w:type="dxa"/>
            <w:shd w:val="clear" w:color="auto" w:fill="auto"/>
          </w:tcPr>
          <w:p w14:paraId="5773C790" w14:textId="77777777" w:rsidR="008754EE" w:rsidRPr="00EE02D8" w:rsidRDefault="008754EE" w:rsidP="00EE02D8">
            <w:pPr>
              <w:spacing w:after="0" w:line="240" w:lineRule="auto"/>
              <w:ind w:firstLine="1"/>
              <w:jc w:val="both"/>
              <w:rPr>
                <w:rFonts w:ascii="Times New Roman" w:hAnsi="Times New Roman" w:cs="Times New Roman"/>
                <w:sz w:val="24"/>
                <w:szCs w:val="24"/>
              </w:rPr>
            </w:pPr>
            <w:r w:rsidRPr="00EE02D8">
              <w:rPr>
                <w:rFonts w:ascii="Times New Roman" w:hAnsi="Times New Roman" w:cs="Times New Roman"/>
                <w:sz w:val="24"/>
                <w:szCs w:val="24"/>
              </w:rPr>
              <w:t>Формирование и управление портфелем финансовых инструментов</w:t>
            </w:r>
          </w:p>
          <w:p w14:paraId="0FBBC871" w14:textId="77777777" w:rsidR="008754EE" w:rsidRPr="002253E4" w:rsidRDefault="008754EE" w:rsidP="00EE02D8">
            <w:pPr>
              <w:spacing w:after="0" w:line="240" w:lineRule="auto"/>
              <w:ind w:firstLine="1"/>
              <w:rPr>
                <w:rFonts w:ascii="Times New Roman" w:hAnsi="Times New Roman" w:cs="Times New Roman"/>
                <w:sz w:val="24"/>
                <w:szCs w:val="24"/>
              </w:rPr>
            </w:pPr>
          </w:p>
        </w:tc>
        <w:tc>
          <w:tcPr>
            <w:tcW w:w="851" w:type="dxa"/>
            <w:shd w:val="clear" w:color="auto" w:fill="auto"/>
          </w:tcPr>
          <w:p w14:paraId="32054475" w14:textId="02DBA5C1" w:rsidR="008754EE" w:rsidRPr="002253E4" w:rsidRDefault="008E3C86"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992" w:type="dxa"/>
            <w:shd w:val="clear" w:color="auto" w:fill="auto"/>
          </w:tcPr>
          <w:p w14:paraId="0F201932" w14:textId="3D148196" w:rsidR="008754EE" w:rsidRPr="002253E4" w:rsidRDefault="008754EE"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850" w:type="dxa"/>
            <w:shd w:val="clear" w:color="auto" w:fill="auto"/>
          </w:tcPr>
          <w:p w14:paraId="5D733ABA" w14:textId="629AF042" w:rsidR="008754EE" w:rsidRPr="002253E4" w:rsidRDefault="008E3C86"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673" w:type="dxa"/>
            <w:shd w:val="clear" w:color="auto" w:fill="auto"/>
          </w:tcPr>
          <w:p w14:paraId="3B1E5306" w14:textId="0EB4C85D" w:rsidR="008754EE" w:rsidRDefault="008E3C86" w:rsidP="0038568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275" w:type="dxa"/>
            <w:shd w:val="clear" w:color="auto" w:fill="auto"/>
          </w:tcPr>
          <w:p w14:paraId="1563EC91" w14:textId="0B0FDBD8" w:rsidR="008754EE" w:rsidRPr="002253E4" w:rsidRDefault="008E3C86" w:rsidP="001C0828">
            <w:pPr>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1701" w:type="dxa"/>
            <w:shd w:val="clear" w:color="auto" w:fill="auto"/>
          </w:tcPr>
          <w:p w14:paraId="357732EB" w14:textId="77777777" w:rsidR="008754EE" w:rsidRPr="002253E4" w:rsidRDefault="008754EE" w:rsidP="00A53C75">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8754EE" w:rsidRPr="002253E4" w14:paraId="6C5E35DE" w14:textId="77777777" w:rsidTr="00243A0F">
        <w:tc>
          <w:tcPr>
            <w:tcW w:w="453" w:type="dxa"/>
            <w:shd w:val="clear" w:color="auto" w:fill="auto"/>
          </w:tcPr>
          <w:p w14:paraId="66CAD5B3" w14:textId="77777777" w:rsidR="008754EE" w:rsidRDefault="008754EE" w:rsidP="00492996">
            <w:pPr>
              <w:spacing w:after="0" w:line="240" w:lineRule="auto"/>
              <w:rPr>
                <w:rFonts w:ascii="Times New Roman" w:hAnsi="Times New Roman" w:cs="Times New Roman"/>
                <w:sz w:val="24"/>
                <w:szCs w:val="24"/>
              </w:rPr>
            </w:pPr>
          </w:p>
        </w:tc>
        <w:tc>
          <w:tcPr>
            <w:tcW w:w="1952" w:type="dxa"/>
            <w:shd w:val="clear" w:color="auto" w:fill="auto"/>
          </w:tcPr>
          <w:p w14:paraId="0E752E17" w14:textId="77777777" w:rsidR="008754EE" w:rsidRDefault="008754EE" w:rsidP="00492996">
            <w:pPr>
              <w:spacing w:after="0" w:line="240" w:lineRule="auto"/>
              <w:ind w:firstLine="1"/>
              <w:jc w:val="both"/>
              <w:rPr>
                <w:rFonts w:ascii="Times New Roman" w:hAnsi="Times New Roman" w:cs="Times New Roman"/>
                <w:sz w:val="24"/>
                <w:szCs w:val="24"/>
              </w:rPr>
            </w:pPr>
          </w:p>
          <w:p w14:paraId="4075D7B6" w14:textId="77777777" w:rsidR="008754EE" w:rsidRPr="00492996" w:rsidRDefault="008754EE" w:rsidP="00492996">
            <w:pPr>
              <w:jc w:val="both"/>
              <w:rPr>
                <w:rFonts w:ascii="Times New Roman" w:hAnsi="Times New Roman" w:cs="Times New Roman"/>
                <w:sz w:val="24"/>
                <w:szCs w:val="24"/>
              </w:rPr>
            </w:pPr>
            <w:r w:rsidRPr="00492996">
              <w:rPr>
                <w:rFonts w:ascii="Times New Roman" w:hAnsi="Times New Roman" w:cs="Times New Roman"/>
                <w:sz w:val="24"/>
              </w:rPr>
              <w:t>В целом по дисциплине</w:t>
            </w:r>
          </w:p>
        </w:tc>
        <w:tc>
          <w:tcPr>
            <w:tcW w:w="851" w:type="dxa"/>
            <w:shd w:val="clear" w:color="auto" w:fill="auto"/>
          </w:tcPr>
          <w:p w14:paraId="03E1332B" w14:textId="77777777" w:rsidR="008754EE" w:rsidRPr="00243A0F" w:rsidRDefault="008754EE" w:rsidP="00243A0F">
            <w:pPr>
              <w:spacing w:after="0" w:line="240" w:lineRule="auto"/>
              <w:jc w:val="center"/>
              <w:rPr>
                <w:rFonts w:ascii="Times New Roman" w:eastAsia="Calibri" w:hAnsi="Times New Roman" w:cs="Times New Roman"/>
                <w:sz w:val="24"/>
                <w:szCs w:val="24"/>
              </w:rPr>
            </w:pPr>
            <w:r w:rsidRPr="00243A0F">
              <w:rPr>
                <w:rFonts w:ascii="Times New Roman" w:eastAsia="Calibri" w:hAnsi="Times New Roman" w:cs="Times New Roman"/>
                <w:sz w:val="24"/>
                <w:szCs w:val="24"/>
              </w:rPr>
              <w:t>144</w:t>
            </w:r>
          </w:p>
        </w:tc>
        <w:tc>
          <w:tcPr>
            <w:tcW w:w="992" w:type="dxa"/>
            <w:shd w:val="clear" w:color="auto" w:fill="auto"/>
          </w:tcPr>
          <w:p w14:paraId="7174A81F" w14:textId="2613E5B5" w:rsidR="008754EE" w:rsidRPr="00243A0F" w:rsidRDefault="008754EE" w:rsidP="00243A0F">
            <w:pPr>
              <w:spacing w:after="0" w:line="240" w:lineRule="auto"/>
              <w:jc w:val="center"/>
              <w:rPr>
                <w:rFonts w:ascii="Times New Roman" w:eastAsia="Calibri" w:hAnsi="Times New Roman" w:cs="Times New Roman"/>
                <w:sz w:val="24"/>
                <w:szCs w:val="24"/>
              </w:rPr>
            </w:pPr>
            <w:r w:rsidRPr="00243A0F">
              <w:rPr>
                <w:rFonts w:ascii="Times New Roman" w:eastAsia="Calibri" w:hAnsi="Times New Roman" w:cs="Times New Roman"/>
                <w:sz w:val="24"/>
                <w:szCs w:val="24"/>
              </w:rPr>
              <w:t>4</w:t>
            </w:r>
            <w:r w:rsidR="008E3C86" w:rsidRPr="00243A0F">
              <w:rPr>
                <w:rFonts w:ascii="Times New Roman" w:eastAsia="Calibri" w:hAnsi="Times New Roman" w:cs="Times New Roman"/>
                <w:sz w:val="24"/>
                <w:szCs w:val="24"/>
              </w:rPr>
              <w:t>0</w:t>
            </w:r>
          </w:p>
        </w:tc>
        <w:tc>
          <w:tcPr>
            <w:tcW w:w="850" w:type="dxa"/>
            <w:shd w:val="clear" w:color="auto" w:fill="auto"/>
          </w:tcPr>
          <w:p w14:paraId="2362B39C" w14:textId="4B25A333" w:rsidR="008754EE" w:rsidRPr="00243A0F" w:rsidRDefault="008E3C86" w:rsidP="00243A0F">
            <w:pPr>
              <w:spacing w:after="0" w:line="240" w:lineRule="auto"/>
              <w:jc w:val="center"/>
              <w:rPr>
                <w:rFonts w:ascii="Times New Roman" w:eastAsia="Calibri" w:hAnsi="Times New Roman" w:cs="Times New Roman"/>
                <w:sz w:val="24"/>
                <w:szCs w:val="24"/>
              </w:rPr>
            </w:pPr>
            <w:r w:rsidRPr="00243A0F">
              <w:rPr>
                <w:rFonts w:ascii="Times New Roman" w:eastAsia="Calibri" w:hAnsi="Times New Roman" w:cs="Times New Roman"/>
                <w:sz w:val="24"/>
                <w:szCs w:val="24"/>
              </w:rPr>
              <w:t>10</w:t>
            </w:r>
          </w:p>
        </w:tc>
        <w:tc>
          <w:tcPr>
            <w:tcW w:w="1673" w:type="dxa"/>
            <w:shd w:val="clear" w:color="auto" w:fill="auto"/>
          </w:tcPr>
          <w:p w14:paraId="09B96537" w14:textId="642A3D0D" w:rsidR="008754EE" w:rsidRPr="00243A0F" w:rsidRDefault="008E3C86" w:rsidP="00243A0F">
            <w:pPr>
              <w:spacing w:after="0" w:line="240" w:lineRule="auto"/>
              <w:jc w:val="center"/>
              <w:rPr>
                <w:rFonts w:ascii="Times New Roman" w:eastAsia="Calibri" w:hAnsi="Times New Roman" w:cs="Times New Roman"/>
                <w:sz w:val="24"/>
                <w:szCs w:val="24"/>
              </w:rPr>
            </w:pPr>
            <w:r w:rsidRPr="00243A0F">
              <w:rPr>
                <w:rFonts w:ascii="Times New Roman" w:eastAsia="Calibri" w:hAnsi="Times New Roman" w:cs="Times New Roman"/>
                <w:sz w:val="24"/>
                <w:szCs w:val="24"/>
              </w:rPr>
              <w:t>3</w:t>
            </w:r>
            <w:r w:rsidR="008754EE" w:rsidRPr="00243A0F">
              <w:rPr>
                <w:rFonts w:ascii="Times New Roman" w:eastAsia="Calibri" w:hAnsi="Times New Roman" w:cs="Times New Roman"/>
                <w:sz w:val="24"/>
                <w:szCs w:val="24"/>
              </w:rPr>
              <w:t>0</w:t>
            </w:r>
          </w:p>
        </w:tc>
        <w:tc>
          <w:tcPr>
            <w:tcW w:w="1275" w:type="dxa"/>
            <w:shd w:val="clear" w:color="auto" w:fill="auto"/>
          </w:tcPr>
          <w:p w14:paraId="286CB172" w14:textId="0EA62AEA" w:rsidR="008754EE" w:rsidRPr="00243A0F" w:rsidRDefault="008754EE" w:rsidP="00243A0F">
            <w:pPr>
              <w:spacing w:after="0" w:line="240" w:lineRule="auto"/>
              <w:jc w:val="center"/>
              <w:rPr>
                <w:rFonts w:ascii="Times New Roman" w:hAnsi="Times New Roman" w:cs="Times New Roman"/>
                <w:sz w:val="24"/>
                <w:szCs w:val="24"/>
              </w:rPr>
            </w:pPr>
            <w:r w:rsidRPr="00243A0F">
              <w:rPr>
                <w:rFonts w:ascii="Times New Roman" w:hAnsi="Times New Roman" w:cs="Times New Roman"/>
                <w:sz w:val="24"/>
                <w:szCs w:val="24"/>
              </w:rPr>
              <w:t>1</w:t>
            </w:r>
            <w:r w:rsidR="008E3C86" w:rsidRPr="00243A0F">
              <w:rPr>
                <w:rFonts w:ascii="Times New Roman" w:hAnsi="Times New Roman" w:cs="Times New Roman"/>
                <w:sz w:val="24"/>
                <w:szCs w:val="24"/>
              </w:rPr>
              <w:t>04</w:t>
            </w:r>
          </w:p>
        </w:tc>
        <w:tc>
          <w:tcPr>
            <w:tcW w:w="1701" w:type="dxa"/>
            <w:shd w:val="clear" w:color="auto" w:fill="auto"/>
          </w:tcPr>
          <w:p w14:paraId="6CE01A4F" w14:textId="77777777" w:rsidR="008754EE" w:rsidRPr="00492996" w:rsidRDefault="008754EE" w:rsidP="00492996">
            <w:pPr>
              <w:spacing w:after="0" w:line="240" w:lineRule="auto"/>
              <w:rPr>
                <w:rFonts w:ascii="Times New Roman" w:hAnsi="Times New Roman" w:cs="Times New Roman"/>
                <w:b/>
                <w:sz w:val="24"/>
                <w:szCs w:val="24"/>
              </w:rPr>
            </w:pPr>
            <w:r w:rsidRPr="00492996">
              <w:rPr>
                <w:rFonts w:ascii="Times New Roman" w:hAnsi="Times New Roman" w:cs="Times New Roman"/>
                <w:sz w:val="24"/>
              </w:rPr>
              <w:t>Согласно учебному плану:</w:t>
            </w:r>
            <w:r>
              <w:rPr>
                <w:rFonts w:ascii="Times New Roman" w:hAnsi="Times New Roman" w:cs="Times New Roman"/>
                <w:sz w:val="24"/>
              </w:rPr>
              <w:t xml:space="preserve"> домашнее творческое задание</w:t>
            </w:r>
          </w:p>
        </w:tc>
      </w:tr>
      <w:tr w:rsidR="008754EE" w:rsidRPr="002253E4" w14:paraId="1C0A8798" w14:textId="77777777" w:rsidTr="00243A0F">
        <w:tc>
          <w:tcPr>
            <w:tcW w:w="2405" w:type="dxa"/>
            <w:gridSpan w:val="2"/>
            <w:shd w:val="clear" w:color="auto" w:fill="auto"/>
          </w:tcPr>
          <w:p w14:paraId="75457883" w14:textId="77777777" w:rsidR="008754EE" w:rsidRPr="002253E4" w:rsidRDefault="008754EE" w:rsidP="00385689">
            <w:pPr>
              <w:pStyle w:val="a4"/>
              <w:spacing w:line="240" w:lineRule="auto"/>
              <w:ind w:firstLine="0"/>
              <w:jc w:val="right"/>
              <w:rPr>
                <w:szCs w:val="24"/>
              </w:rPr>
            </w:pPr>
            <w:r w:rsidRPr="002253E4">
              <w:rPr>
                <w:szCs w:val="24"/>
              </w:rPr>
              <w:t>Итого в %</w:t>
            </w:r>
          </w:p>
        </w:tc>
        <w:tc>
          <w:tcPr>
            <w:tcW w:w="851" w:type="dxa"/>
            <w:shd w:val="clear" w:color="auto" w:fill="auto"/>
          </w:tcPr>
          <w:p w14:paraId="052D24F7" w14:textId="796DEDA6" w:rsidR="008754EE" w:rsidRPr="00F46219" w:rsidRDefault="008754EE" w:rsidP="00385689">
            <w:pPr>
              <w:spacing w:after="0" w:line="240" w:lineRule="auto"/>
              <w:jc w:val="center"/>
              <w:rPr>
                <w:rFonts w:ascii="Times New Roman" w:eastAsia="Calibri" w:hAnsi="Times New Roman" w:cs="Times New Roman"/>
                <w:b/>
                <w:color w:val="FF0000"/>
                <w:sz w:val="24"/>
                <w:szCs w:val="24"/>
              </w:rPr>
            </w:pPr>
          </w:p>
        </w:tc>
        <w:tc>
          <w:tcPr>
            <w:tcW w:w="992" w:type="dxa"/>
            <w:shd w:val="clear" w:color="auto" w:fill="auto"/>
          </w:tcPr>
          <w:p w14:paraId="2FEFD672" w14:textId="69C8280D" w:rsidR="008754EE" w:rsidRPr="00243A0F" w:rsidRDefault="00243A0F" w:rsidP="00243A0F">
            <w:pPr>
              <w:spacing w:after="0" w:line="240" w:lineRule="auto"/>
              <w:jc w:val="center"/>
              <w:rPr>
                <w:rFonts w:ascii="Times New Roman" w:eastAsia="Calibri" w:hAnsi="Times New Roman" w:cs="Times New Roman"/>
                <w:sz w:val="24"/>
                <w:szCs w:val="24"/>
              </w:rPr>
            </w:pPr>
            <w:r w:rsidRPr="00243A0F">
              <w:rPr>
                <w:rFonts w:ascii="Times New Roman" w:eastAsia="Calibri" w:hAnsi="Times New Roman" w:cs="Times New Roman"/>
                <w:sz w:val="24"/>
                <w:szCs w:val="24"/>
              </w:rPr>
              <w:t>28</w:t>
            </w:r>
          </w:p>
        </w:tc>
        <w:tc>
          <w:tcPr>
            <w:tcW w:w="850" w:type="dxa"/>
            <w:shd w:val="clear" w:color="auto" w:fill="auto"/>
          </w:tcPr>
          <w:p w14:paraId="1F02AE87" w14:textId="4A100FB4" w:rsidR="008754EE" w:rsidRPr="00243A0F" w:rsidRDefault="00243A0F" w:rsidP="00243A0F">
            <w:pPr>
              <w:spacing w:after="0" w:line="240" w:lineRule="auto"/>
              <w:jc w:val="center"/>
              <w:rPr>
                <w:rFonts w:ascii="Times New Roman" w:eastAsia="Calibri" w:hAnsi="Times New Roman" w:cs="Times New Roman"/>
                <w:sz w:val="24"/>
                <w:szCs w:val="24"/>
              </w:rPr>
            </w:pPr>
            <w:r w:rsidRPr="00243A0F">
              <w:rPr>
                <w:rFonts w:ascii="Times New Roman" w:eastAsia="Calibri" w:hAnsi="Times New Roman" w:cs="Times New Roman"/>
                <w:sz w:val="24"/>
                <w:szCs w:val="24"/>
              </w:rPr>
              <w:t>25</w:t>
            </w:r>
          </w:p>
        </w:tc>
        <w:tc>
          <w:tcPr>
            <w:tcW w:w="1673" w:type="dxa"/>
            <w:shd w:val="clear" w:color="auto" w:fill="auto"/>
          </w:tcPr>
          <w:p w14:paraId="04039A0E" w14:textId="727EB75D" w:rsidR="008754EE" w:rsidRPr="00243A0F" w:rsidRDefault="00243A0F" w:rsidP="00243A0F">
            <w:pPr>
              <w:spacing w:after="0" w:line="240" w:lineRule="auto"/>
              <w:jc w:val="center"/>
              <w:rPr>
                <w:rFonts w:ascii="Times New Roman" w:eastAsia="Calibri" w:hAnsi="Times New Roman" w:cs="Times New Roman"/>
                <w:sz w:val="24"/>
                <w:szCs w:val="24"/>
              </w:rPr>
            </w:pPr>
            <w:r w:rsidRPr="00243A0F">
              <w:rPr>
                <w:rFonts w:ascii="Times New Roman" w:eastAsia="Calibri" w:hAnsi="Times New Roman" w:cs="Times New Roman"/>
                <w:sz w:val="24"/>
                <w:szCs w:val="24"/>
              </w:rPr>
              <w:t>75</w:t>
            </w:r>
          </w:p>
        </w:tc>
        <w:tc>
          <w:tcPr>
            <w:tcW w:w="1275" w:type="dxa"/>
            <w:shd w:val="clear" w:color="auto" w:fill="auto"/>
          </w:tcPr>
          <w:p w14:paraId="1939B952" w14:textId="727FBFB7" w:rsidR="008754EE" w:rsidRPr="00243A0F" w:rsidRDefault="00243A0F" w:rsidP="00243A0F">
            <w:pPr>
              <w:spacing w:after="0" w:line="240" w:lineRule="auto"/>
              <w:jc w:val="center"/>
              <w:rPr>
                <w:rFonts w:ascii="Times New Roman" w:hAnsi="Times New Roman" w:cs="Times New Roman"/>
                <w:sz w:val="24"/>
                <w:szCs w:val="24"/>
              </w:rPr>
            </w:pPr>
            <w:r w:rsidRPr="00243A0F">
              <w:rPr>
                <w:rFonts w:ascii="Times New Roman" w:hAnsi="Times New Roman" w:cs="Times New Roman"/>
                <w:sz w:val="24"/>
                <w:szCs w:val="24"/>
              </w:rPr>
              <w:t>72</w:t>
            </w:r>
          </w:p>
        </w:tc>
        <w:tc>
          <w:tcPr>
            <w:tcW w:w="1701" w:type="dxa"/>
            <w:shd w:val="clear" w:color="auto" w:fill="auto"/>
          </w:tcPr>
          <w:p w14:paraId="56873509" w14:textId="77777777" w:rsidR="008754EE" w:rsidRPr="00492996" w:rsidRDefault="008754EE" w:rsidP="00385689">
            <w:pPr>
              <w:spacing w:after="0" w:line="240" w:lineRule="auto"/>
              <w:rPr>
                <w:rFonts w:ascii="Times New Roman" w:hAnsi="Times New Roman" w:cs="Times New Roman"/>
                <w:b/>
                <w:sz w:val="24"/>
                <w:szCs w:val="24"/>
              </w:rPr>
            </w:pPr>
          </w:p>
        </w:tc>
      </w:tr>
    </w:tbl>
    <w:p w14:paraId="5B008638" w14:textId="77777777" w:rsidR="005C72E6" w:rsidRPr="002253E4" w:rsidRDefault="005C72E6" w:rsidP="005C72E6">
      <w:pPr>
        <w:spacing w:after="0" w:line="312" w:lineRule="auto"/>
        <w:rPr>
          <w:rFonts w:ascii="Times New Roman" w:eastAsia="Times New Roman" w:hAnsi="Times New Roman" w:cs="Times New Roman"/>
          <w:b/>
          <w:sz w:val="28"/>
          <w:szCs w:val="28"/>
        </w:rPr>
      </w:pPr>
    </w:p>
    <w:p w14:paraId="3E29EE6E" w14:textId="77777777" w:rsidR="005C72E6" w:rsidRPr="002253E4" w:rsidRDefault="005C72E6" w:rsidP="00E76413">
      <w:pPr>
        <w:pStyle w:val="1"/>
        <w:tabs>
          <w:tab w:val="left" w:pos="993"/>
        </w:tabs>
        <w:spacing w:before="0" w:after="0" w:line="360" w:lineRule="auto"/>
        <w:ind w:firstLine="709"/>
        <w:jc w:val="both"/>
        <w:rPr>
          <w:rFonts w:ascii="Times New Roman" w:hAnsi="Times New Roman"/>
          <w:sz w:val="28"/>
          <w:szCs w:val="28"/>
        </w:rPr>
      </w:pPr>
      <w:bookmarkStart w:id="8" w:name="_Toc19101287"/>
      <w:r w:rsidRPr="002253E4">
        <w:rPr>
          <w:rFonts w:ascii="Times New Roman" w:hAnsi="Times New Roman"/>
          <w:sz w:val="28"/>
          <w:szCs w:val="28"/>
        </w:rPr>
        <w:t xml:space="preserve">5.3. Содержание </w:t>
      </w:r>
      <w:r w:rsidR="0093207D" w:rsidRPr="002253E4">
        <w:rPr>
          <w:rFonts w:ascii="Times New Roman" w:hAnsi="Times New Roman"/>
          <w:sz w:val="28"/>
          <w:szCs w:val="28"/>
        </w:rPr>
        <w:t xml:space="preserve">семинаров, </w:t>
      </w:r>
      <w:r w:rsidRPr="002253E4">
        <w:rPr>
          <w:rFonts w:ascii="Times New Roman" w:hAnsi="Times New Roman"/>
          <w:sz w:val="28"/>
          <w:szCs w:val="28"/>
        </w:rPr>
        <w:t>практических занятий</w:t>
      </w:r>
      <w:bookmarkEnd w:id="8"/>
    </w:p>
    <w:tbl>
      <w:tblPr>
        <w:tblStyle w:val="a6"/>
        <w:tblW w:w="0" w:type="auto"/>
        <w:tblLook w:val="04A0" w:firstRow="1" w:lastRow="0" w:firstColumn="1" w:lastColumn="0" w:noHBand="0" w:noVBand="1"/>
      </w:tblPr>
      <w:tblGrid>
        <w:gridCol w:w="1951"/>
        <w:gridCol w:w="6174"/>
        <w:gridCol w:w="1503"/>
      </w:tblGrid>
      <w:tr w:rsidR="003F07F5" w:rsidRPr="002253E4" w14:paraId="0ACE4724" w14:textId="77777777" w:rsidTr="00ED7EFA">
        <w:tc>
          <w:tcPr>
            <w:tcW w:w="1951" w:type="dxa"/>
          </w:tcPr>
          <w:p w14:paraId="69ACD4DD" w14:textId="77777777" w:rsidR="008C2151" w:rsidRPr="002253E4" w:rsidRDefault="008C2151" w:rsidP="00ED7EFA">
            <w:pPr>
              <w:keepNext/>
              <w:jc w:val="both"/>
              <w:rPr>
                <w:rFonts w:ascii="Times New Roman" w:hAnsi="Times New Roman" w:cs="Times New Roman"/>
                <w:b/>
                <w:sz w:val="24"/>
                <w:szCs w:val="24"/>
              </w:rPr>
            </w:pPr>
            <w:r w:rsidRPr="002253E4">
              <w:rPr>
                <w:rFonts w:ascii="Times New Roman" w:hAnsi="Times New Roman" w:cs="Times New Roman"/>
                <w:b/>
                <w:sz w:val="24"/>
                <w:szCs w:val="24"/>
              </w:rPr>
              <w:t>Наименование тем (разделов) дисциплины</w:t>
            </w:r>
          </w:p>
        </w:tc>
        <w:tc>
          <w:tcPr>
            <w:tcW w:w="6237" w:type="dxa"/>
          </w:tcPr>
          <w:p w14:paraId="266F197F" w14:textId="77777777" w:rsidR="008C2151" w:rsidRPr="002253E4" w:rsidRDefault="008C2151" w:rsidP="00ED7EFA">
            <w:pPr>
              <w:keepNext/>
              <w:jc w:val="both"/>
              <w:rPr>
                <w:rFonts w:ascii="Times New Roman" w:hAnsi="Times New Roman" w:cs="Times New Roman"/>
                <w:b/>
                <w:sz w:val="24"/>
                <w:szCs w:val="24"/>
              </w:rPr>
            </w:pPr>
            <w:r w:rsidRPr="002253E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440" w:type="dxa"/>
          </w:tcPr>
          <w:p w14:paraId="0F31F69B" w14:textId="77777777" w:rsidR="008C2151" w:rsidRPr="002253E4" w:rsidRDefault="008C2151" w:rsidP="00ED7EFA">
            <w:pPr>
              <w:keepNext/>
              <w:jc w:val="both"/>
              <w:rPr>
                <w:rFonts w:ascii="Times New Roman" w:hAnsi="Times New Roman" w:cs="Times New Roman"/>
                <w:b/>
                <w:sz w:val="24"/>
                <w:szCs w:val="24"/>
              </w:rPr>
            </w:pPr>
            <w:r w:rsidRPr="002253E4">
              <w:rPr>
                <w:rFonts w:ascii="Times New Roman" w:hAnsi="Times New Roman" w:cs="Times New Roman"/>
                <w:b/>
                <w:sz w:val="24"/>
                <w:szCs w:val="24"/>
              </w:rPr>
              <w:t>Формы проведения занятий</w:t>
            </w:r>
          </w:p>
        </w:tc>
      </w:tr>
      <w:tr w:rsidR="00D41233" w:rsidRPr="002253E4" w14:paraId="4447F0BB" w14:textId="77777777" w:rsidTr="00ED7EFA">
        <w:tc>
          <w:tcPr>
            <w:tcW w:w="1951" w:type="dxa"/>
          </w:tcPr>
          <w:p w14:paraId="268BF7B6" w14:textId="77777777" w:rsidR="00C16928" w:rsidRDefault="00C16928" w:rsidP="00ED7EFA">
            <w:pPr>
              <w:tabs>
                <w:tab w:val="left" w:pos="993"/>
              </w:tabs>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1</w:t>
            </w:r>
            <w:r w:rsidRPr="002253E4">
              <w:rPr>
                <w:rFonts w:ascii="Times New Roman" w:hAnsi="Times New Roman" w:cs="Times New Roman"/>
                <w:b/>
                <w:sz w:val="24"/>
                <w:szCs w:val="24"/>
              </w:rPr>
              <w:t>.</w:t>
            </w:r>
          </w:p>
          <w:p w14:paraId="62AACD78" w14:textId="77777777" w:rsidR="00D41233" w:rsidRPr="00407011" w:rsidRDefault="00D41233" w:rsidP="00ED7EFA">
            <w:pPr>
              <w:jc w:val="both"/>
              <w:rPr>
                <w:rFonts w:ascii="Times New Roman" w:hAnsi="Times New Roman" w:cs="Times New Roman"/>
                <w:sz w:val="24"/>
                <w:szCs w:val="24"/>
              </w:rPr>
            </w:pPr>
            <w:r>
              <w:rPr>
                <w:rFonts w:ascii="Times New Roman" w:hAnsi="Times New Roman" w:cs="Times New Roman"/>
                <w:sz w:val="24"/>
                <w:szCs w:val="24"/>
              </w:rPr>
              <w:t>Финансовые рынки и инструменты</w:t>
            </w:r>
          </w:p>
          <w:p w14:paraId="4D9951F4" w14:textId="77777777" w:rsidR="00D41233" w:rsidRPr="002253E4" w:rsidRDefault="00D41233" w:rsidP="00ED7EFA">
            <w:pPr>
              <w:rPr>
                <w:rFonts w:ascii="Times New Roman" w:hAnsi="Times New Roman" w:cs="Times New Roman"/>
                <w:sz w:val="24"/>
                <w:szCs w:val="24"/>
              </w:rPr>
            </w:pPr>
          </w:p>
        </w:tc>
        <w:tc>
          <w:tcPr>
            <w:tcW w:w="6237" w:type="dxa"/>
          </w:tcPr>
          <w:p w14:paraId="0DE9E3EC" w14:textId="77777777" w:rsidR="00E27EC5" w:rsidRPr="00E27EC5" w:rsidRDefault="00E27EC5" w:rsidP="00ED7EFA">
            <w:pPr>
              <w:pStyle w:val="a7"/>
              <w:numPr>
                <w:ilvl w:val="0"/>
                <w:numId w:val="11"/>
              </w:numPr>
              <w:tabs>
                <w:tab w:val="left" w:pos="196"/>
              </w:tabs>
              <w:ind w:left="0" w:firstLine="0"/>
              <w:rPr>
                <w:rFonts w:ascii="Times New Roman" w:hAnsi="Times New Roman" w:cs="Times New Roman"/>
                <w:sz w:val="24"/>
                <w:szCs w:val="24"/>
              </w:rPr>
            </w:pPr>
            <w:r w:rsidRPr="00E27EC5">
              <w:rPr>
                <w:rFonts w:ascii="Times New Roman" w:hAnsi="Times New Roman" w:cs="Times New Roman"/>
                <w:sz w:val="24"/>
                <w:szCs w:val="24"/>
              </w:rPr>
              <w:t>Финансовые рынки: виды и тенденции развития.</w:t>
            </w:r>
          </w:p>
          <w:p w14:paraId="60D985E3" w14:textId="77777777" w:rsidR="00C16928" w:rsidRPr="00EB3828" w:rsidRDefault="00E27EC5" w:rsidP="00ED7EFA">
            <w:pPr>
              <w:pStyle w:val="a7"/>
              <w:numPr>
                <w:ilvl w:val="0"/>
                <w:numId w:val="11"/>
              </w:numPr>
              <w:tabs>
                <w:tab w:val="left" w:pos="196"/>
              </w:tabs>
              <w:ind w:left="0" w:firstLine="0"/>
              <w:rPr>
                <w:rFonts w:ascii="Times New Roman" w:hAnsi="Times New Roman" w:cs="Times New Roman"/>
                <w:sz w:val="24"/>
                <w:szCs w:val="24"/>
              </w:rPr>
            </w:pPr>
            <w:r w:rsidRPr="00EB3828">
              <w:rPr>
                <w:rFonts w:ascii="Times New Roman" w:hAnsi="Times New Roman" w:cs="Times New Roman"/>
                <w:sz w:val="24"/>
                <w:szCs w:val="24"/>
              </w:rPr>
              <w:t xml:space="preserve"> </w:t>
            </w:r>
            <w:r w:rsidR="00C16928" w:rsidRPr="00EB3828">
              <w:rPr>
                <w:rFonts w:ascii="Times New Roman" w:hAnsi="Times New Roman" w:cs="Times New Roman"/>
                <w:sz w:val="24"/>
                <w:szCs w:val="24"/>
              </w:rPr>
              <w:t>Финансовые инструменты – определение, особенности, классификация.</w:t>
            </w:r>
          </w:p>
          <w:p w14:paraId="13F2354D" w14:textId="77777777" w:rsidR="00E27EC5" w:rsidRPr="00E27EC5" w:rsidRDefault="00E27EC5" w:rsidP="00ED7EFA">
            <w:pPr>
              <w:pStyle w:val="a7"/>
              <w:numPr>
                <w:ilvl w:val="0"/>
                <w:numId w:val="11"/>
              </w:numPr>
              <w:tabs>
                <w:tab w:val="left" w:pos="196"/>
              </w:tabs>
              <w:ind w:left="0" w:firstLine="0"/>
              <w:rPr>
                <w:rFonts w:ascii="Times New Roman" w:hAnsi="Times New Roman" w:cs="Times New Roman"/>
                <w:sz w:val="24"/>
                <w:szCs w:val="24"/>
              </w:rPr>
            </w:pPr>
            <w:r w:rsidRPr="00E27EC5">
              <w:rPr>
                <w:rFonts w:ascii="Times New Roman" w:hAnsi="Times New Roman" w:cs="Times New Roman"/>
                <w:sz w:val="24"/>
                <w:szCs w:val="24"/>
              </w:rPr>
              <w:t>Институциональные инвесторы, их виды.</w:t>
            </w:r>
          </w:p>
          <w:p w14:paraId="4DF38AA9" w14:textId="77777777" w:rsidR="00E27EC5" w:rsidRPr="00E27EC5" w:rsidRDefault="00E27EC5" w:rsidP="00ED7EFA">
            <w:pPr>
              <w:pStyle w:val="a7"/>
              <w:numPr>
                <w:ilvl w:val="0"/>
                <w:numId w:val="11"/>
              </w:numPr>
              <w:tabs>
                <w:tab w:val="left" w:pos="196"/>
              </w:tabs>
              <w:ind w:left="0" w:firstLine="0"/>
              <w:rPr>
                <w:rFonts w:ascii="Times New Roman" w:hAnsi="Times New Roman" w:cs="Times New Roman"/>
                <w:sz w:val="24"/>
                <w:szCs w:val="24"/>
              </w:rPr>
            </w:pPr>
            <w:r w:rsidRPr="00E27EC5">
              <w:rPr>
                <w:rFonts w:ascii="Times New Roman" w:hAnsi="Times New Roman" w:cs="Times New Roman"/>
                <w:sz w:val="24"/>
                <w:szCs w:val="24"/>
              </w:rPr>
              <w:t xml:space="preserve"> Долговые, долевые и производные ценные бумаги.</w:t>
            </w:r>
          </w:p>
          <w:p w14:paraId="131B5E5F" w14:textId="3F613A45" w:rsidR="00D41233" w:rsidRPr="002253E4" w:rsidRDefault="00D41233" w:rsidP="00ED7EFA">
            <w:pPr>
              <w:tabs>
                <w:tab w:val="left" w:pos="993"/>
              </w:tabs>
              <w:rPr>
                <w:rFonts w:ascii="Times New Roman" w:hAnsi="Times New Roman" w:cs="Times New Roman"/>
                <w:sz w:val="28"/>
                <w:szCs w:val="28"/>
              </w:rPr>
            </w:pPr>
            <w:r w:rsidRPr="002253E4">
              <w:rPr>
                <w:rFonts w:ascii="Times New Roman" w:eastAsia="Times New Roman" w:hAnsi="Times New Roman" w:cs="Times New Roman"/>
                <w:i/>
                <w:sz w:val="24"/>
                <w:szCs w:val="24"/>
              </w:rPr>
              <w:t>Рекомендуемые источники</w:t>
            </w:r>
            <w:r w:rsidRPr="002253E4">
              <w:rPr>
                <w:rFonts w:ascii="Times New Roman" w:eastAsia="Times New Roman" w:hAnsi="Times New Roman" w:cs="Times New Roman"/>
                <w:sz w:val="24"/>
                <w:szCs w:val="24"/>
              </w:rPr>
              <w:t xml:space="preserve">: из раздела 8: </w:t>
            </w:r>
            <w:r w:rsidR="00D07E24">
              <w:rPr>
                <w:rFonts w:ascii="Times New Roman" w:eastAsia="Times New Roman" w:hAnsi="Times New Roman" w:cs="Times New Roman"/>
                <w:sz w:val="24"/>
                <w:szCs w:val="24"/>
              </w:rPr>
              <w:t>1,2,3</w:t>
            </w:r>
            <w:r w:rsidR="00B87674">
              <w:rPr>
                <w:rFonts w:ascii="Times New Roman" w:eastAsia="Times New Roman" w:hAnsi="Times New Roman" w:cs="Times New Roman"/>
                <w:sz w:val="24"/>
                <w:szCs w:val="24"/>
              </w:rPr>
              <w:t>,5,6,7</w:t>
            </w:r>
            <w:r w:rsidR="00D07E24">
              <w:rPr>
                <w:rFonts w:ascii="Times New Roman" w:eastAsia="Times New Roman" w:hAnsi="Times New Roman" w:cs="Times New Roman"/>
                <w:sz w:val="24"/>
                <w:szCs w:val="24"/>
              </w:rPr>
              <w:t xml:space="preserve"> из раздела 9: 5,6,7,9 </w:t>
            </w:r>
          </w:p>
        </w:tc>
        <w:tc>
          <w:tcPr>
            <w:tcW w:w="1440" w:type="dxa"/>
          </w:tcPr>
          <w:p w14:paraId="1C002859" w14:textId="77777777" w:rsidR="00D41233" w:rsidRPr="002253E4" w:rsidRDefault="00D41233" w:rsidP="00ED7EFA">
            <w:pPr>
              <w:tabs>
                <w:tab w:val="left" w:pos="993"/>
              </w:tabs>
              <w:rPr>
                <w:rFonts w:ascii="Times New Roman" w:hAnsi="Times New Roman" w:cs="Times New Roman"/>
                <w:sz w:val="24"/>
                <w:szCs w:val="24"/>
              </w:rPr>
            </w:pPr>
            <w:r>
              <w:rPr>
                <w:rFonts w:ascii="Times New Roman" w:hAnsi="Times New Roman" w:cs="Times New Roman"/>
                <w:sz w:val="24"/>
                <w:szCs w:val="24"/>
              </w:rPr>
              <w:t>решение тестов</w:t>
            </w:r>
            <w:r w:rsidRPr="002253E4">
              <w:rPr>
                <w:rFonts w:ascii="Times New Roman" w:hAnsi="Times New Roman" w:cs="Times New Roman"/>
                <w:sz w:val="24"/>
                <w:szCs w:val="24"/>
              </w:rPr>
              <w:t>, групповое творческое обсуждение.</w:t>
            </w:r>
          </w:p>
          <w:p w14:paraId="4D189CE6" w14:textId="77777777" w:rsidR="00D41233" w:rsidRPr="002253E4" w:rsidRDefault="00D41233" w:rsidP="00ED7EFA">
            <w:pPr>
              <w:keepNext/>
              <w:jc w:val="both"/>
              <w:rPr>
                <w:rFonts w:ascii="Times New Roman" w:hAnsi="Times New Roman" w:cs="Times New Roman"/>
                <w:sz w:val="28"/>
                <w:szCs w:val="28"/>
              </w:rPr>
            </w:pPr>
          </w:p>
        </w:tc>
      </w:tr>
      <w:tr w:rsidR="00D41233" w:rsidRPr="002253E4" w14:paraId="22B82A0B" w14:textId="77777777" w:rsidTr="00ED7EFA">
        <w:tc>
          <w:tcPr>
            <w:tcW w:w="1951" w:type="dxa"/>
          </w:tcPr>
          <w:p w14:paraId="16EB1339" w14:textId="77777777" w:rsidR="00C16928" w:rsidRDefault="00C16928" w:rsidP="00ED7EFA">
            <w:pPr>
              <w:tabs>
                <w:tab w:val="left" w:pos="993"/>
              </w:tabs>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2</w:t>
            </w:r>
            <w:r w:rsidRPr="002253E4">
              <w:rPr>
                <w:rFonts w:ascii="Times New Roman" w:hAnsi="Times New Roman" w:cs="Times New Roman"/>
                <w:b/>
                <w:sz w:val="24"/>
                <w:szCs w:val="24"/>
              </w:rPr>
              <w:t>.</w:t>
            </w:r>
          </w:p>
          <w:p w14:paraId="534D2AA7" w14:textId="77777777" w:rsidR="00D41233" w:rsidRPr="002253E4" w:rsidRDefault="00D41233" w:rsidP="00ED7EFA">
            <w:pPr>
              <w:rPr>
                <w:rFonts w:ascii="Times New Roman" w:hAnsi="Times New Roman" w:cs="Times New Roman"/>
                <w:sz w:val="24"/>
                <w:szCs w:val="24"/>
              </w:rPr>
            </w:pPr>
            <w:r w:rsidRPr="009D060B">
              <w:rPr>
                <w:rFonts w:ascii="Times New Roman" w:hAnsi="Times New Roman" w:cs="Times New Roman"/>
                <w:sz w:val="24"/>
                <w:szCs w:val="24"/>
              </w:rPr>
              <w:t>Оценка инвестиционных качеств и эффективности финансовых инвестиций</w:t>
            </w:r>
          </w:p>
        </w:tc>
        <w:tc>
          <w:tcPr>
            <w:tcW w:w="6237" w:type="dxa"/>
          </w:tcPr>
          <w:p w14:paraId="526A244E" w14:textId="77777777" w:rsidR="00C16928" w:rsidRPr="002253E4" w:rsidRDefault="00C16928" w:rsidP="00ED7EFA">
            <w:pPr>
              <w:pStyle w:val="a7"/>
              <w:numPr>
                <w:ilvl w:val="0"/>
                <w:numId w:val="4"/>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Определение задач и содержания фундаментального анализа финансовых рынков.</w:t>
            </w:r>
          </w:p>
          <w:p w14:paraId="4CFFA3CB" w14:textId="77777777" w:rsidR="00C16928" w:rsidRPr="002253E4" w:rsidRDefault="00C16928" w:rsidP="00ED7EFA">
            <w:pPr>
              <w:pStyle w:val="a7"/>
              <w:numPr>
                <w:ilvl w:val="0"/>
                <w:numId w:val="4"/>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Характеристика индикаторов фундаментального анализа.</w:t>
            </w:r>
          </w:p>
          <w:p w14:paraId="063B8C53" w14:textId="77777777" w:rsidR="00E27EC5" w:rsidRPr="002253E4" w:rsidRDefault="00E27EC5" w:rsidP="00ED7EFA">
            <w:pPr>
              <w:pStyle w:val="a7"/>
              <w:numPr>
                <w:ilvl w:val="0"/>
                <w:numId w:val="4"/>
              </w:numPr>
              <w:tabs>
                <w:tab w:val="left" w:pos="196"/>
                <w:tab w:val="left" w:pos="258"/>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 xml:space="preserve">Риск и доход, как базовые элементы диверсификации вложений. </w:t>
            </w:r>
          </w:p>
          <w:p w14:paraId="3582FD02" w14:textId="77777777" w:rsidR="00C16928" w:rsidRPr="002253E4" w:rsidRDefault="00C16928" w:rsidP="00ED7EFA">
            <w:pPr>
              <w:pStyle w:val="a7"/>
              <w:numPr>
                <w:ilvl w:val="0"/>
                <w:numId w:val="4"/>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 xml:space="preserve">Оценка </w:t>
            </w:r>
            <w:r>
              <w:rPr>
                <w:rFonts w:ascii="Times New Roman" w:hAnsi="Times New Roman" w:cs="Times New Roman"/>
                <w:sz w:val="24"/>
                <w:szCs w:val="24"/>
              </w:rPr>
              <w:t>инвестиционных качеств</w:t>
            </w:r>
            <w:r w:rsidRPr="002253E4">
              <w:rPr>
                <w:rFonts w:ascii="Times New Roman" w:hAnsi="Times New Roman" w:cs="Times New Roman"/>
                <w:sz w:val="24"/>
                <w:szCs w:val="24"/>
              </w:rPr>
              <w:t xml:space="preserve"> финансовых инструментов.</w:t>
            </w:r>
          </w:p>
          <w:p w14:paraId="7D30F9AF" w14:textId="77777777" w:rsidR="00C16928" w:rsidRPr="002253E4" w:rsidRDefault="00C16928" w:rsidP="00ED7EFA">
            <w:pPr>
              <w:pStyle w:val="a7"/>
              <w:numPr>
                <w:ilvl w:val="0"/>
                <w:numId w:val="4"/>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Определение содержания и основных принципов технического анализа финансовых рынков.</w:t>
            </w:r>
          </w:p>
          <w:p w14:paraId="5AE7A51C" w14:textId="77777777" w:rsidR="00C16928" w:rsidRPr="002253E4" w:rsidRDefault="00C16928" w:rsidP="00ED7EFA">
            <w:pPr>
              <w:pStyle w:val="a7"/>
              <w:numPr>
                <w:ilvl w:val="0"/>
                <w:numId w:val="4"/>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Графические методы технического анализа.</w:t>
            </w:r>
          </w:p>
          <w:p w14:paraId="03B60ACD" w14:textId="4802AC0B" w:rsidR="00D41233" w:rsidRPr="002253E4" w:rsidRDefault="00C16928" w:rsidP="00ED7EFA">
            <w:pPr>
              <w:tabs>
                <w:tab w:val="left" w:pos="993"/>
              </w:tabs>
              <w:rPr>
                <w:rFonts w:ascii="Times New Roman" w:hAnsi="Times New Roman" w:cs="Times New Roman"/>
                <w:sz w:val="24"/>
                <w:szCs w:val="24"/>
              </w:rPr>
            </w:pPr>
            <w:r w:rsidRPr="002253E4">
              <w:rPr>
                <w:rFonts w:ascii="Times New Roman" w:eastAsia="Times New Roman" w:hAnsi="Times New Roman" w:cs="Times New Roman"/>
                <w:i/>
                <w:sz w:val="24"/>
                <w:szCs w:val="24"/>
              </w:rPr>
              <w:lastRenderedPageBreak/>
              <w:t>Рекомендуемые источники</w:t>
            </w:r>
            <w:r w:rsidRPr="002253E4">
              <w:rPr>
                <w:rFonts w:ascii="Times New Roman" w:eastAsia="Times New Roman" w:hAnsi="Times New Roman" w:cs="Times New Roman"/>
                <w:sz w:val="24"/>
                <w:szCs w:val="24"/>
              </w:rPr>
              <w:t xml:space="preserve">: из раздела </w:t>
            </w:r>
            <w:r>
              <w:rPr>
                <w:rFonts w:ascii="Times New Roman" w:eastAsia="Times New Roman" w:hAnsi="Times New Roman" w:cs="Times New Roman"/>
                <w:sz w:val="24"/>
                <w:szCs w:val="24"/>
              </w:rPr>
              <w:t>8:</w:t>
            </w:r>
            <w:r w:rsidRPr="002253E4">
              <w:rPr>
                <w:rFonts w:ascii="Times New Roman" w:eastAsia="Times New Roman" w:hAnsi="Times New Roman" w:cs="Times New Roman"/>
                <w:sz w:val="24"/>
                <w:szCs w:val="24"/>
              </w:rPr>
              <w:t xml:space="preserve"> </w:t>
            </w:r>
            <w:r w:rsidR="00D07E24">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00D07E24">
              <w:rPr>
                <w:rFonts w:ascii="Times New Roman" w:eastAsia="Times New Roman" w:hAnsi="Times New Roman" w:cs="Times New Roman"/>
                <w:sz w:val="24"/>
                <w:szCs w:val="24"/>
              </w:rPr>
              <w:t>3,</w:t>
            </w:r>
            <w:r w:rsidR="00B87674">
              <w:rPr>
                <w:rFonts w:ascii="Times New Roman" w:eastAsia="Times New Roman" w:hAnsi="Times New Roman" w:cs="Times New Roman"/>
                <w:sz w:val="24"/>
                <w:szCs w:val="24"/>
              </w:rPr>
              <w:t>5,6,7</w:t>
            </w:r>
            <w:r>
              <w:rPr>
                <w:rFonts w:ascii="Times New Roman" w:eastAsia="Times New Roman" w:hAnsi="Times New Roman" w:cs="Times New Roman"/>
                <w:sz w:val="24"/>
                <w:szCs w:val="24"/>
              </w:rPr>
              <w:t xml:space="preserve"> из раздела 9: </w:t>
            </w:r>
            <w:r w:rsidR="00D07E24">
              <w:rPr>
                <w:rFonts w:ascii="Times New Roman" w:eastAsia="Times New Roman" w:hAnsi="Times New Roman" w:cs="Times New Roman"/>
                <w:sz w:val="24"/>
                <w:szCs w:val="24"/>
              </w:rPr>
              <w:t>5,6,7,8,9</w:t>
            </w:r>
          </w:p>
        </w:tc>
        <w:tc>
          <w:tcPr>
            <w:tcW w:w="1440" w:type="dxa"/>
          </w:tcPr>
          <w:p w14:paraId="79C915F6" w14:textId="77777777" w:rsidR="00D41233" w:rsidRPr="002253E4" w:rsidRDefault="00D41233" w:rsidP="00ED7EFA">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lastRenderedPageBreak/>
              <w:t>решение тестов и задач, групповое творческое обсуждение, решение кейсов.</w:t>
            </w:r>
          </w:p>
          <w:p w14:paraId="325C871D" w14:textId="77777777" w:rsidR="00D41233" w:rsidRPr="002253E4" w:rsidRDefault="00D41233" w:rsidP="00ED7EFA">
            <w:pPr>
              <w:tabs>
                <w:tab w:val="left" w:pos="993"/>
              </w:tabs>
              <w:rPr>
                <w:rFonts w:ascii="Times New Roman" w:hAnsi="Times New Roman" w:cs="Times New Roman"/>
                <w:sz w:val="24"/>
                <w:szCs w:val="24"/>
              </w:rPr>
            </w:pPr>
          </w:p>
        </w:tc>
      </w:tr>
      <w:tr w:rsidR="00F46219" w:rsidRPr="002253E4" w14:paraId="2CDA1D96" w14:textId="77777777" w:rsidTr="00ED7EFA">
        <w:tc>
          <w:tcPr>
            <w:tcW w:w="1951" w:type="dxa"/>
          </w:tcPr>
          <w:p w14:paraId="476B3CDE" w14:textId="360F1A2A" w:rsidR="00F46219" w:rsidRDefault="00F46219" w:rsidP="00F46219">
            <w:pPr>
              <w:tabs>
                <w:tab w:val="left" w:pos="993"/>
              </w:tabs>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3</w:t>
            </w:r>
            <w:r w:rsidRPr="002253E4">
              <w:rPr>
                <w:rFonts w:ascii="Times New Roman" w:hAnsi="Times New Roman" w:cs="Times New Roman"/>
                <w:b/>
                <w:sz w:val="24"/>
                <w:szCs w:val="24"/>
              </w:rPr>
              <w:t>.</w:t>
            </w:r>
          </w:p>
          <w:p w14:paraId="44F83E1E" w14:textId="77777777" w:rsidR="00B87674" w:rsidRPr="004C3EAC" w:rsidRDefault="00B87674" w:rsidP="00B87674">
            <w:pPr>
              <w:jc w:val="both"/>
              <w:rPr>
                <w:rFonts w:ascii="Times New Roman" w:hAnsi="Times New Roman" w:cs="Times New Roman"/>
                <w:sz w:val="24"/>
                <w:szCs w:val="24"/>
              </w:rPr>
            </w:pPr>
            <w:r w:rsidRPr="004C3EAC">
              <w:rPr>
                <w:rFonts w:ascii="Times New Roman" w:hAnsi="Times New Roman" w:cs="Times New Roman"/>
                <w:sz w:val="24"/>
                <w:szCs w:val="24"/>
              </w:rPr>
              <w:t>ESG факторы – основа ответственного инвестирования</w:t>
            </w:r>
          </w:p>
          <w:p w14:paraId="7C6B8C74" w14:textId="77777777" w:rsidR="00B87674" w:rsidRDefault="00B87674" w:rsidP="00F46219">
            <w:pPr>
              <w:tabs>
                <w:tab w:val="left" w:pos="993"/>
              </w:tabs>
              <w:rPr>
                <w:rFonts w:ascii="Times New Roman" w:hAnsi="Times New Roman" w:cs="Times New Roman"/>
                <w:b/>
                <w:sz w:val="24"/>
                <w:szCs w:val="24"/>
              </w:rPr>
            </w:pPr>
          </w:p>
          <w:p w14:paraId="73261F84" w14:textId="77777777" w:rsidR="00F46219" w:rsidRPr="002253E4" w:rsidRDefault="00F46219" w:rsidP="00ED7EFA">
            <w:pPr>
              <w:tabs>
                <w:tab w:val="left" w:pos="993"/>
              </w:tabs>
              <w:rPr>
                <w:rFonts w:ascii="Times New Roman" w:hAnsi="Times New Roman" w:cs="Times New Roman"/>
                <w:b/>
                <w:sz w:val="24"/>
                <w:szCs w:val="24"/>
              </w:rPr>
            </w:pPr>
          </w:p>
        </w:tc>
        <w:tc>
          <w:tcPr>
            <w:tcW w:w="6237" w:type="dxa"/>
          </w:tcPr>
          <w:p w14:paraId="69608506" w14:textId="77777777" w:rsidR="00B87674" w:rsidRDefault="00B87674" w:rsidP="00B87674">
            <w:pPr>
              <w:pStyle w:val="a7"/>
              <w:tabs>
                <w:tab w:val="left" w:pos="258"/>
              </w:tabs>
              <w:ind w:left="0"/>
              <w:rPr>
                <w:rFonts w:ascii="Times New Roman" w:hAnsi="Times New Roman" w:cs="Times New Roman"/>
                <w:sz w:val="24"/>
                <w:szCs w:val="24"/>
              </w:rPr>
            </w:pPr>
            <w:r>
              <w:rPr>
                <w:rFonts w:ascii="Times New Roman" w:hAnsi="Times New Roman" w:cs="Times New Roman"/>
                <w:sz w:val="24"/>
                <w:szCs w:val="24"/>
              </w:rPr>
              <w:t xml:space="preserve">1.Роль </w:t>
            </w:r>
            <w:r w:rsidRPr="00B87674">
              <w:rPr>
                <w:rFonts w:ascii="Times New Roman" w:hAnsi="Times New Roman" w:cs="Times New Roman"/>
                <w:sz w:val="24"/>
                <w:szCs w:val="24"/>
              </w:rPr>
              <w:t>ответственного инвестирования</w:t>
            </w:r>
            <w:r>
              <w:rPr>
                <w:rFonts w:ascii="Times New Roman" w:hAnsi="Times New Roman" w:cs="Times New Roman"/>
                <w:sz w:val="24"/>
                <w:szCs w:val="24"/>
              </w:rPr>
              <w:t xml:space="preserve"> в современном мире</w:t>
            </w:r>
            <w:r w:rsidRPr="00B87674">
              <w:rPr>
                <w:rFonts w:ascii="Times New Roman" w:hAnsi="Times New Roman" w:cs="Times New Roman"/>
                <w:sz w:val="24"/>
                <w:szCs w:val="24"/>
              </w:rPr>
              <w:t xml:space="preserve">. </w:t>
            </w:r>
          </w:p>
          <w:p w14:paraId="6BA35AF5" w14:textId="7609DEC9" w:rsidR="00B87674" w:rsidRDefault="00B87674" w:rsidP="00B87674">
            <w:pPr>
              <w:pStyle w:val="a7"/>
              <w:tabs>
                <w:tab w:val="left" w:pos="258"/>
              </w:tabs>
              <w:ind w:left="0"/>
              <w:rPr>
                <w:rFonts w:ascii="Times New Roman" w:hAnsi="Times New Roman" w:cs="Times New Roman"/>
                <w:sz w:val="24"/>
                <w:szCs w:val="24"/>
              </w:rPr>
            </w:pPr>
            <w:r>
              <w:rPr>
                <w:rFonts w:ascii="Times New Roman" w:hAnsi="Times New Roman" w:cs="Times New Roman"/>
                <w:sz w:val="24"/>
                <w:szCs w:val="24"/>
              </w:rPr>
              <w:t>2.</w:t>
            </w:r>
            <w:r w:rsidRPr="00B87674">
              <w:rPr>
                <w:rFonts w:ascii="Times New Roman" w:hAnsi="Times New Roman" w:cs="Times New Roman"/>
                <w:sz w:val="24"/>
                <w:szCs w:val="24"/>
              </w:rPr>
              <w:t>Учет факторов ESG в инвестиционной политике компаний, инвесторов и государств</w:t>
            </w:r>
            <w:r>
              <w:rPr>
                <w:rFonts w:ascii="Times New Roman" w:hAnsi="Times New Roman" w:cs="Times New Roman"/>
                <w:sz w:val="24"/>
                <w:szCs w:val="24"/>
              </w:rPr>
              <w:t>.</w:t>
            </w:r>
          </w:p>
          <w:p w14:paraId="486057ED" w14:textId="459718AD" w:rsidR="00B87674" w:rsidRPr="00B87674" w:rsidRDefault="00B87674" w:rsidP="00B87674">
            <w:pPr>
              <w:pStyle w:val="a7"/>
              <w:tabs>
                <w:tab w:val="left" w:pos="258"/>
              </w:tabs>
              <w:ind w:left="0"/>
              <w:rPr>
                <w:rFonts w:ascii="Times New Roman" w:hAnsi="Times New Roman" w:cs="Times New Roman"/>
                <w:sz w:val="24"/>
                <w:szCs w:val="24"/>
              </w:rPr>
            </w:pPr>
            <w:r w:rsidRPr="00B87674">
              <w:rPr>
                <w:rFonts w:ascii="Times New Roman" w:hAnsi="Times New Roman" w:cs="Times New Roman"/>
                <w:sz w:val="24"/>
                <w:szCs w:val="24"/>
              </w:rPr>
              <w:t>3.ESG- финансовые инструменты.</w:t>
            </w:r>
          </w:p>
          <w:p w14:paraId="1DB4A297" w14:textId="506B6996" w:rsidR="00B87674" w:rsidRPr="00B87674" w:rsidRDefault="00B87674" w:rsidP="00B87674">
            <w:pPr>
              <w:pStyle w:val="a7"/>
              <w:tabs>
                <w:tab w:val="left" w:pos="258"/>
              </w:tabs>
              <w:ind w:left="0"/>
              <w:rPr>
                <w:rFonts w:ascii="Times New Roman" w:hAnsi="Times New Roman" w:cs="Times New Roman"/>
                <w:sz w:val="24"/>
                <w:szCs w:val="24"/>
              </w:rPr>
            </w:pPr>
            <w:r w:rsidRPr="00B87674">
              <w:rPr>
                <w:rFonts w:ascii="Times New Roman" w:hAnsi="Times New Roman" w:cs="Times New Roman"/>
                <w:sz w:val="24"/>
                <w:szCs w:val="24"/>
              </w:rPr>
              <w:t>4.Развитие ESG -принципов в России.</w:t>
            </w:r>
          </w:p>
          <w:p w14:paraId="18940145" w14:textId="6CC63504" w:rsidR="00F46219" w:rsidRPr="002253E4" w:rsidRDefault="00B87674" w:rsidP="00B87674">
            <w:pPr>
              <w:pStyle w:val="a7"/>
              <w:tabs>
                <w:tab w:val="left" w:pos="258"/>
              </w:tabs>
              <w:ind w:left="0"/>
              <w:rPr>
                <w:rFonts w:ascii="Times New Roman" w:hAnsi="Times New Roman" w:cs="Times New Roman"/>
                <w:sz w:val="24"/>
                <w:szCs w:val="24"/>
              </w:rPr>
            </w:pPr>
            <w:r w:rsidRPr="002253E4">
              <w:rPr>
                <w:rFonts w:ascii="Times New Roman" w:eastAsia="Times New Roman" w:hAnsi="Times New Roman" w:cs="Times New Roman"/>
                <w:i/>
                <w:sz w:val="24"/>
                <w:szCs w:val="24"/>
              </w:rPr>
              <w:t>Рекомендуемые источники</w:t>
            </w:r>
            <w:r w:rsidRPr="002253E4">
              <w:rPr>
                <w:rFonts w:ascii="Times New Roman" w:eastAsia="Times New Roman" w:hAnsi="Times New Roman" w:cs="Times New Roman"/>
                <w:sz w:val="24"/>
                <w:szCs w:val="24"/>
              </w:rPr>
              <w:t xml:space="preserve">: из раздела </w:t>
            </w:r>
            <w:r>
              <w:rPr>
                <w:rFonts w:ascii="Times New Roman" w:eastAsia="Times New Roman" w:hAnsi="Times New Roman" w:cs="Times New Roman"/>
                <w:sz w:val="24"/>
                <w:szCs w:val="24"/>
              </w:rPr>
              <w:t>8:</w:t>
            </w:r>
            <w:r w:rsidRPr="002253E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2,3, 5,6,7 из раздела 9: 1,4,5,6,7,8,9</w:t>
            </w:r>
          </w:p>
        </w:tc>
        <w:tc>
          <w:tcPr>
            <w:tcW w:w="1440" w:type="dxa"/>
          </w:tcPr>
          <w:p w14:paraId="680DDBF0" w14:textId="76BB73BB" w:rsidR="00B87674" w:rsidRPr="002253E4" w:rsidRDefault="00B87674" w:rsidP="00B87674">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решение тестов, групповое творческое обсуждение, решение кейсов.</w:t>
            </w:r>
          </w:p>
          <w:p w14:paraId="0101605A" w14:textId="77777777" w:rsidR="00F46219" w:rsidRPr="002253E4" w:rsidRDefault="00F46219" w:rsidP="00ED7EFA">
            <w:pPr>
              <w:tabs>
                <w:tab w:val="left" w:pos="360"/>
                <w:tab w:val="left" w:pos="993"/>
              </w:tabs>
              <w:autoSpaceDE w:val="0"/>
              <w:autoSpaceDN w:val="0"/>
              <w:rPr>
                <w:rFonts w:ascii="Times New Roman" w:hAnsi="Times New Roman" w:cs="Times New Roman"/>
                <w:sz w:val="24"/>
                <w:szCs w:val="24"/>
              </w:rPr>
            </w:pPr>
          </w:p>
        </w:tc>
      </w:tr>
      <w:tr w:rsidR="00D41233" w:rsidRPr="002253E4" w14:paraId="65750985" w14:textId="77777777" w:rsidTr="00ED7EFA">
        <w:tc>
          <w:tcPr>
            <w:tcW w:w="1951" w:type="dxa"/>
          </w:tcPr>
          <w:p w14:paraId="0E31BEEB" w14:textId="53A4E82C" w:rsidR="00C16928" w:rsidRDefault="00C16928" w:rsidP="00ED7EFA">
            <w:pPr>
              <w:tabs>
                <w:tab w:val="left" w:pos="993"/>
              </w:tabs>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sidR="00F46219">
              <w:rPr>
                <w:rFonts w:ascii="Times New Roman" w:hAnsi="Times New Roman" w:cs="Times New Roman"/>
                <w:b/>
                <w:sz w:val="24"/>
                <w:szCs w:val="24"/>
              </w:rPr>
              <w:t>4</w:t>
            </w:r>
            <w:r w:rsidRPr="002253E4">
              <w:rPr>
                <w:rFonts w:ascii="Times New Roman" w:hAnsi="Times New Roman" w:cs="Times New Roman"/>
                <w:b/>
                <w:sz w:val="24"/>
                <w:szCs w:val="24"/>
              </w:rPr>
              <w:t>.</w:t>
            </w:r>
          </w:p>
          <w:p w14:paraId="2575E576" w14:textId="77777777" w:rsidR="00D41233" w:rsidRPr="00EE02D8" w:rsidRDefault="00D41233" w:rsidP="00ED7EFA">
            <w:pPr>
              <w:jc w:val="both"/>
              <w:rPr>
                <w:rFonts w:ascii="Times New Roman" w:hAnsi="Times New Roman" w:cs="Times New Roman"/>
                <w:sz w:val="24"/>
                <w:szCs w:val="24"/>
              </w:rPr>
            </w:pPr>
            <w:r w:rsidRPr="00EE02D8">
              <w:rPr>
                <w:rFonts w:ascii="Times New Roman" w:hAnsi="Times New Roman" w:cs="Times New Roman"/>
                <w:sz w:val="24"/>
                <w:szCs w:val="24"/>
              </w:rPr>
              <w:t>Формирование и управление портфелем финансовых инструментов</w:t>
            </w:r>
          </w:p>
          <w:p w14:paraId="36F09A2A" w14:textId="77777777" w:rsidR="00D41233" w:rsidRPr="002253E4" w:rsidRDefault="00D41233" w:rsidP="00ED7EFA">
            <w:pPr>
              <w:rPr>
                <w:rFonts w:ascii="Times New Roman" w:hAnsi="Times New Roman" w:cs="Times New Roman"/>
                <w:sz w:val="24"/>
                <w:szCs w:val="24"/>
              </w:rPr>
            </w:pPr>
          </w:p>
        </w:tc>
        <w:tc>
          <w:tcPr>
            <w:tcW w:w="6237" w:type="dxa"/>
          </w:tcPr>
          <w:p w14:paraId="4756FCDF" w14:textId="77777777" w:rsidR="00C16928" w:rsidRPr="00C16928" w:rsidRDefault="00E27EC5" w:rsidP="00ED7EFA">
            <w:pPr>
              <w:pStyle w:val="a7"/>
              <w:tabs>
                <w:tab w:val="left" w:pos="0"/>
              </w:tabs>
              <w:ind w:left="0"/>
              <w:jc w:val="both"/>
              <w:rPr>
                <w:rFonts w:ascii="Times New Roman" w:eastAsia="Times New Roman" w:hAnsi="Times New Roman" w:cs="Times New Roman"/>
                <w:sz w:val="24"/>
                <w:szCs w:val="24"/>
              </w:rPr>
            </w:pPr>
            <w:r>
              <w:rPr>
                <w:rFonts w:ascii="Times New Roman" w:hAnsi="Times New Roman" w:cs="Times New Roman"/>
                <w:sz w:val="24"/>
                <w:szCs w:val="24"/>
              </w:rPr>
              <w:t>1.</w:t>
            </w:r>
            <w:r w:rsidR="00C16928">
              <w:rPr>
                <w:rFonts w:ascii="Times New Roman" w:hAnsi="Times New Roman" w:cs="Times New Roman"/>
                <w:sz w:val="24"/>
                <w:szCs w:val="24"/>
              </w:rPr>
              <w:t>Понятие и э</w:t>
            </w:r>
            <w:r w:rsidR="00C16928" w:rsidRPr="002253E4">
              <w:rPr>
                <w:rFonts w:ascii="Times New Roman" w:hAnsi="Times New Roman" w:cs="Times New Roman"/>
                <w:sz w:val="24"/>
                <w:szCs w:val="24"/>
              </w:rPr>
              <w:t>тапы формирования инвестиционного портфеля.</w:t>
            </w:r>
          </w:p>
          <w:p w14:paraId="6F2FD904" w14:textId="327584D7" w:rsidR="00C16928" w:rsidRPr="00E27EC5" w:rsidRDefault="00E27EC5" w:rsidP="00ED7EFA">
            <w:pPr>
              <w:tabs>
                <w:tab w:val="left" w:pos="145"/>
              </w:tabs>
              <w:jc w:val="both"/>
              <w:rPr>
                <w:rFonts w:ascii="Times New Roman" w:eastAsia="Times New Roman" w:hAnsi="Times New Roman" w:cs="Times New Roman"/>
                <w:sz w:val="24"/>
                <w:szCs w:val="24"/>
              </w:rPr>
            </w:pPr>
            <w:r>
              <w:rPr>
                <w:rFonts w:ascii="Times New Roman" w:hAnsi="Times New Roman" w:cs="Times New Roman"/>
                <w:sz w:val="24"/>
                <w:szCs w:val="24"/>
              </w:rPr>
              <w:t xml:space="preserve"> 2.</w:t>
            </w:r>
            <w:r w:rsidR="00C16928" w:rsidRPr="00E27EC5">
              <w:rPr>
                <w:rFonts w:ascii="Times New Roman" w:hAnsi="Times New Roman" w:cs="Times New Roman"/>
                <w:sz w:val="24"/>
                <w:szCs w:val="24"/>
              </w:rPr>
              <w:t xml:space="preserve">Типы и принципы </w:t>
            </w:r>
            <w:r w:rsidR="00ED7EFA" w:rsidRPr="00E27EC5">
              <w:rPr>
                <w:rFonts w:ascii="Times New Roman" w:hAnsi="Times New Roman" w:cs="Times New Roman"/>
                <w:sz w:val="24"/>
                <w:szCs w:val="24"/>
              </w:rPr>
              <w:t>формирования портфеля</w:t>
            </w:r>
            <w:r w:rsidR="00C16928" w:rsidRPr="00E27EC5">
              <w:rPr>
                <w:rFonts w:ascii="Times New Roman" w:hAnsi="Times New Roman" w:cs="Times New Roman"/>
                <w:sz w:val="24"/>
                <w:szCs w:val="24"/>
              </w:rPr>
              <w:t xml:space="preserve"> ценных бумаг.</w:t>
            </w:r>
          </w:p>
          <w:p w14:paraId="19A55EC6" w14:textId="77777777" w:rsidR="0017378F" w:rsidRDefault="00E27EC5" w:rsidP="00ED7EFA">
            <w:pPr>
              <w:tabs>
                <w:tab w:val="left" w:pos="145"/>
                <w:tab w:val="left" w:pos="19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16928" w:rsidRPr="00E27EC5">
              <w:rPr>
                <w:rFonts w:ascii="Times New Roman" w:eastAsia="Times New Roman" w:hAnsi="Times New Roman" w:cs="Times New Roman"/>
                <w:sz w:val="24"/>
                <w:szCs w:val="24"/>
              </w:rPr>
              <w:t xml:space="preserve">Классические модели формирования портфеля акций: модель </w:t>
            </w:r>
            <w:proofErr w:type="spellStart"/>
            <w:r w:rsidR="00C16928" w:rsidRPr="00E27EC5">
              <w:rPr>
                <w:rFonts w:ascii="Times New Roman" w:eastAsia="Times New Roman" w:hAnsi="Times New Roman" w:cs="Times New Roman"/>
                <w:sz w:val="24"/>
                <w:szCs w:val="24"/>
              </w:rPr>
              <w:t>Марковица</w:t>
            </w:r>
            <w:proofErr w:type="spellEnd"/>
            <w:r w:rsidR="00C16928" w:rsidRPr="00E27EC5">
              <w:rPr>
                <w:rFonts w:ascii="Times New Roman" w:eastAsia="Times New Roman" w:hAnsi="Times New Roman" w:cs="Times New Roman"/>
                <w:sz w:val="24"/>
                <w:szCs w:val="24"/>
              </w:rPr>
              <w:t xml:space="preserve">, модель </w:t>
            </w:r>
            <w:proofErr w:type="spellStart"/>
            <w:r w:rsidR="00C16928" w:rsidRPr="00E27EC5">
              <w:rPr>
                <w:rFonts w:ascii="Times New Roman" w:eastAsia="Times New Roman" w:hAnsi="Times New Roman" w:cs="Times New Roman"/>
                <w:sz w:val="24"/>
                <w:szCs w:val="24"/>
              </w:rPr>
              <w:t>Тобина,модель</w:t>
            </w:r>
            <w:proofErr w:type="spellEnd"/>
            <w:r w:rsidR="00C16928" w:rsidRPr="00E27EC5">
              <w:rPr>
                <w:rFonts w:ascii="Times New Roman" w:eastAsia="Times New Roman" w:hAnsi="Times New Roman" w:cs="Times New Roman"/>
                <w:sz w:val="24"/>
                <w:szCs w:val="24"/>
              </w:rPr>
              <w:t xml:space="preserve"> </w:t>
            </w:r>
            <w:r w:rsidR="00C16928" w:rsidRPr="0042063A">
              <w:rPr>
                <w:rFonts w:ascii="Times New Roman" w:eastAsia="Times New Roman" w:hAnsi="Times New Roman" w:cs="Times New Roman"/>
                <w:sz w:val="24"/>
                <w:szCs w:val="24"/>
              </w:rPr>
              <w:t>Шарпа.</w:t>
            </w:r>
          </w:p>
          <w:p w14:paraId="78319031" w14:textId="77777777" w:rsidR="0017378F" w:rsidRDefault="0017378F" w:rsidP="00ED7EFA">
            <w:pPr>
              <w:tabs>
                <w:tab w:val="left" w:pos="145"/>
                <w:tab w:val="left" w:pos="19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17378F">
              <w:rPr>
                <w:rFonts w:ascii="Times New Roman" w:eastAsia="Times New Roman" w:hAnsi="Times New Roman" w:cs="Times New Roman"/>
                <w:sz w:val="24"/>
                <w:szCs w:val="24"/>
              </w:rPr>
              <w:t xml:space="preserve">Модель арбитражного ценообразования. </w:t>
            </w:r>
            <w:r>
              <w:rPr>
                <w:rFonts w:ascii="Times New Roman" w:eastAsia="Times New Roman" w:hAnsi="Times New Roman" w:cs="Times New Roman"/>
                <w:sz w:val="24"/>
                <w:szCs w:val="24"/>
              </w:rPr>
              <w:t>5.</w:t>
            </w:r>
            <w:r w:rsidRPr="0017378F">
              <w:rPr>
                <w:rFonts w:ascii="Times New Roman" w:eastAsia="Times New Roman" w:hAnsi="Times New Roman" w:cs="Times New Roman"/>
                <w:sz w:val="24"/>
                <w:szCs w:val="24"/>
              </w:rPr>
              <w:t xml:space="preserve">Эффективный рынок –теория Ю. Фама. </w:t>
            </w:r>
          </w:p>
          <w:p w14:paraId="2075A5D5" w14:textId="77777777" w:rsidR="00C16928" w:rsidRPr="00E27EC5" w:rsidRDefault="0017378F" w:rsidP="00ED7EFA">
            <w:pPr>
              <w:tabs>
                <w:tab w:val="left" w:pos="145"/>
                <w:tab w:val="left" w:pos="19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E27EC5">
              <w:rPr>
                <w:rFonts w:ascii="Times New Roman" w:eastAsia="Times New Roman" w:hAnsi="Times New Roman" w:cs="Times New Roman"/>
                <w:sz w:val="24"/>
                <w:szCs w:val="24"/>
              </w:rPr>
              <w:t>.</w:t>
            </w:r>
            <w:r w:rsidR="00C16928" w:rsidRPr="00E27EC5">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5C67A3EF" w14:textId="3C42C17F" w:rsidR="00D41233" w:rsidRPr="002253E4" w:rsidRDefault="00D07E24" w:rsidP="00ED7EFA">
            <w:pPr>
              <w:pStyle w:val="a4"/>
              <w:shd w:val="clear" w:color="auto" w:fill="auto"/>
              <w:tabs>
                <w:tab w:val="left" w:pos="360"/>
                <w:tab w:val="left" w:pos="993"/>
                <w:tab w:val="left" w:pos="1134"/>
              </w:tabs>
              <w:spacing w:line="240" w:lineRule="auto"/>
              <w:ind w:firstLine="0"/>
              <w:rPr>
                <w:szCs w:val="24"/>
              </w:rPr>
            </w:pPr>
            <w:r w:rsidRPr="002253E4">
              <w:rPr>
                <w:i/>
                <w:szCs w:val="24"/>
              </w:rPr>
              <w:t>Рекомендуемые источники</w:t>
            </w:r>
            <w:r w:rsidRPr="002253E4">
              <w:rPr>
                <w:szCs w:val="24"/>
              </w:rPr>
              <w:t xml:space="preserve">: из раздела </w:t>
            </w:r>
            <w:r>
              <w:rPr>
                <w:szCs w:val="24"/>
              </w:rPr>
              <w:t>8:</w:t>
            </w:r>
            <w:r w:rsidRPr="002253E4">
              <w:rPr>
                <w:szCs w:val="24"/>
              </w:rPr>
              <w:t xml:space="preserve"> </w:t>
            </w:r>
            <w:r>
              <w:rPr>
                <w:szCs w:val="24"/>
              </w:rPr>
              <w:t>2,</w:t>
            </w:r>
            <w:r w:rsidR="00A66226">
              <w:rPr>
                <w:szCs w:val="24"/>
              </w:rPr>
              <w:t xml:space="preserve">5,6,7 </w:t>
            </w:r>
            <w:r>
              <w:rPr>
                <w:szCs w:val="24"/>
              </w:rPr>
              <w:t>из раздела 9: 5,6,7,8,9</w:t>
            </w:r>
          </w:p>
        </w:tc>
        <w:tc>
          <w:tcPr>
            <w:tcW w:w="1440" w:type="dxa"/>
          </w:tcPr>
          <w:p w14:paraId="0F08F393" w14:textId="77777777" w:rsidR="00D41233" w:rsidRPr="002253E4" w:rsidRDefault="00D41233" w:rsidP="00ED7EFA">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w:t>
            </w:r>
            <w:r>
              <w:rPr>
                <w:rFonts w:ascii="Times New Roman" w:hAnsi="Times New Roman" w:cs="Times New Roman"/>
                <w:sz w:val="24"/>
                <w:szCs w:val="24"/>
              </w:rPr>
              <w:t>.</w:t>
            </w:r>
            <w:r w:rsidRPr="002253E4">
              <w:rPr>
                <w:rFonts w:ascii="Times New Roman" w:hAnsi="Times New Roman" w:cs="Times New Roman"/>
                <w:sz w:val="24"/>
                <w:szCs w:val="24"/>
              </w:rPr>
              <w:t xml:space="preserve"> </w:t>
            </w:r>
          </w:p>
        </w:tc>
      </w:tr>
    </w:tbl>
    <w:p w14:paraId="4DD37B6F" w14:textId="77777777" w:rsidR="00F06D9A" w:rsidRDefault="00F06D9A" w:rsidP="00E76413">
      <w:pPr>
        <w:pStyle w:val="1"/>
        <w:tabs>
          <w:tab w:val="left" w:pos="993"/>
        </w:tabs>
        <w:spacing w:before="0" w:after="0" w:line="360" w:lineRule="auto"/>
        <w:ind w:firstLine="709"/>
        <w:jc w:val="both"/>
        <w:rPr>
          <w:rFonts w:ascii="Times New Roman" w:hAnsi="Times New Roman"/>
          <w:sz w:val="28"/>
          <w:szCs w:val="28"/>
        </w:rPr>
      </w:pPr>
      <w:bookmarkStart w:id="9" w:name="_Toc19101288"/>
    </w:p>
    <w:p w14:paraId="1D035462" w14:textId="566DD00E" w:rsidR="00912424" w:rsidRPr="002253E4" w:rsidRDefault="00E76413" w:rsidP="00E76413">
      <w:pPr>
        <w:pStyle w:val="1"/>
        <w:tabs>
          <w:tab w:val="left" w:pos="993"/>
        </w:tabs>
        <w:spacing w:before="0" w:after="0" w:line="360" w:lineRule="auto"/>
        <w:ind w:firstLine="709"/>
        <w:jc w:val="both"/>
        <w:rPr>
          <w:rFonts w:ascii="Times New Roman" w:hAnsi="Times New Roman"/>
          <w:sz w:val="28"/>
          <w:szCs w:val="28"/>
        </w:rPr>
      </w:pPr>
      <w:r w:rsidRPr="002253E4">
        <w:rPr>
          <w:rFonts w:ascii="Times New Roman" w:hAnsi="Times New Roman"/>
          <w:sz w:val="28"/>
          <w:szCs w:val="28"/>
        </w:rPr>
        <w:t>6. Перечень у</w:t>
      </w:r>
      <w:r w:rsidR="00DF2EB0" w:rsidRPr="002253E4">
        <w:rPr>
          <w:rFonts w:ascii="Times New Roman" w:hAnsi="Times New Roman"/>
          <w:sz w:val="28"/>
          <w:szCs w:val="28"/>
        </w:rPr>
        <w:t>чебно-методическое обеспечения</w:t>
      </w:r>
      <w:r w:rsidR="00912424" w:rsidRPr="002253E4">
        <w:rPr>
          <w:rFonts w:ascii="Times New Roman" w:hAnsi="Times New Roman"/>
          <w:sz w:val="28"/>
          <w:szCs w:val="28"/>
        </w:rPr>
        <w:t xml:space="preserve"> для самостоятельной работы обучающихся по</w:t>
      </w:r>
      <w:r w:rsidR="00D01FF9" w:rsidRPr="002253E4">
        <w:rPr>
          <w:rFonts w:ascii="Times New Roman" w:hAnsi="Times New Roman"/>
          <w:sz w:val="28"/>
          <w:szCs w:val="28"/>
        </w:rPr>
        <w:t xml:space="preserve"> </w:t>
      </w:r>
      <w:r w:rsidR="00912424" w:rsidRPr="002253E4">
        <w:rPr>
          <w:rFonts w:ascii="Times New Roman" w:hAnsi="Times New Roman"/>
          <w:sz w:val="28"/>
          <w:szCs w:val="28"/>
        </w:rPr>
        <w:t>дисциплине.</w:t>
      </w:r>
      <w:bookmarkEnd w:id="9"/>
    </w:p>
    <w:p w14:paraId="23C901AE" w14:textId="77777777" w:rsidR="007E6D23" w:rsidRPr="002253E4" w:rsidRDefault="007E6D23" w:rsidP="00E76413">
      <w:pPr>
        <w:pStyle w:val="1"/>
        <w:tabs>
          <w:tab w:val="left" w:pos="993"/>
        </w:tabs>
        <w:spacing w:before="0" w:after="0" w:line="360" w:lineRule="auto"/>
        <w:ind w:firstLine="709"/>
        <w:jc w:val="both"/>
        <w:rPr>
          <w:rFonts w:ascii="Times New Roman" w:hAnsi="Times New Roman"/>
          <w:sz w:val="28"/>
          <w:szCs w:val="28"/>
        </w:rPr>
      </w:pPr>
      <w:bookmarkStart w:id="10" w:name="_Toc19101289"/>
      <w:r w:rsidRPr="002253E4">
        <w:rPr>
          <w:rFonts w:ascii="Times New Roman" w:hAnsi="Times New Roman"/>
          <w:sz w:val="28"/>
          <w:szCs w:val="28"/>
        </w:rPr>
        <w:t xml:space="preserve">6.1. </w:t>
      </w:r>
      <w:r w:rsidR="00E76413" w:rsidRPr="002253E4">
        <w:rPr>
          <w:rFonts w:ascii="Times New Roman" w:hAnsi="Times New Roman"/>
          <w:sz w:val="28"/>
          <w:szCs w:val="28"/>
        </w:rPr>
        <w:t>Перечень вопросов, отводимых на самостоятельное освоение дисциплины, ф</w:t>
      </w:r>
      <w:r w:rsidRPr="002253E4">
        <w:rPr>
          <w:rFonts w:ascii="Times New Roman" w:hAnsi="Times New Roman"/>
          <w:sz w:val="28"/>
          <w:szCs w:val="28"/>
        </w:rPr>
        <w:t>ормы внеаудиторной самостоятельной работы</w:t>
      </w:r>
      <w:bookmarkEnd w:id="10"/>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3543"/>
      </w:tblGrid>
      <w:tr w:rsidR="005B3C10" w:rsidRPr="002253E4" w14:paraId="11763A41" w14:textId="77777777" w:rsidTr="007B1A00">
        <w:tc>
          <w:tcPr>
            <w:tcW w:w="1951" w:type="dxa"/>
            <w:shd w:val="clear" w:color="auto" w:fill="auto"/>
          </w:tcPr>
          <w:p w14:paraId="71522E06" w14:textId="77777777" w:rsidR="005B3C10" w:rsidRPr="002253E4" w:rsidRDefault="005B3C10" w:rsidP="007B1A00">
            <w:pPr>
              <w:spacing w:after="0" w:line="240" w:lineRule="auto"/>
              <w:jc w:val="center"/>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Наименование тем (разделов) дисциплины</w:t>
            </w:r>
          </w:p>
        </w:tc>
        <w:tc>
          <w:tcPr>
            <w:tcW w:w="4253" w:type="dxa"/>
            <w:shd w:val="clear" w:color="auto" w:fill="auto"/>
          </w:tcPr>
          <w:p w14:paraId="78BC96C2" w14:textId="77777777" w:rsidR="005B3C10" w:rsidRPr="002253E4" w:rsidRDefault="008C2151" w:rsidP="007B1A00">
            <w:pPr>
              <w:spacing w:after="0" w:line="240" w:lineRule="auto"/>
              <w:jc w:val="center"/>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Перечень вопросов</w:t>
            </w:r>
            <w:r w:rsidR="005B3C10" w:rsidRPr="002253E4">
              <w:rPr>
                <w:rFonts w:ascii="Times New Roman" w:eastAsia="Times New Roman" w:hAnsi="Times New Roman" w:cs="Times New Roman"/>
                <w:b/>
                <w:sz w:val="24"/>
                <w:szCs w:val="24"/>
              </w:rPr>
              <w:t>, отводимых на самостоятельное освоение</w:t>
            </w:r>
          </w:p>
        </w:tc>
        <w:tc>
          <w:tcPr>
            <w:tcW w:w="3543" w:type="dxa"/>
          </w:tcPr>
          <w:p w14:paraId="75F096F8" w14:textId="77777777" w:rsidR="005B3C10" w:rsidRPr="002253E4" w:rsidRDefault="005B3C10" w:rsidP="007B1A00">
            <w:pPr>
              <w:pStyle w:val="a7"/>
              <w:spacing w:after="0" w:line="240" w:lineRule="auto"/>
              <w:ind w:left="0"/>
              <w:rPr>
                <w:rFonts w:ascii="Times New Roman" w:hAnsi="Times New Roman" w:cs="Times New Roman"/>
                <w:b/>
                <w:sz w:val="24"/>
                <w:szCs w:val="24"/>
              </w:rPr>
            </w:pPr>
            <w:r w:rsidRPr="002253E4">
              <w:rPr>
                <w:rFonts w:ascii="Times New Roman" w:eastAsia="Times New Roman" w:hAnsi="Times New Roman" w:cs="Times New Roman"/>
                <w:b/>
                <w:sz w:val="24"/>
                <w:szCs w:val="24"/>
              </w:rPr>
              <w:t>Формы внеаудиторной самостоятельной работы</w:t>
            </w:r>
          </w:p>
          <w:p w14:paraId="29DCAA19" w14:textId="77777777" w:rsidR="005B3C10" w:rsidRPr="002253E4" w:rsidRDefault="005B3C10" w:rsidP="007B1A00">
            <w:pPr>
              <w:spacing w:after="0" w:line="240" w:lineRule="auto"/>
              <w:jc w:val="center"/>
              <w:rPr>
                <w:rFonts w:ascii="Times New Roman" w:eastAsia="Times New Roman" w:hAnsi="Times New Roman" w:cs="Times New Roman"/>
                <w:b/>
                <w:sz w:val="24"/>
                <w:szCs w:val="24"/>
              </w:rPr>
            </w:pPr>
          </w:p>
        </w:tc>
      </w:tr>
      <w:tr w:rsidR="00D07E24" w:rsidRPr="002253E4" w14:paraId="40A2CBA9" w14:textId="77777777" w:rsidTr="007B1A00">
        <w:tc>
          <w:tcPr>
            <w:tcW w:w="1951" w:type="dxa"/>
            <w:shd w:val="clear" w:color="auto" w:fill="auto"/>
          </w:tcPr>
          <w:p w14:paraId="7FA599CA" w14:textId="77777777" w:rsidR="00D07E24" w:rsidRDefault="00D07E24" w:rsidP="007B1A00">
            <w:pPr>
              <w:tabs>
                <w:tab w:val="left" w:pos="993"/>
              </w:tabs>
              <w:spacing w:after="0" w:line="240" w:lineRule="auto"/>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1</w:t>
            </w:r>
            <w:r w:rsidRPr="002253E4">
              <w:rPr>
                <w:rFonts w:ascii="Times New Roman" w:hAnsi="Times New Roman" w:cs="Times New Roman"/>
                <w:b/>
                <w:sz w:val="24"/>
                <w:szCs w:val="24"/>
              </w:rPr>
              <w:t>.</w:t>
            </w:r>
          </w:p>
          <w:p w14:paraId="0F09D3D8" w14:textId="77777777" w:rsidR="00D07E24" w:rsidRPr="00407011" w:rsidRDefault="00D07E24" w:rsidP="007B1A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Финансовые рынки и инструменты</w:t>
            </w:r>
          </w:p>
          <w:p w14:paraId="0710C9E2" w14:textId="77777777" w:rsidR="00D07E24" w:rsidRPr="002253E4" w:rsidRDefault="00D07E24" w:rsidP="007B1A00">
            <w:pPr>
              <w:spacing w:after="0" w:line="240" w:lineRule="auto"/>
              <w:rPr>
                <w:rFonts w:ascii="Times New Roman" w:hAnsi="Times New Roman" w:cs="Times New Roman"/>
                <w:sz w:val="24"/>
                <w:szCs w:val="24"/>
              </w:rPr>
            </w:pPr>
          </w:p>
        </w:tc>
        <w:tc>
          <w:tcPr>
            <w:tcW w:w="4253" w:type="dxa"/>
            <w:shd w:val="clear" w:color="auto" w:fill="auto"/>
          </w:tcPr>
          <w:p w14:paraId="4B37E82C" w14:textId="3F3BA6D9" w:rsidR="00D07E24" w:rsidRPr="002253E4" w:rsidRDefault="0017378F" w:rsidP="007B1A00">
            <w:pPr>
              <w:pStyle w:val="Style4"/>
              <w:widowControl/>
              <w:jc w:val="both"/>
              <w:rPr>
                <w:b/>
              </w:rPr>
            </w:pPr>
            <w:r w:rsidRPr="0017378F">
              <w:rPr>
                <w:rFonts w:eastAsiaTheme="minorEastAsia"/>
              </w:rPr>
              <w:t xml:space="preserve">Роль институциональных </w:t>
            </w:r>
            <w:r w:rsidR="000F4AA1" w:rsidRPr="0017378F">
              <w:rPr>
                <w:rFonts w:eastAsiaTheme="minorEastAsia"/>
              </w:rPr>
              <w:t>инвесторов в</w:t>
            </w:r>
            <w:r w:rsidRPr="0017378F">
              <w:rPr>
                <w:rFonts w:eastAsiaTheme="minorEastAsia"/>
              </w:rPr>
              <w:t xml:space="preserve"> развитии мировых финансовых рынков. Институты коллективного инвестирования. Развитие </w:t>
            </w:r>
            <w:r w:rsidR="000F4AA1" w:rsidRPr="0017378F">
              <w:rPr>
                <w:rFonts w:eastAsiaTheme="minorEastAsia"/>
              </w:rPr>
              <w:t>институтов коллективного</w:t>
            </w:r>
            <w:r w:rsidRPr="0017378F">
              <w:rPr>
                <w:rFonts w:eastAsiaTheme="minorEastAsia"/>
              </w:rPr>
              <w:t xml:space="preserve"> инвестирования в России и за рубежом.</w:t>
            </w:r>
            <w:r w:rsidR="00420A13">
              <w:rPr>
                <w:rFonts w:eastAsiaTheme="minorEastAsia"/>
              </w:rPr>
              <w:t xml:space="preserve"> </w:t>
            </w:r>
            <w:r w:rsidRPr="0017378F">
              <w:t xml:space="preserve">Современные финансовые инструменты. Особенности развития биржевых индексных фондов (ETF). Использование </w:t>
            </w:r>
            <w:proofErr w:type="spellStart"/>
            <w:r w:rsidRPr="0017378F">
              <w:t>робоэдвайзинга</w:t>
            </w:r>
            <w:proofErr w:type="spellEnd"/>
            <w:r w:rsidRPr="0017378F">
              <w:t xml:space="preserve"> на финансовых рынках. </w:t>
            </w:r>
          </w:p>
        </w:tc>
        <w:tc>
          <w:tcPr>
            <w:tcW w:w="3543" w:type="dxa"/>
          </w:tcPr>
          <w:p w14:paraId="3AD2B627" w14:textId="77777777" w:rsidR="00D07E24" w:rsidRPr="002253E4" w:rsidRDefault="00D07E24" w:rsidP="007B1A00">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Подготовка к тестированию. </w:t>
            </w:r>
          </w:p>
        </w:tc>
      </w:tr>
      <w:tr w:rsidR="00D07E24" w:rsidRPr="002253E4" w14:paraId="7D973568" w14:textId="77777777" w:rsidTr="007B1A00">
        <w:tc>
          <w:tcPr>
            <w:tcW w:w="1951" w:type="dxa"/>
            <w:shd w:val="clear" w:color="auto" w:fill="auto"/>
          </w:tcPr>
          <w:p w14:paraId="406BF5E6" w14:textId="77777777" w:rsidR="00D07E24" w:rsidRDefault="00D07E24" w:rsidP="007B1A00">
            <w:pPr>
              <w:tabs>
                <w:tab w:val="left" w:pos="993"/>
              </w:tabs>
              <w:spacing w:after="0" w:line="240" w:lineRule="auto"/>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2</w:t>
            </w:r>
            <w:r w:rsidRPr="002253E4">
              <w:rPr>
                <w:rFonts w:ascii="Times New Roman" w:hAnsi="Times New Roman" w:cs="Times New Roman"/>
                <w:b/>
                <w:sz w:val="24"/>
                <w:szCs w:val="24"/>
              </w:rPr>
              <w:t>.</w:t>
            </w:r>
          </w:p>
          <w:p w14:paraId="08C55ACA" w14:textId="77777777" w:rsidR="00D07E24" w:rsidRPr="002253E4" w:rsidRDefault="00D07E24" w:rsidP="007B1A00">
            <w:pPr>
              <w:tabs>
                <w:tab w:val="left" w:pos="993"/>
              </w:tabs>
              <w:spacing w:after="0" w:line="240" w:lineRule="auto"/>
              <w:rPr>
                <w:rFonts w:ascii="Times New Roman" w:hAnsi="Times New Roman" w:cs="Times New Roman"/>
                <w:sz w:val="24"/>
                <w:szCs w:val="24"/>
              </w:rPr>
            </w:pPr>
            <w:r w:rsidRPr="009D060B">
              <w:rPr>
                <w:rFonts w:ascii="Times New Roman" w:hAnsi="Times New Roman" w:cs="Times New Roman"/>
                <w:sz w:val="24"/>
                <w:szCs w:val="24"/>
              </w:rPr>
              <w:t>Оценка инвестиционных качеств и эффективности финансовых инвестиций</w:t>
            </w:r>
          </w:p>
        </w:tc>
        <w:tc>
          <w:tcPr>
            <w:tcW w:w="4253" w:type="dxa"/>
            <w:shd w:val="clear" w:color="auto" w:fill="auto"/>
          </w:tcPr>
          <w:p w14:paraId="1638AFE2" w14:textId="77777777" w:rsidR="00BD3293" w:rsidRDefault="0017378F" w:rsidP="007B1A00">
            <w:pPr>
              <w:tabs>
                <w:tab w:val="left" w:pos="25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Фундаментальный анализ ценных бумаг: г</w:t>
            </w:r>
            <w:r w:rsidR="00BD3293" w:rsidRPr="00BE57DB">
              <w:rPr>
                <w:rFonts w:ascii="Times New Roman" w:hAnsi="Times New Roman" w:cs="Times New Roman"/>
                <w:sz w:val="24"/>
                <w:szCs w:val="24"/>
              </w:rPr>
              <w:t>лобальный экономический анализ</w:t>
            </w:r>
            <w:r>
              <w:rPr>
                <w:rFonts w:ascii="Times New Roman" w:hAnsi="Times New Roman" w:cs="Times New Roman"/>
                <w:sz w:val="24"/>
                <w:szCs w:val="24"/>
              </w:rPr>
              <w:t>, а</w:t>
            </w:r>
            <w:r w:rsidR="00BD3293" w:rsidRPr="00BE57DB">
              <w:rPr>
                <w:rFonts w:ascii="Times New Roman" w:hAnsi="Times New Roman" w:cs="Times New Roman"/>
                <w:sz w:val="24"/>
                <w:szCs w:val="24"/>
              </w:rPr>
              <w:t>нализ отрасли</w:t>
            </w:r>
            <w:r>
              <w:rPr>
                <w:rFonts w:ascii="Times New Roman" w:hAnsi="Times New Roman" w:cs="Times New Roman"/>
                <w:sz w:val="24"/>
                <w:szCs w:val="24"/>
              </w:rPr>
              <w:t>, а</w:t>
            </w:r>
            <w:r w:rsidR="00BD3293" w:rsidRPr="00BE57DB">
              <w:rPr>
                <w:rFonts w:ascii="Times New Roman" w:hAnsi="Times New Roman" w:cs="Times New Roman"/>
                <w:sz w:val="24"/>
                <w:szCs w:val="24"/>
              </w:rPr>
              <w:t>нализ финансово-хозяйственной деятельности компании в динамике.</w:t>
            </w:r>
          </w:p>
          <w:p w14:paraId="0B116F7C" w14:textId="08FBF298" w:rsidR="00D07E24" w:rsidRPr="00BD3293" w:rsidRDefault="00BD3293" w:rsidP="007B1A00">
            <w:pPr>
              <w:spacing w:after="0" w:line="240" w:lineRule="auto"/>
              <w:jc w:val="both"/>
              <w:rPr>
                <w:rFonts w:ascii="Times New Roman" w:hAnsi="Times New Roman" w:cs="Times New Roman"/>
                <w:sz w:val="24"/>
                <w:szCs w:val="24"/>
              </w:rPr>
            </w:pPr>
            <w:r w:rsidRPr="00BD3293">
              <w:rPr>
                <w:rFonts w:ascii="Times New Roman" w:hAnsi="Times New Roman" w:cs="Times New Roman"/>
                <w:sz w:val="24"/>
                <w:szCs w:val="24"/>
              </w:rPr>
              <w:t xml:space="preserve">Классификация и особенности основных методов технического </w:t>
            </w:r>
            <w:r w:rsidRPr="00BD3293">
              <w:rPr>
                <w:rFonts w:ascii="Times New Roman" w:hAnsi="Times New Roman" w:cs="Times New Roman"/>
                <w:sz w:val="24"/>
                <w:szCs w:val="24"/>
              </w:rPr>
              <w:lastRenderedPageBreak/>
              <w:t>анализа.</w:t>
            </w:r>
            <w:r w:rsidR="0017378F" w:rsidRPr="00BD3293">
              <w:rPr>
                <w:rFonts w:ascii="Times New Roman" w:hAnsi="Times New Roman" w:cs="Times New Roman"/>
                <w:sz w:val="24"/>
                <w:szCs w:val="24"/>
              </w:rPr>
              <w:t xml:space="preserve"> Рейтинговая оценка облигаций.</w:t>
            </w:r>
            <w:r w:rsidR="0017378F">
              <w:rPr>
                <w:rFonts w:ascii="Times New Roman" w:hAnsi="Times New Roman" w:cs="Times New Roman"/>
                <w:sz w:val="24"/>
                <w:szCs w:val="24"/>
              </w:rPr>
              <w:t xml:space="preserve"> </w:t>
            </w:r>
            <w:r w:rsidR="0017378F" w:rsidRPr="00BD3293">
              <w:rPr>
                <w:rFonts w:ascii="Times New Roman" w:hAnsi="Times New Roman" w:cs="Times New Roman"/>
                <w:sz w:val="24"/>
                <w:szCs w:val="24"/>
              </w:rPr>
              <w:t xml:space="preserve">Волновая теория </w:t>
            </w:r>
            <w:proofErr w:type="spellStart"/>
            <w:r w:rsidR="0017378F" w:rsidRPr="00BD3293">
              <w:rPr>
                <w:rFonts w:ascii="Times New Roman" w:hAnsi="Times New Roman" w:cs="Times New Roman"/>
                <w:sz w:val="24"/>
                <w:szCs w:val="24"/>
              </w:rPr>
              <w:t>Эллиотта</w:t>
            </w:r>
            <w:proofErr w:type="spellEnd"/>
            <w:r w:rsidR="0017378F" w:rsidRPr="00BD3293">
              <w:rPr>
                <w:rFonts w:ascii="Times New Roman" w:hAnsi="Times New Roman" w:cs="Times New Roman"/>
                <w:sz w:val="24"/>
                <w:szCs w:val="24"/>
              </w:rPr>
              <w:t>.</w:t>
            </w:r>
          </w:p>
        </w:tc>
        <w:tc>
          <w:tcPr>
            <w:tcW w:w="3543" w:type="dxa"/>
          </w:tcPr>
          <w:p w14:paraId="36EEAE08" w14:textId="77777777" w:rsidR="00D07E24" w:rsidRPr="002253E4" w:rsidRDefault="00D07E24" w:rsidP="007B1A00">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lastRenderedPageBreak/>
              <w:t>Работа с учебной и справочной литературой, периодическими изданиями и Интернет – ресурсами. Анализ данных</w:t>
            </w:r>
            <w:r>
              <w:rPr>
                <w:rFonts w:ascii="Times New Roman" w:hAnsi="Times New Roman" w:cs="Times New Roman"/>
                <w:sz w:val="24"/>
                <w:szCs w:val="24"/>
              </w:rPr>
              <w:t xml:space="preserve"> по фондовому рынку в системах </w:t>
            </w:r>
            <w:r>
              <w:rPr>
                <w:rFonts w:ascii="Times New Roman" w:hAnsi="Times New Roman" w:cs="Times New Roman"/>
                <w:sz w:val="24"/>
                <w:szCs w:val="24"/>
                <w:lang w:val="en-US"/>
              </w:rPr>
              <w:t>Bloomberg</w:t>
            </w:r>
            <w:r w:rsidRPr="00D07E24">
              <w:rPr>
                <w:rFonts w:ascii="Times New Roman" w:hAnsi="Times New Roman" w:cs="Times New Roman"/>
                <w:sz w:val="24"/>
                <w:szCs w:val="24"/>
              </w:rPr>
              <w:t xml:space="preserve">, </w:t>
            </w:r>
            <w:r>
              <w:rPr>
                <w:rFonts w:ascii="Times New Roman" w:hAnsi="Times New Roman" w:cs="Times New Roman"/>
                <w:sz w:val="24"/>
                <w:szCs w:val="24"/>
                <w:lang w:val="en-US"/>
              </w:rPr>
              <w:t>Thomson</w:t>
            </w:r>
            <w:r w:rsidRPr="00D07E24">
              <w:rPr>
                <w:rFonts w:ascii="Times New Roman" w:hAnsi="Times New Roman" w:cs="Times New Roman"/>
                <w:sz w:val="24"/>
                <w:szCs w:val="24"/>
              </w:rPr>
              <w:t xml:space="preserve"> </w:t>
            </w:r>
            <w:r>
              <w:rPr>
                <w:rFonts w:ascii="Times New Roman" w:hAnsi="Times New Roman" w:cs="Times New Roman"/>
                <w:sz w:val="24"/>
                <w:szCs w:val="24"/>
                <w:lang w:val="en-US"/>
              </w:rPr>
              <w:t>Reuters</w:t>
            </w:r>
            <w:r w:rsidRPr="00D07E24">
              <w:rPr>
                <w:rFonts w:ascii="Times New Roman" w:hAnsi="Times New Roman" w:cs="Times New Roman"/>
                <w:sz w:val="24"/>
                <w:szCs w:val="24"/>
              </w:rPr>
              <w:t>.</w:t>
            </w:r>
            <w:r w:rsidRPr="002253E4">
              <w:rPr>
                <w:rFonts w:ascii="Times New Roman" w:hAnsi="Times New Roman" w:cs="Times New Roman"/>
                <w:sz w:val="24"/>
                <w:szCs w:val="24"/>
              </w:rPr>
              <w:t xml:space="preserve"> </w:t>
            </w:r>
            <w:r w:rsidRPr="002253E4">
              <w:rPr>
                <w:rFonts w:ascii="Times New Roman" w:hAnsi="Times New Roman" w:cs="Times New Roman"/>
                <w:sz w:val="24"/>
                <w:szCs w:val="24"/>
              </w:rPr>
              <w:lastRenderedPageBreak/>
              <w:t>Подготовка к тестированию. Решение задач.</w:t>
            </w:r>
          </w:p>
        </w:tc>
      </w:tr>
      <w:tr w:rsidR="00A66226" w:rsidRPr="002253E4" w14:paraId="11252277" w14:textId="77777777" w:rsidTr="007B1A00">
        <w:tc>
          <w:tcPr>
            <w:tcW w:w="1951" w:type="dxa"/>
            <w:shd w:val="clear" w:color="auto" w:fill="auto"/>
          </w:tcPr>
          <w:p w14:paraId="47AD3F5F" w14:textId="77777777" w:rsidR="00A66226" w:rsidRDefault="00A66226" w:rsidP="00A66226">
            <w:pPr>
              <w:tabs>
                <w:tab w:val="left" w:pos="993"/>
              </w:tabs>
              <w:spacing w:after="0"/>
              <w:rPr>
                <w:rFonts w:ascii="Times New Roman" w:hAnsi="Times New Roman" w:cs="Times New Roman"/>
                <w:b/>
                <w:sz w:val="24"/>
                <w:szCs w:val="24"/>
              </w:rPr>
            </w:pPr>
            <w:r w:rsidRPr="002253E4">
              <w:rPr>
                <w:rFonts w:ascii="Times New Roman" w:hAnsi="Times New Roman" w:cs="Times New Roman"/>
                <w:b/>
                <w:sz w:val="24"/>
                <w:szCs w:val="24"/>
              </w:rPr>
              <w:lastRenderedPageBreak/>
              <w:t xml:space="preserve">Тема </w:t>
            </w:r>
            <w:r>
              <w:rPr>
                <w:rFonts w:ascii="Times New Roman" w:hAnsi="Times New Roman" w:cs="Times New Roman"/>
                <w:b/>
                <w:sz w:val="24"/>
                <w:szCs w:val="24"/>
              </w:rPr>
              <w:t>3</w:t>
            </w:r>
            <w:r w:rsidRPr="002253E4">
              <w:rPr>
                <w:rFonts w:ascii="Times New Roman" w:hAnsi="Times New Roman" w:cs="Times New Roman"/>
                <w:b/>
                <w:sz w:val="24"/>
                <w:szCs w:val="24"/>
              </w:rPr>
              <w:t>.</w:t>
            </w:r>
          </w:p>
          <w:p w14:paraId="6B751C09" w14:textId="43C3C018" w:rsidR="00A66226" w:rsidRPr="004C3EAC" w:rsidRDefault="00A66226" w:rsidP="00A66226">
            <w:pPr>
              <w:tabs>
                <w:tab w:val="left" w:pos="993"/>
              </w:tabs>
              <w:spacing w:after="0"/>
              <w:rPr>
                <w:rFonts w:ascii="Times New Roman" w:hAnsi="Times New Roman" w:cs="Times New Roman"/>
                <w:sz w:val="24"/>
                <w:szCs w:val="24"/>
              </w:rPr>
            </w:pPr>
            <w:r w:rsidRPr="004C3EAC">
              <w:rPr>
                <w:rFonts w:ascii="Times New Roman" w:hAnsi="Times New Roman" w:cs="Times New Roman"/>
                <w:sz w:val="24"/>
                <w:szCs w:val="24"/>
              </w:rPr>
              <w:t>ESG факторы – основа ответственного инвестирования</w:t>
            </w:r>
          </w:p>
          <w:p w14:paraId="15EBB97E" w14:textId="77777777" w:rsidR="00A66226" w:rsidRPr="002253E4" w:rsidRDefault="00A66226" w:rsidP="00A66226">
            <w:pPr>
              <w:tabs>
                <w:tab w:val="left" w:pos="993"/>
              </w:tabs>
              <w:spacing w:after="0" w:line="240" w:lineRule="auto"/>
              <w:rPr>
                <w:rFonts w:ascii="Times New Roman" w:hAnsi="Times New Roman" w:cs="Times New Roman"/>
                <w:b/>
                <w:sz w:val="24"/>
                <w:szCs w:val="24"/>
              </w:rPr>
            </w:pPr>
          </w:p>
        </w:tc>
        <w:tc>
          <w:tcPr>
            <w:tcW w:w="4253" w:type="dxa"/>
            <w:shd w:val="clear" w:color="auto" w:fill="auto"/>
          </w:tcPr>
          <w:p w14:paraId="0F37C11C" w14:textId="186D902B" w:rsidR="00A66226" w:rsidRDefault="00A66226" w:rsidP="00C41383">
            <w:pPr>
              <w:spacing w:after="0" w:line="240" w:lineRule="auto"/>
              <w:jc w:val="both"/>
              <w:rPr>
                <w:rFonts w:ascii="Times New Roman" w:hAnsi="Times New Roman" w:cs="Times New Roman"/>
                <w:sz w:val="24"/>
                <w:szCs w:val="24"/>
              </w:rPr>
            </w:pPr>
            <w:r w:rsidRPr="00C41383">
              <w:rPr>
                <w:rFonts w:ascii="Times New Roman" w:hAnsi="Times New Roman" w:cs="Times New Roman"/>
                <w:sz w:val="24"/>
                <w:szCs w:val="24"/>
              </w:rPr>
              <w:t>Международные и национальные принципы ESG.</w:t>
            </w:r>
            <w:r w:rsidR="00C41383" w:rsidRPr="00C41383">
              <w:rPr>
                <w:rFonts w:ascii="Times New Roman" w:hAnsi="Times New Roman" w:cs="Times New Roman"/>
                <w:sz w:val="24"/>
                <w:szCs w:val="24"/>
              </w:rPr>
              <w:t xml:space="preserve"> ESG-трансформации. Проведение ESG-оценки эмитентов в инвестиционных политиках фондов и институциональных инвесторов.</w:t>
            </w:r>
            <w:r w:rsidR="00C41383">
              <w:rPr>
                <w:rFonts w:ascii="Times New Roman" w:hAnsi="Times New Roman" w:cs="Times New Roman"/>
                <w:sz w:val="24"/>
                <w:szCs w:val="24"/>
              </w:rPr>
              <w:t xml:space="preserve"> </w:t>
            </w:r>
            <w:r w:rsidR="00C41383" w:rsidRPr="00C41383">
              <w:rPr>
                <w:rFonts w:ascii="Times New Roman" w:hAnsi="Times New Roman" w:cs="Times New Roman"/>
                <w:sz w:val="24"/>
                <w:szCs w:val="24"/>
              </w:rPr>
              <w:t>ESG-рейтинги и ESG-индексы. Особенности оценки «зеленых» и социальных финансовых инструментов и других инструментов в области устойчивого развития. Оценка ESG-рисков.</w:t>
            </w:r>
          </w:p>
        </w:tc>
        <w:tc>
          <w:tcPr>
            <w:tcW w:w="3543" w:type="dxa"/>
          </w:tcPr>
          <w:p w14:paraId="68F81AB3" w14:textId="675ACD18" w:rsidR="00A66226" w:rsidRPr="002253E4" w:rsidRDefault="00C41383" w:rsidP="00C41383">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периодическими изданиями и Интернет – ресурсами. Анализ данных</w:t>
            </w:r>
            <w:r>
              <w:rPr>
                <w:rFonts w:ascii="Times New Roman" w:hAnsi="Times New Roman" w:cs="Times New Roman"/>
                <w:sz w:val="24"/>
                <w:szCs w:val="24"/>
              </w:rPr>
              <w:t xml:space="preserve"> по фондовому рынку и принципам </w:t>
            </w:r>
            <w:r>
              <w:rPr>
                <w:rFonts w:ascii="Times New Roman" w:hAnsi="Times New Roman" w:cs="Times New Roman"/>
                <w:sz w:val="24"/>
                <w:szCs w:val="24"/>
                <w:lang w:val="en-US"/>
              </w:rPr>
              <w:t>ESG</w:t>
            </w:r>
            <w:r w:rsidRPr="00C41383">
              <w:rPr>
                <w:rFonts w:ascii="Times New Roman" w:hAnsi="Times New Roman" w:cs="Times New Roman"/>
                <w:sz w:val="24"/>
                <w:szCs w:val="24"/>
              </w:rPr>
              <w:t xml:space="preserve"> </w:t>
            </w:r>
            <w:r>
              <w:rPr>
                <w:rFonts w:ascii="Times New Roman" w:hAnsi="Times New Roman" w:cs="Times New Roman"/>
                <w:sz w:val="24"/>
                <w:szCs w:val="24"/>
              </w:rPr>
              <w:t xml:space="preserve">в системах </w:t>
            </w:r>
            <w:r>
              <w:rPr>
                <w:rFonts w:ascii="Times New Roman" w:hAnsi="Times New Roman" w:cs="Times New Roman"/>
                <w:sz w:val="24"/>
                <w:szCs w:val="24"/>
                <w:lang w:val="en-US"/>
              </w:rPr>
              <w:t>Bloomberg</w:t>
            </w:r>
            <w:r w:rsidRPr="00D07E24">
              <w:rPr>
                <w:rFonts w:ascii="Times New Roman" w:hAnsi="Times New Roman" w:cs="Times New Roman"/>
                <w:sz w:val="24"/>
                <w:szCs w:val="24"/>
              </w:rPr>
              <w:t xml:space="preserve">, </w:t>
            </w:r>
            <w:r>
              <w:rPr>
                <w:rFonts w:ascii="Times New Roman" w:hAnsi="Times New Roman" w:cs="Times New Roman"/>
                <w:sz w:val="24"/>
                <w:szCs w:val="24"/>
                <w:lang w:val="en-US"/>
              </w:rPr>
              <w:t>Thomson</w:t>
            </w:r>
            <w:r w:rsidRPr="00D07E24">
              <w:rPr>
                <w:rFonts w:ascii="Times New Roman" w:hAnsi="Times New Roman" w:cs="Times New Roman"/>
                <w:sz w:val="24"/>
                <w:szCs w:val="24"/>
              </w:rPr>
              <w:t xml:space="preserve"> </w:t>
            </w:r>
            <w:r>
              <w:rPr>
                <w:rFonts w:ascii="Times New Roman" w:hAnsi="Times New Roman" w:cs="Times New Roman"/>
                <w:sz w:val="24"/>
                <w:szCs w:val="24"/>
                <w:lang w:val="en-US"/>
              </w:rPr>
              <w:t>Reuters</w:t>
            </w:r>
            <w:r w:rsidRPr="00D07E24">
              <w:rPr>
                <w:rFonts w:ascii="Times New Roman" w:hAnsi="Times New Roman" w:cs="Times New Roman"/>
                <w:sz w:val="24"/>
                <w:szCs w:val="24"/>
              </w:rPr>
              <w:t>.</w:t>
            </w:r>
            <w:r w:rsidRPr="002253E4">
              <w:rPr>
                <w:rFonts w:ascii="Times New Roman" w:hAnsi="Times New Roman" w:cs="Times New Roman"/>
                <w:sz w:val="24"/>
                <w:szCs w:val="24"/>
              </w:rPr>
              <w:t xml:space="preserve"> Подготовка к тестированию.</w:t>
            </w:r>
          </w:p>
        </w:tc>
      </w:tr>
      <w:tr w:rsidR="00D07E24" w:rsidRPr="002253E4" w14:paraId="6708AD20" w14:textId="77777777" w:rsidTr="007B1A00">
        <w:tc>
          <w:tcPr>
            <w:tcW w:w="1951" w:type="dxa"/>
            <w:shd w:val="clear" w:color="auto" w:fill="auto"/>
          </w:tcPr>
          <w:p w14:paraId="2CE8C214" w14:textId="4672A400" w:rsidR="00D07E24" w:rsidRDefault="00D07E24" w:rsidP="007B1A00">
            <w:pPr>
              <w:tabs>
                <w:tab w:val="left" w:pos="993"/>
              </w:tabs>
              <w:spacing w:after="0" w:line="240" w:lineRule="auto"/>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sidR="00A66226">
              <w:rPr>
                <w:rFonts w:ascii="Times New Roman" w:hAnsi="Times New Roman" w:cs="Times New Roman"/>
                <w:b/>
                <w:sz w:val="24"/>
                <w:szCs w:val="24"/>
              </w:rPr>
              <w:t>4</w:t>
            </w:r>
            <w:r w:rsidRPr="002253E4">
              <w:rPr>
                <w:rFonts w:ascii="Times New Roman" w:hAnsi="Times New Roman" w:cs="Times New Roman"/>
                <w:b/>
                <w:sz w:val="24"/>
                <w:szCs w:val="24"/>
              </w:rPr>
              <w:t>.</w:t>
            </w:r>
          </w:p>
          <w:p w14:paraId="786A574C" w14:textId="77777777" w:rsidR="00D07E24" w:rsidRPr="00EE02D8" w:rsidRDefault="00D07E24" w:rsidP="007B1A00">
            <w:pPr>
              <w:spacing w:after="0" w:line="240" w:lineRule="auto"/>
              <w:jc w:val="both"/>
              <w:rPr>
                <w:rFonts w:ascii="Times New Roman" w:hAnsi="Times New Roman" w:cs="Times New Roman"/>
                <w:sz w:val="24"/>
                <w:szCs w:val="24"/>
              </w:rPr>
            </w:pPr>
            <w:r w:rsidRPr="00EE02D8">
              <w:rPr>
                <w:rFonts w:ascii="Times New Roman" w:hAnsi="Times New Roman" w:cs="Times New Roman"/>
                <w:sz w:val="24"/>
                <w:szCs w:val="24"/>
              </w:rPr>
              <w:t>Формирование и управление портфелем финансовых инструментов</w:t>
            </w:r>
          </w:p>
          <w:p w14:paraId="22A3FD3E" w14:textId="77777777" w:rsidR="00D07E24" w:rsidRPr="002253E4" w:rsidRDefault="00D07E24" w:rsidP="007B1A00">
            <w:pPr>
              <w:spacing w:after="0" w:line="240" w:lineRule="auto"/>
              <w:rPr>
                <w:rFonts w:ascii="Times New Roman" w:hAnsi="Times New Roman" w:cs="Times New Roman"/>
                <w:sz w:val="24"/>
                <w:szCs w:val="24"/>
              </w:rPr>
            </w:pPr>
          </w:p>
        </w:tc>
        <w:tc>
          <w:tcPr>
            <w:tcW w:w="4253" w:type="dxa"/>
            <w:shd w:val="clear" w:color="auto" w:fill="auto"/>
          </w:tcPr>
          <w:p w14:paraId="0836E61B" w14:textId="77777777" w:rsidR="0017378F" w:rsidRDefault="0017378F" w:rsidP="007B1A00">
            <w:pPr>
              <w:tabs>
                <w:tab w:val="left" w:pos="145"/>
                <w:tab w:val="left" w:pos="196"/>
              </w:tabs>
              <w:spacing w:after="0" w:line="240" w:lineRule="auto"/>
              <w:jc w:val="both"/>
              <w:rPr>
                <w:rFonts w:ascii="Times New Roman" w:eastAsia="Times New Roman" w:hAnsi="Times New Roman" w:cs="Times New Roman"/>
                <w:sz w:val="24"/>
                <w:szCs w:val="24"/>
              </w:rPr>
            </w:pPr>
            <w:r w:rsidRPr="0017378F">
              <w:rPr>
                <w:rFonts w:ascii="Times New Roman" w:eastAsia="Times New Roman" w:hAnsi="Times New Roman" w:cs="Times New Roman"/>
                <w:sz w:val="24"/>
                <w:szCs w:val="24"/>
              </w:rPr>
              <w:t>Современные научные дискуссии по поводу теории эффективного рынка.</w:t>
            </w:r>
          </w:p>
          <w:p w14:paraId="3D263E39" w14:textId="77777777" w:rsidR="0017378F" w:rsidRPr="0017378F" w:rsidRDefault="0017378F" w:rsidP="007B1A00">
            <w:pPr>
              <w:spacing w:after="0" w:line="240" w:lineRule="auto"/>
              <w:jc w:val="both"/>
              <w:rPr>
                <w:rFonts w:ascii="Times New Roman" w:eastAsia="Times New Roman" w:hAnsi="Times New Roman" w:cs="Times New Roman"/>
                <w:sz w:val="24"/>
                <w:szCs w:val="24"/>
              </w:rPr>
            </w:pPr>
            <w:r w:rsidRPr="0017378F">
              <w:rPr>
                <w:rFonts w:ascii="Times New Roman" w:eastAsia="Times New Roman" w:hAnsi="Times New Roman" w:cs="Times New Roman"/>
                <w:sz w:val="24"/>
                <w:szCs w:val="24"/>
              </w:rPr>
              <w:t>Поведенческие финансы и их влияние на финансовые инвестиции. Теория перспектив. Теория ограниченной рациональности. Модель Талера. Теория адаптирующихся рынков. Научные теории П. Самуэльсона и Р. Шиллера.</w:t>
            </w:r>
          </w:p>
          <w:p w14:paraId="2123FC2B" w14:textId="0A18209D" w:rsidR="00D07E24" w:rsidRPr="00AA14CD" w:rsidRDefault="00BD3293" w:rsidP="007B1A00">
            <w:pPr>
              <w:spacing w:after="0" w:line="240" w:lineRule="auto"/>
              <w:jc w:val="both"/>
              <w:rPr>
                <w:rFonts w:ascii="Times New Roman" w:hAnsi="Times New Roman" w:cs="Times New Roman"/>
                <w:sz w:val="24"/>
                <w:szCs w:val="24"/>
              </w:rPr>
            </w:pPr>
            <w:r w:rsidRPr="00800C1A">
              <w:rPr>
                <w:rFonts w:ascii="Times New Roman" w:hAnsi="Times New Roman" w:cs="Times New Roman"/>
                <w:sz w:val="24"/>
                <w:szCs w:val="24"/>
              </w:rPr>
              <w:t>Использование Bloomberg для формирования портфеля финансовых активов</w:t>
            </w:r>
          </w:p>
        </w:tc>
        <w:tc>
          <w:tcPr>
            <w:tcW w:w="3543" w:type="dxa"/>
          </w:tcPr>
          <w:p w14:paraId="7C8DCD44" w14:textId="77777777" w:rsidR="00D07E24" w:rsidRPr="002253E4" w:rsidRDefault="00D07E24" w:rsidP="007B1A00">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периодическими изданиями и Интернет – ресурсами.</w:t>
            </w:r>
            <w:r>
              <w:rPr>
                <w:rFonts w:ascii="Times New Roman" w:hAnsi="Times New Roman" w:cs="Times New Roman"/>
                <w:sz w:val="24"/>
                <w:szCs w:val="24"/>
              </w:rPr>
              <w:t xml:space="preserve"> </w:t>
            </w:r>
            <w:r w:rsidRPr="002253E4">
              <w:rPr>
                <w:rFonts w:ascii="Times New Roman" w:hAnsi="Times New Roman" w:cs="Times New Roman"/>
                <w:sz w:val="24"/>
                <w:szCs w:val="24"/>
              </w:rPr>
              <w:t>Анализ данных</w:t>
            </w:r>
            <w:r>
              <w:rPr>
                <w:rFonts w:ascii="Times New Roman" w:hAnsi="Times New Roman" w:cs="Times New Roman"/>
                <w:sz w:val="24"/>
                <w:szCs w:val="24"/>
              </w:rPr>
              <w:t xml:space="preserve"> по фондовому рынку в системах </w:t>
            </w:r>
            <w:r>
              <w:rPr>
                <w:rFonts w:ascii="Times New Roman" w:hAnsi="Times New Roman" w:cs="Times New Roman"/>
                <w:sz w:val="24"/>
                <w:szCs w:val="24"/>
                <w:lang w:val="en-US"/>
              </w:rPr>
              <w:t>Bloomberg</w:t>
            </w:r>
            <w:r w:rsidRPr="00D07E24">
              <w:rPr>
                <w:rFonts w:ascii="Times New Roman" w:hAnsi="Times New Roman" w:cs="Times New Roman"/>
                <w:sz w:val="24"/>
                <w:szCs w:val="24"/>
              </w:rPr>
              <w:t xml:space="preserve">, </w:t>
            </w:r>
            <w:r>
              <w:rPr>
                <w:rFonts w:ascii="Times New Roman" w:hAnsi="Times New Roman" w:cs="Times New Roman"/>
                <w:sz w:val="24"/>
                <w:szCs w:val="24"/>
                <w:lang w:val="en-US"/>
              </w:rPr>
              <w:t>Thomson</w:t>
            </w:r>
            <w:r w:rsidRPr="00D07E24">
              <w:rPr>
                <w:rFonts w:ascii="Times New Roman" w:hAnsi="Times New Roman" w:cs="Times New Roman"/>
                <w:sz w:val="24"/>
                <w:szCs w:val="24"/>
              </w:rPr>
              <w:t xml:space="preserve"> </w:t>
            </w:r>
            <w:r>
              <w:rPr>
                <w:rFonts w:ascii="Times New Roman" w:hAnsi="Times New Roman" w:cs="Times New Roman"/>
                <w:sz w:val="24"/>
                <w:szCs w:val="24"/>
                <w:lang w:val="en-US"/>
              </w:rPr>
              <w:t>Reuters</w:t>
            </w:r>
            <w:r w:rsidRPr="00D07E24">
              <w:rPr>
                <w:rFonts w:ascii="Times New Roman" w:hAnsi="Times New Roman" w:cs="Times New Roman"/>
                <w:sz w:val="24"/>
                <w:szCs w:val="24"/>
              </w:rPr>
              <w:t>.</w:t>
            </w:r>
            <w:r w:rsidRPr="002253E4">
              <w:rPr>
                <w:rFonts w:ascii="Times New Roman" w:hAnsi="Times New Roman" w:cs="Times New Roman"/>
                <w:sz w:val="24"/>
                <w:szCs w:val="24"/>
              </w:rPr>
              <w:t xml:space="preserve"> Подготовка к тестированию. Решение задач</w:t>
            </w:r>
            <w:r>
              <w:rPr>
                <w:rFonts w:ascii="Times New Roman" w:hAnsi="Times New Roman" w:cs="Times New Roman"/>
                <w:sz w:val="24"/>
                <w:szCs w:val="24"/>
              </w:rPr>
              <w:t xml:space="preserve"> и кейсов</w:t>
            </w:r>
            <w:r w:rsidRPr="002253E4">
              <w:rPr>
                <w:rFonts w:ascii="Times New Roman" w:hAnsi="Times New Roman" w:cs="Times New Roman"/>
                <w:sz w:val="24"/>
                <w:szCs w:val="24"/>
              </w:rPr>
              <w:t>.</w:t>
            </w:r>
          </w:p>
        </w:tc>
      </w:tr>
    </w:tbl>
    <w:p w14:paraId="5708DC0F" w14:textId="77777777" w:rsidR="00F06D9A" w:rsidRDefault="00F06D9A" w:rsidP="00F06D9A">
      <w:pPr>
        <w:pStyle w:val="1"/>
        <w:tabs>
          <w:tab w:val="left" w:pos="993"/>
          <w:tab w:val="left" w:pos="1134"/>
          <w:tab w:val="left" w:pos="1276"/>
        </w:tabs>
        <w:spacing w:before="0" w:after="0" w:line="360" w:lineRule="auto"/>
        <w:ind w:left="709"/>
        <w:jc w:val="both"/>
        <w:rPr>
          <w:rFonts w:ascii="Times New Roman" w:hAnsi="Times New Roman"/>
          <w:sz w:val="28"/>
          <w:szCs w:val="28"/>
        </w:rPr>
      </w:pPr>
      <w:bookmarkStart w:id="11" w:name="_Toc19101290"/>
    </w:p>
    <w:p w14:paraId="7303C511" w14:textId="45332B17" w:rsidR="001832C3" w:rsidRPr="002253E4" w:rsidRDefault="001A5480" w:rsidP="00243A0F">
      <w:pPr>
        <w:pStyle w:val="1"/>
        <w:numPr>
          <w:ilvl w:val="1"/>
          <w:numId w:val="4"/>
        </w:numPr>
        <w:tabs>
          <w:tab w:val="left" w:pos="993"/>
          <w:tab w:val="left" w:pos="1134"/>
          <w:tab w:val="left" w:pos="1276"/>
        </w:tabs>
        <w:spacing w:before="0"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005B3C10" w:rsidRPr="002253E4">
        <w:rPr>
          <w:rFonts w:ascii="Times New Roman" w:hAnsi="Times New Roman"/>
          <w:sz w:val="28"/>
          <w:szCs w:val="28"/>
        </w:rPr>
        <w:t>Перечень вопросов, заданий, тем для подготовки к текущему контролю</w:t>
      </w:r>
      <w:bookmarkEnd w:id="11"/>
    </w:p>
    <w:p w14:paraId="72AC19A1" w14:textId="77777777" w:rsidR="00A60FE2" w:rsidRPr="00A60FE2" w:rsidRDefault="00A60FE2" w:rsidP="00243A0F">
      <w:pPr>
        <w:pStyle w:val="af4"/>
        <w:tabs>
          <w:tab w:val="left" w:pos="1134"/>
        </w:tabs>
        <w:spacing w:line="360" w:lineRule="auto"/>
        <w:ind w:firstLine="709"/>
        <w:jc w:val="both"/>
        <w:rPr>
          <w:rFonts w:ascii="Times New Roman" w:eastAsiaTheme="minorEastAsia" w:hAnsi="Times New Roman"/>
          <w:b/>
          <w:sz w:val="28"/>
          <w:szCs w:val="28"/>
          <w:lang w:eastAsia="ru-RU"/>
        </w:rPr>
      </w:pPr>
      <w:r w:rsidRPr="00A60FE2">
        <w:rPr>
          <w:rFonts w:ascii="Times New Roman" w:eastAsiaTheme="minorEastAsia" w:hAnsi="Times New Roman"/>
          <w:b/>
          <w:sz w:val="28"/>
          <w:szCs w:val="28"/>
          <w:lang w:eastAsia="ru-RU"/>
        </w:rPr>
        <w:t xml:space="preserve">Пример заданий для </w:t>
      </w:r>
      <w:r w:rsidR="00420A13">
        <w:rPr>
          <w:rFonts w:ascii="Times New Roman" w:eastAsiaTheme="minorEastAsia" w:hAnsi="Times New Roman"/>
          <w:b/>
          <w:sz w:val="28"/>
          <w:szCs w:val="28"/>
          <w:lang w:eastAsia="ru-RU"/>
        </w:rPr>
        <w:t>домашнего творческого з</w:t>
      </w:r>
      <w:r w:rsidR="004C6E5F">
        <w:rPr>
          <w:rFonts w:ascii="Times New Roman" w:eastAsiaTheme="minorEastAsia" w:hAnsi="Times New Roman"/>
          <w:b/>
          <w:sz w:val="28"/>
          <w:szCs w:val="28"/>
          <w:lang w:eastAsia="ru-RU"/>
        </w:rPr>
        <w:t>адания</w:t>
      </w:r>
      <w:r w:rsidRPr="00A60FE2">
        <w:rPr>
          <w:rFonts w:ascii="Times New Roman" w:eastAsiaTheme="minorEastAsia" w:hAnsi="Times New Roman"/>
          <w:b/>
          <w:sz w:val="28"/>
          <w:szCs w:val="28"/>
          <w:lang w:eastAsia="ru-RU"/>
        </w:rPr>
        <w:t>.</w:t>
      </w:r>
    </w:p>
    <w:p w14:paraId="0E7543AF" w14:textId="23E4C398" w:rsidR="00C41383" w:rsidRPr="00C41383" w:rsidRDefault="00C41383" w:rsidP="00243A0F">
      <w:pPr>
        <w:pStyle w:val="a7"/>
        <w:numPr>
          <w:ilvl w:val="3"/>
          <w:numId w:val="6"/>
        </w:numPr>
        <w:tabs>
          <w:tab w:val="left" w:pos="1134"/>
        </w:tabs>
        <w:spacing w:after="0" w:line="360" w:lineRule="auto"/>
        <w:ind w:left="0" w:firstLine="709"/>
        <w:jc w:val="both"/>
        <w:rPr>
          <w:rFonts w:ascii="Times New Roman" w:hAnsi="Times New Roman" w:cs="Times New Roman"/>
          <w:sz w:val="28"/>
          <w:szCs w:val="28"/>
        </w:rPr>
      </w:pPr>
      <w:r w:rsidRPr="00C41383">
        <w:rPr>
          <w:rFonts w:ascii="Times New Roman" w:hAnsi="Times New Roman" w:cs="Times New Roman"/>
          <w:sz w:val="28"/>
          <w:szCs w:val="28"/>
        </w:rPr>
        <w:t xml:space="preserve">Провести сравнительный анализ </w:t>
      </w:r>
      <w:r>
        <w:rPr>
          <w:rFonts w:ascii="Times New Roman" w:hAnsi="Times New Roman" w:cs="Times New Roman"/>
          <w:sz w:val="28"/>
          <w:szCs w:val="28"/>
        </w:rPr>
        <w:t>за 3 года</w:t>
      </w:r>
      <w:r w:rsidRPr="00C41383">
        <w:rPr>
          <w:rFonts w:ascii="Times New Roman" w:hAnsi="Times New Roman" w:cs="Times New Roman"/>
          <w:sz w:val="28"/>
          <w:szCs w:val="28"/>
        </w:rPr>
        <w:t xml:space="preserve"> 5 обыкновенных акций исследуемых компаний различных секторов экономики по показателям EPS, P/E, P/B.</w:t>
      </w:r>
    </w:p>
    <w:p w14:paraId="43B249F8" w14:textId="77777777" w:rsidR="00C41383" w:rsidRPr="00C41383" w:rsidRDefault="00C41383" w:rsidP="00243A0F">
      <w:pPr>
        <w:pStyle w:val="a7"/>
        <w:numPr>
          <w:ilvl w:val="3"/>
          <w:numId w:val="6"/>
        </w:numPr>
        <w:tabs>
          <w:tab w:val="left" w:pos="1134"/>
        </w:tabs>
        <w:spacing w:after="0" w:line="360" w:lineRule="auto"/>
        <w:ind w:left="0" w:firstLine="709"/>
        <w:jc w:val="both"/>
        <w:rPr>
          <w:rFonts w:ascii="Times New Roman" w:hAnsi="Times New Roman" w:cs="Times New Roman"/>
          <w:sz w:val="28"/>
          <w:szCs w:val="28"/>
        </w:rPr>
      </w:pPr>
      <w:r w:rsidRPr="00C41383">
        <w:rPr>
          <w:rFonts w:ascii="Times New Roman" w:hAnsi="Times New Roman" w:cs="Times New Roman"/>
          <w:sz w:val="28"/>
          <w:szCs w:val="28"/>
        </w:rPr>
        <w:t>Проанализировать показатели инвестиционной привлекательности акций, основанные на стоимости  компании- EV/EBITDA , EV/S.</w:t>
      </w:r>
    </w:p>
    <w:p w14:paraId="29CC8E2E" w14:textId="1A305EE2" w:rsidR="00C41383" w:rsidRDefault="00C41383" w:rsidP="00243A0F">
      <w:pPr>
        <w:pStyle w:val="a7"/>
        <w:numPr>
          <w:ilvl w:val="3"/>
          <w:numId w:val="6"/>
        </w:numPr>
        <w:tabs>
          <w:tab w:val="left" w:pos="1134"/>
        </w:tabs>
        <w:spacing w:after="0" w:line="360" w:lineRule="auto"/>
        <w:ind w:left="0" w:firstLine="709"/>
        <w:jc w:val="both"/>
        <w:rPr>
          <w:rFonts w:ascii="Times New Roman" w:hAnsi="Times New Roman" w:cs="Times New Roman"/>
          <w:sz w:val="28"/>
          <w:szCs w:val="28"/>
        </w:rPr>
      </w:pPr>
      <w:r w:rsidRPr="00C41383">
        <w:rPr>
          <w:rFonts w:ascii="Times New Roman" w:hAnsi="Times New Roman" w:cs="Times New Roman"/>
          <w:sz w:val="28"/>
          <w:szCs w:val="28"/>
        </w:rPr>
        <w:t>Рассчитать и проанализировать коэффициенты, характеризующие возможность компании выплачивать дивиденды.</w:t>
      </w:r>
    </w:p>
    <w:p w14:paraId="4CB4D493" w14:textId="2ACCC5AB" w:rsidR="00C41383" w:rsidRPr="00C41383" w:rsidRDefault="00C41383" w:rsidP="00243A0F">
      <w:pPr>
        <w:pStyle w:val="a7"/>
        <w:numPr>
          <w:ilvl w:val="3"/>
          <w:numId w:val="6"/>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Оценить справедливую стоимость акций исследуемых компаний.</w:t>
      </w:r>
    </w:p>
    <w:p w14:paraId="27774172" w14:textId="77777777" w:rsidR="00C41383" w:rsidRPr="00C41383" w:rsidRDefault="00C41383" w:rsidP="00243A0F">
      <w:pPr>
        <w:pStyle w:val="a7"/>
        <w:numPr>
          <w:ilvl w:val="3"/>
          <w:numId w:val="6"/>
        </w:numPr>
        <w:tabs>
          <w:tab w:val="left" w:pos="1134"/>
        </w:tabs>
        <w:spacing w:after="0" w:line="360" w:lineRule="auto"/>
        <w:ind w:left="0" w:firstLine="709"/>
        <w:jc w:val="both"/>
        <w:rPr>
          <w:rFonts w:ascii="Times New Roman" w:hAnsi="Times New Roman" w:cs="Times New Roman"/>
          <w:sz w:val="28"/>
          <w:szCs w:val="28"/>
        </w:rPr>
      </w:pPr>
      <w:r w:rsidRPr="00C41383">
        <w:rPr>
          <w:rFonts w:ascii="Times New Roman" w:hAnsi="Times New Roman" w:cs="Times New Roman"/>
          <w:sz w:val="28"/>
          <w:szCs w:val="28"/>
        </w:rPr>
        <w:t xml:space="preserve">Дать рекомендации по выбору наиболее </w:t>
      </w:r>
      <w:proofErr w:type="spellStart"/>
      <w:r w:rsidRPr="00C41383">
        <w:rPr>
          <w:rFonts w:ascii="Times New Roman" w:hAnsi="Times New Roman" w:cs="Times New Roman"/>
          <w:sz w:val="28"/>
          <w:szCs w:val="28"/>
        </w:rPr>
        <w:t>инвестиционно</w:t>
      </w:r>
      <w:proofErr w:type="spellEnd"/>
      <w:r w:rsidRPr="00C41383">
        <w:rPr>
          <w:rFonts w:ascii="Times New Roman" w:hAnsi="Times New Roman" w:cs="Times New Roman"/>
          <w:sz w:val="28"/>
          <w:szCs w:val="28"/>
        </w:rPr>
        <w:t xml:space="preserve"> привлекательных акций, </w:t>
      </w:r>
      <w:proofErr w:type="spellStart"/>
      <w:r w:rsidRPr="00C41383">
        <w:rPr>
          <w:rFonts w:ascii="Times New Roman" w:hAnsi="Times New Roman" w:cs="Times New Roman"/>
          <w:sz w:val="28"/>
          <w:szCs w:val="28"/>
        </w:rPr>
        <w:t>проранжировать</w:t>
      </w:r>
      <w:proofErr w:type="spellEnd"/>
      <w:r w:rsidRPr="00C41383">
        <w:rPr>
          <w:rFonts w:ascii="Times New Roman" w:hAnsi="Times New Roman" w:cs="Times New Roman"/>
          <w:sz w:val="28"/>
          <w:szCs w:val="28"/>
        </w:rPr>
        <w:t xml:space="preserve"> рассматриваемые акции и обосновать свой выбор.</w:t>
      </w:r>
    </w:p>
    <w:p w14:paraId="141D1940" w14:textId="77777777" w:rsidR="00243A0F" w:rsidRDefault="00243A0F" w:rsidP="00243A0F">
      <w:pPr>
        <w:pStyle w:val="a7"/>
        <w:tabs>
          <w:tab w:val="left" w:pos="1134"/>
        </w:tabs>
        <w:spacing w:after="0" w:line="360" w:lineRule="auto"/>
        <w:ind w:left="0" w:firstLine="709"/>
        <w:jc w:val="both"/>
        <w:rPr>
          <w:rFonts w:ascii="Times New Roman" w:hAnsi="Times New Roman" w:cs="Times New Roman"/>
          <w:b/>
          <w:sz w:val="28"/>
          <w:szCs w:val="28"/>
        </w:rPr>
      </w:pPr>
    </w:p>
    <w:p w14:paraId="588ED05B" w14:textId="0F002877" w:rsidR="00F40C06" w:rsidRPr="002253E4" w:rsidRDefault="00F40C06" w:rsidP="00243A0F">
      <w:pPr>
        <w:pStyle w:val="a7"/>
        <w:tabs>
          <w:tab w:val="left" w:pos="1134"/>
        </w:tabs>
        <w:spacing w:after="0" w:line="360" w:lineRule="auto"/>
        <w:ind w:left="0" w:firstLine="709"/>
        <w:jc w:val="both"/>
        <w:rPr>
          <w:rFonts w:ascii="Times New Roman" w:hAnsi="Times New Roman" w:cs="Times New Roman"/>
          <w:sz w:val="28"/>
          <w:szCs w:val="28"/>
        </w:rPr>
      </w:pPr>
      <w:r w:rsidRPr="002253E4">
        <w:rPr>
          <w:rFonts w:ascii="Times New Roman" w:hAnsi="Times New Roman" w:cs="Times New Roman"/>
          <w:b/>
          <w:sz w:val="28"/>
          <w:szCs w:val="28"/>
        </w:rPr>
        <w:lastRenderedPageBreak/>
        <w:t>Тестовые задания для самостоятельной работы.</w:t>
      </w:r>
    </w:p>
    <w:p w14:paraId="79DC1F40" w14:textId="77777777" w:rsidR="00D1315F" w:rsidRPr="00260659" w:rsidRDefault="00D1315F" w:rsidP="00260659">
      <w:pPr>
        <w:spacing w:after="0" w:line="240" w:lineRule="auto"/>
        <w:ind w:firstLine="709"/>
        <w:jc w:val="both"/>
        <w:rPr>
          <w:rFonts w:ascii="Times New Roman" w:hAnsi="Times New Roman" w:cs="Times New Roman"/>
          <w:b/>
          <w:sz w:val="28"/>
          <w:szCs w:val="28"/>
        </w:rPr>
      </w:pPr>
      <w:r w:rsidRPr="00260659">
        <w:rPr>
          <w:rFonts w:ascii="Times New Roman" w:hAnsi="Times New Roman" w:cs="Times New Roman"/>
          <w:b/>
          <w:sz w:val="28"/>
          <w:szCs w:val="28"/>
        </w:rPr>
        <w:t xml:space="preserve">Задание 1. </w:t>
      </w:r>
    </w:p>
    <w:p w14:paraId="0CA7E58C" w14:textId="77777777" w:rsidR="00D1315F" w:rsidRPr="00260659" w:rsidRDefault="00D1315F" w:rsidP="00260659">
      <w:pPr>
        <w:spacing w:after="0" w:line="240" w:lineRule="auto"/>
        <w:ind w:firstLine="709"/>
        <w:jc w:val="both"/>
        <w:rPr>
          <w:rFonts w:ascii="Times New Roman" w:hAnsi="Times New Roman" w:cs="Times New Roman"/>
          <w:sz w:val="28"/>
          <w:szCs w:val="28"/>
        </w:rPr>
      </w:pPr>
      <w:r w:rsidRPr="00260659">
        <w:rPr>
          <w:rFonts w:ascii="Times New Roman" w:hAnsi="Times New Roman" w:cs="Times New Roman"/>
          <w:sz w:val="28"/>
          <w:szCs w:val="28"/>
        </w:rPr>
        <w:t>Финансовыми инвестициями являются вложения в:</w:t>
      </w:r>
    </w:p>
    <w:p w14:paraId="201DD2C0"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05EF7">
        <w:rPr>
          <w:rFonts w:ascii="Times New Roman" w:hAnsi="Times New Roman" w:cs="Times New Roman"/>
          <w:sz w:val="28"/>
          <w:szCs w:val="28"/>
        </w:rPr>
        <w:t>в оборотный капитал</w:t>
      </w:r>
    </w:p>
    <w:p w14:paraId="332ACDA4"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05EF7">
        <w:rPr>
          <w:rFonts w:ascii="Times New Roman" w:hAnsi="Times New Roman" w:cs="Times New Roman"/>
          <w:sz w:val="28"/>
          <w:szCs w:val="28"/>
        </w:rPr>
        <w:t>банковские депозиты</w:t>
      </w:r>
    </w:p>
    <w:p w14:paraId="0C1FE7C5"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E05EF7">
        <w:rPr>
          <w:rFonts w:ascii="Times New Roman" w:hAnsi="Times New Roman" w:cs="Times New Roman"/>
          <w:sz w:val="28"/>
          <w:szCs w:val="28"/>
        </w:rPr>
        <w:t>ценные бумаги</w:t>
      </w:r>
    </w:p>
    <w:p w14:paraId="3F0B2637"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05EF7">
        <w:rPr>
          <w:rFonts w:ascii="Times New Roman" w:hAnsi="Times New Roman" w:cs="Times New Roman"/>
          <w:sz w:val="28"/>
          <w:szCs w:val="28"/>
        </w:rPr>
        <w:t>золото</w:t>
      </w:r>
    </w:p>
    <w:p w14:paraId="29C5E7EB" w14:textId="77777777" w:rsidR="00D1315F"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05EF7">
        <w:rPr>
          <w:rFonts w:ascii="Times New Roman" w:hAnsi="Times New Roman" w:cs="Times New Roman"/>
          <w:sz w:val="28"/>
          <w:szCs w:val="28"/>
        </w:rPr>
        <w:t xml:space="preserve"> производственные запасы </w:t>
      </w:r>
    </w:p>
    <w:p w14:paraId="285EF757" w14:textId="77777777" w:rsidR="000F71D6" w:rsidRDefault="000F71D6" w:rsidP="000F71D6">
      <w:pPr>
        <w:spacing w:after="0" w:line="240" w:lineRule="auto"/>
        <w:ind w:firstLine="709"/>
        <w:jc w:val="both"/>
        <w:rPr>
          <w:rFonts w:ascii="Times New Roman" w:hAnsi="Times New Roman" w:cs="Times New Roman"/>
          <w:sz w:val="28"/>
          <w:szCs w:val="28"/>
        </w:rPr>
      </w:pPr>
    </w:p>
    <w:p w14:paraId="5E439DB2" w14:textId="77777777" w:rsidR="00D1315F" w:rsidRPr="00E05EF7"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2</w:t>
      </w:r>
      <w:r w:rsidRPr="00E05EF7">
        <w:rPr>
          <w:rFonts w:ascii="Times New Roman" w:hAnsi="Times New Roman" w:cs="Times New Roman"/>
          <w:b/>
          <w:sz w:val="28"/>
          <w:szCs w:val="28"/>
        </w:rPr>
        <w:t xml:space="preserve">. </w:t>
      </w:r>
    </w:p>
    <w:p w14:paraId="63058E61"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sidRPr="00E05EF7">
        <w:rPr>
          <w:rFonts w:ascii="Times New Roman" w:hAnsi="Times New Roman" w:cs="Times New Roman"/>
          <w:sz w:val="28"/>
          <w:szCs w:val="28"/>
        </w:rPr>
        <w:t>Инвесторы, осуществляющие прямые инвестиции на долгосрочный период с целью участия в управлении компанией, являются:</w:t>
      </w:r>
    </w:p>
    <w:p w14:paraId="6733FB79" w14:textId="77777777" w:rsidR="00D1315F" w:rsidRPr="00E05EF7" w:rsidRDefault="00D1315F" w:rsidP="00965813">
      <w:pPr>
        <w:spacing w:after="0" w:line="240" w:lineRule="auto"/>
        <w:ind w:left="-426" w:firstLine="1134"/>
        <w:jc w:val="both"/>
        <w:rPr>
          <w:rFonts w:ascii="Times New Roman" w:hAnsi="Times New Roman" w:cs="Times New Roman"/>
          <w:sz w:val="28"/>
          <w:szCs w:val="28"/>
        </w:rPr>
      </w:pPr>
      <w:r>
        <w:rPr>
          <w:rFonts w:ascii="Times New Roman" w:hAnsi="Times New Roman" w:cs="Times New Roman"/>
          <w:sz w:val="28"/>
          <w:szCs w:val="28"/>
        </w:rPr>
        <w:t xml:space="preserve">1. </w:t>
      </w:r>
      <w:r w:rsidRPr="00E05EF7">
        <w:rPr>
          <w:rFonts w:ascii="Times New Roman" w:hAnsi="Times New Roman" w:cs="Times New Roman"/>
          <w:sz w:val="28"/>
          <w:szCs w:val="28"/>
        </w:rPr>
        <w:t>коллективными инвесторами</w:t>
      </w:r>
    </w:p>
    <w:p w14:paraId="504341CC"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05EF7">
        <w:rPr>
          <w:rFonts w:ascii="Times New Roman" w:hAnsi="Times New Roman" w:cs="Times New Roman"/>
          <w:sz w:val="28"/>
          <w:szCs w:val="28"/>
        </w:rPr>
        <w:t>частными инвесторами</w:t>
      </w:r>
    </w:p>
    <w:p w14:paraId="3F401E14"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E05EF7">
        <w:rPr>
          <w:rFonts w:ascii="Times New Roman" w:hAnsi="Times New Roman" w:cs="Times New Roman"/>
          <w:sz w:val="28"/>
          <w:szCs w:val="28"/>
        </w:rPr>
        <w:t>спекулятивными инвесторами</w:t>
      </w:r>
    </w:p>
    <w:p w14:paraId="19CEBF7B" w14:textId="77777777" w:rsidR="00D1315F" w:rsidRPr="00E05EF7"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05EF7">
        <w:rPr>
          <w:rFonts w:ascii="Times New Roman" w:hAnsi="Times New Roman" w:cs="Times New Roman"/>
          <w:sz w:val="28"/>
          <w:szCs w:val="28"/>
        </w:rPr>
        <w:t>институциональными инвесторами</w:t>
      </w:r>
    </w:p>
    <w:p w14:paraId="2B949FD6" w14:textId="77777777" w:rsidR="00D1315F"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E05EF7">
        <w:rPr>
          <w:rFonts w:ascii="Times New Roman" w:hAnsi="Times New Roman" w:cs="Times New Roman"/>
          <w:sz w:val="28"/>
          <w:szCs w:val="28"/>
        </w:rPr>
        <w:t>стратегическими инвесторами</w:t>
      </w:r>
    </w:p>
    <w:p w14:paraId="7FC49986" w14:textId="77777777" w:rsidR="000F71D6" w:rsidRPr="00E05EF7" w:rsidRDefault="000F71D6" w:rsidP="000F71D6">
      <w:pPr>
        <w:spacing w:after="0" w:line="240" w:lineRule="auto"/>
        <w:ind w:firstLine="709"/>
        <w:jc w:val="both"/>
        <w:rPr>
          <w:rFonts w:ascii="Times New Roman" w:hAnsi="Times New Roman" w:cs="Times New Roman"/>
          <w:sz w:val="28"/>
          <w:szCs w:val="28"/>
        </w:rPr>
      </w:pPr>
    </w:p>
    <w:p w14:paraId="3442A024"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3</w:t>
      </w:r>
      <w:r w:rsidRPr="00E05EF7">
        <w:rPr>
          <w:rFonts w:ascii="Times New Roman" w:hAnsi="Times New Roman" w:cs="Times New Roman"/>
          <w:b/>
          <w:sz w:val="28"/>
          <w:szCs w:val="28"/>
        </w:rPr>
        <w:t xml:space="preserve">. </w:t>
      </w:r>
    </w:p>
    <w:p w14:paraId="7B0665A8" w14:textId="77777777" w:rsidR="004C6E5F" w:rsidRPr="004C6E5F" w:rsidRDefault="004C6E5F" w:rsidP="004C6E5F">
      <w:pPr>
        <w:spacing w:after="0"/>
        <w:jc w:val="both"/>
        <w:rPr>
          <w:rFonts w:ascii="Times New Roman" w:hAnsi="Times New Roman" w:cs="Times New Roman"/>
          <w:sz w:val="28"/>
          <w:szCs w:val="28"/>
        </w:rPr>
      </w:pPr>
      <w:r w:rsidRPr="004C6E5F">
        <w:rPr>
          <w:rFonts w:ascii="Times New Roman" w:hAnsi="Times New Roman" w:cs="Times New Roman"/>
          <w:sz w:val="28"/>
          <w:szCs w:val="28"/>
        </w:rPr>
        <w:t>Отношение чистой прибыли к собственному капиталу называется:</w:t>
      </w:r>
    </w:p>
    <w:p w14:paraId="3F76E367" w14:textId="77777777" w:rsidR="004C6E5F" w:rsidRPr="004C6E5F" w:rsidRDefault="004C6E5F" w:rsidP="00DD0EEB">
      <w:pPr>
        <w:pStyle w:val="a7"/>
        <w:numPr>
          <w:ilvl w:val="1"/>
          <w:numId w:val="13"/>
        </w:numPr>
        <w:spacing w:after="0"/>
        <w:ind w:left="1134" w:hanging="283"/>
        <w:jc w:val="both"/>
        <w:rPr>
          <w:rFonts w:ascii="Times New Roman" w:hAnsi="Times New Roman" w:cs="Times New Roman"/>
          <w:sz w:val="28"/>
          <w:szCs w:val="28"/>
        </w:rPr>
      </w:pPr>
      <w:r w:rsidRPr="004C6E5F">
        <w:rPr>
          <w:rFonts w:ascii="Times New Roman" w:hAnsi="Times New Roman" w:cs="Times New Roman"/>
          <w:sz w:val="28"/>
          <w:szCs w:val="28"/>
        </w:rPr>
        <w:t>финансовый рычаг</w:t>
      </w:r>
    </w:p>
    <w:p w14:paraId="4EFECC8B" w14:textId="77777777" w:rsidR="004C6E5F" w:rsidRPr="004C6E5F" w:rsidRDefault="004C6E5F" w:rsidP="00DD0EEB">
      <w:pPr>
        <w:pStyle w:val="a7"/>
        <w:numPr>
          <w:ilvl w:val="1"/>
          <w:numId w:val="13"/>
        </w:numPr>
        <w:spacing w:after="0"/>
        <w:ind w:left="1134" w:hanging="283"/>
        <w:jc w:val="both"/>
        <w:rPr>
          <w:rFonts w:ascii="Times New Roman" w:hAnsi="Times New Roman" w:cs="Times New Roman"/>
          <w:sz w:val="28"/>
          <w:szCs w:val="28"/>
        </w:rPr>
      </w:pPr>
      <w:r w:rsidRPr="004C6E5F">
        <w:rPr>
          <w:rFonts w:ascii="Times New Roman" w:hAnsi="Times New Roman" w:cs="Times New Roman"/>
          <w:sz w:val="28"/>
          <w:szCs w:val="28"/>
        </w:rPr>
        <w:t>эффект финансового рычага</w:t>
      </w:r>
    </w:p>
    <w:p w14:paraId="1FF9E071" w14:textId="77777777" w:rsidR="004C6E5F" w:rsidRPr="004C6E5F" w:rsidRDefault="004C6E5F" w:rsidP="00DD0EEB">
      <w:pPr>
        <w:pStyle w:val="a7"/>
        <w:numPr>
          <w:ilvl w:val="1"/>
          <w:numId w:val="13"/>
        </w:numPr>
        <w:spacing w:after="0"/>
        <w:ind w:left="1134" w:hanging="283"/>
        <w:jc w:val="both"/>
        <w:rPr>
          <w:rFonts w:ascii="Times New Roman" w:hAnsi="Times New Roman" w:cs="Times New Roman"/>
          <w:sz w:val="28"/>
          <w:szCs w:val="28"/>
        </w:rPr>
      </w:pPr>
      <w:r w:rsidRPr="004C6E5F">
        <w:rPr>
          <w:rFonts w:ascii="Times New Roman" w:hAnsi="Times New Roman" w:cs="Times New Roman"/>
          <w:sz w:val="28"/>
          <w:szCs w:val="28"/>
        </w:rPr>
        <w:t>доходность (рентабельность) собственного капитала</w:t>
      </w:r>
    </w:p>
    <w:p w14:paraId="502410C3" w14:textId="77777777" w:rsidR="004C6E5F" w:rsidRPr="004C6E5F" w:rsidRDefault="004C6E5F" w:rsidP="00DD0EEB">
      <w:pPr>
        <w:pStyle w:val="a7"/>
        <w:numPr>
          <w:ilvl w:val="1"/>
          <w:numId w:val="13"/>
        </w:numPr>
        <w:spacing w:after="0"/>
        <w:ind w:left="1134" w:hanging="283"/>
        <w:jc w:val="both"/>
        <w:rPr>
          <w:rFonts w:ascii="Times New Roman" w:hAnsi="Times New Roman" w:cs="Times New Roman"/>
          <w:sz w:val="28"/>
          <w:szCs w:val="28"/>
        </w:rPr>
      </w:pPr>
      <w:r w:rsidRPr="004C6E5F">
        <w:rPr>
          <w:rFonts w:ascii="Times New Roman" w:hAnsi="Times New Roman" w:cs="Times New Roman"/>
          <w:sz w:val="28"/>
          <w:szCs w:val="28"/>
        </w:rPr>
        <w:t>процентное покрытие</w:t>
      </w:r>
    </w:p>
    <w:p w14:paraId="12A3EE25" w14:textId="77777777" w:rsidR="004C6E5F" w:rsidRPr="004C6E5F" w:rsidRDefault="004C6E5F" w:rsidP="00DD0EEB">
      <w:pPr>
        <w:pStyle w:val="a7"/>
        <w:numPr>
          <w:ilvl w:val="1"/>
          <w:numId w:val="13"/>
        </w:numPr>
        <w:spacing w:after="0"/>
        <w:ind w:left="1134" w:hanging="283"/>
        <w:jc w:val="both"/>
        <w:rPr>
          <w:rFonts w:ascii="Times New Roman" w:hAnsi="Times New Roman" w:cs="Times New Roman"/>
          <w:sz w:val="28"/>
          <w:szCs w:val="28"/>
        </w:rPr>
      </w:pPr>
      <w:r w:rsidRPr="004C6E5F">
        <w:rPr>
          <w:rFonts w:ascii="Times New Roman" w:hAnsi="Times New Roman" w:cs="Times New Roman"/>
          <w:sz w:val="28"/>
          <w:szCs w:val="28"/>
        </w:rPr>
        <w:t>прибыль на акцию</w:t>
      </w:r>
    </w:p>
    <w:p w14:paraId="35F3CB19" w14:textId="77777777" w:rsidR="000F71D6" w:rsidRPr="00F77714" w:rsidRDefault="000F71D6" w:rsidP="000F71D6">
      <w:pPr>
        <w:spacing w:after="0" w:line="240" w:lineRule="auto"/>
        <w:ind w:firstLine="709"/>
        <w:jc w:val="both"/>
        <w:rPr>
          <w:rFonts w:ascii="Times New Roman" w:hAnsi="Times New Roman" w:cs="Times New Roman"/>
          <w:sz w:val="28"/>
          <w:szCs w:val="28"/>
        </w:rPr>
      </w:pPr>
    </w:p>
    <w:p w14:paraId="64C346C3"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4</w:t>
      </w:r>
      <w:r w:rsidRPr="00E05EF7">
        <w:rPr>
          <w:rFonts w:ascii="Times New Roman" w:hAnsi="Times New Roman" w:cs="Times New Roman"/>
          <w:b/>
          <w:sz w:val="28"/>
          <w:szCs w:val="28"/>
        </w:rPr>
        <w:t xml:space="preserve">. </w:t>
      </w:r>
    </w:p>
    <w:p w14:paraId="327E8806" w14:textId="77777777" w:rsidR="004C6E5F" w:rsidRPr="00965813" w:rsidRDefault="004C6E5F" w:rsidP="00965813">
      <w:pPr>
        <w:spacing w:after="0"/>
        <w:jc w:val="both"/>
        <w:rPr>
          <w:rFonts w:ascii="Times New Roman" w:hAnsi="Times New Roman" w:cs="Times New Roman"/>
          <w:sz w:val="28"/>
          <w:szCs w:val="28"/>
        </w:rPr>
      </w:pPr>
      <w:r w:rsidRPr="00965813">
        <w:rPr>
          <w:rFonts w:ascii="Times New Roman" w:hAnsi="Times New Roman" w:cs="Times New Roman"/>
          <w:sz w:val="28"/>
          <w:szCs w:val="28"/>
        </w:rPr>
        <w:t>Законодательством предусмотрено, что процент привилегированных акций не может превышать:</w:t>
      </w:r>
    </w:p>
    <w:p w14:paraId="3B351836" w14:textId="77777777" w:rsidR="004C6E5F" w:rsidRPr="00965813" w:rsidRDefault="004C6E5F" w:rsidP="00DD0EEB">
      <w:pPr>
        <w:pStyle w:val="a7"/>
        <w:numPr>
          <w:ilvl w:val="0"/>
          <w:numId w:val="15"/>
        </w:numPr>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15% </w:t>
      </w:r>
    </w:p>
    <w:p w14:paraId="7EEE94C6" w14:textId="77777777" w:rsidR="004C6E5F" w:rsidRPr="00965813" w:rsidRDefault="004C6E5F" w:rsidP="00DD0EEB">
      <w:pPr>
        <w:pStyle w:val="a7"/>
        <w:numPr>
          <w:ilvl w:val="0"/>
          <w:numId w:val="15"/>
        </w:numPr>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30% </w:t>
      </w:r>
    </w:p>
    <w:p w14:paraId="21CE62DF" w14:textId="77777777" w:rsidR="004C6E5F" w:rsidRPr="00965813" w:rsidRDefault="004C6E5F" w:rsidP="00DD0EEB">
      <w:pPr>
        <w:pStyle w:val="a7"/>
        <w:numPr>
          <w:ilvl w:val="0"/>
          <w:numId w:val="15"/>
        </w:numPr>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25% </w:t>
      </w:r>
    </w:p>
    <w:p w14:paraId="05B3D111" w14:textId="77777777" w:rsidR="004C6E5F" w:rsidRPr="00965813" w:rsidRDefault="004C6E5F" w:rsidP="00DD0EEB">
      <w:pPr>
        <w:pStyle w:val="a7"/>
        <w:numPr>
          <w:ilvl w:val="0"/>
          <w:numId w:val="15"/>
        </w:numPr>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75% </w:t>
      </w:r>
    </w:p>
    <w:p w14:paraId="5E683AA9" w14:textId="296449AA" w:rsidR="004C6E5F" w:rsidRDefault="004C6E5F" w:rsidP="00DD0EEB">
      <w:pPr>
        <w:pStyle w:val="a7"/>
        <w:numPr>
          <w:ilvl w:val="0"/>
          <w:numId w:val="15"/>
        </w:numPr>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85% </w:t>
      </w:r>
    </w:p>
    <w:p w14:paraId="076AD873" w14:textId="77777777" w:rsidR="00243A0F" w:rsidRPr="00965813" w:rsidRDefault="00243A0F" w:rsidP="00DD0EEB">
      <w:pPr>
        <w:pStyle w:val="a7"/>
        <w:numPr>
          <w:ilvl w:val="0"/>
          <w:numId w:val="15"/>
        </w:numPr>
        <w:spacing w:after="0"/>
        <w:jc w:val="both"/>
        <w:rPr>
          <w:rFonts w:ascii="Times New Roman" w:hAnsi="Times New Roman" w:cs="Times New Roman"/>
          <w:sz w:val="28"/>
          <w:szCs w:val="28"/>
        </w:rPr>
      </w:pPr>
    </w:p>
    <w:p w14:paraId="7F9F408C" w14:textId="77777777" w:rsidR="00D1315F" w:rsidRPr="00965813" w:rsidRDefault="00D1315F" w:rsidP="00260659">
      <w:pPr>
        <w:spacing w:after="0" w:line="240" w:lineRule="auto"/>
        <w:ind w:firstLine="709"/>
        <w:jc w:val="both"/>
        <w:rPr>
          <w:rFonts w:ascii="Times New Roman" w:hAnsi="Times New Roman" w:cs="Times New Roman"/>
          <w:b/>
          <w:sz w:val="28"/>
          <w:szCs w:val="28"/>
        </w:rPr>
      </w:pPr>
      <w:r w:rsidRPr="00965813">
        <w:rPr>
          <w:rFonts w:ascii="Times New Roman" w:hAnsi="Times New Roman" w:cs="Times New Roman"/>
          <w:b/>
          <w:sz w:val="28"/>
          <w:szCs w:val="28"/>
        </w:rPr>
        <w:t xml:space="preserve">Задание 5. </w:t>
      </w:r>
    </w:p>
    <w:p w14:paraId="1B7C28C8" w14:textId="77777777" w:rsidR="00965813" w:rsidRPr="00965813" w:rsidRDefault="00965813" w:rsidP="00965813">
      <w:p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Ожидаемая норма прибыли привилегированной акции определяется </w:t>
      </w:r>
      <w:r w:rsidR="000F4AA1" w:rsidRPr="00965813">
        <w:rPr>
          <w:rFonts w:ascii="Times New Roman" w:hAnsi="Times New Roman" w:cs="Times New Roman"/>
          <w:sz w:val="28"/>
          <w:szCs w:val="28"/>
        </w:rPr>
        <w:t>как отношение</w:t>
      </w:r>
      <w:r w:rsidRPr="00965813">
        <w:rPr>
          <w:rFonts w:ascii="Times New Roman" w:hAnsi="Times New Roman" w:cs="Times New Roman"/>
          <w:sz w:val="28"/>
          <w:szCs w:val="28"/>
        </w:rPr>
        <w:t>:</w:t>
      </w:r>
    </w:p>
    <w:p w14:paraId="0535461E" w14:textId="77777777" w:rsidR="00965813" w:rsidRPr="00965813" w:rsidRDefault="00965813" w:rsidP="00DD0EEB">
      <w:pPr>
        <w:pStyle w:val="a7"/>
        <w:numPr>
          <w:ilvl w:val="0"/>
          <w:numId w:val="16"/>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годовая сумма дивидендов к номинальной цене привилегированной акции</w:t>
      </w:r>
    </w:p>
    <w:p w14:paraId="67CFAEFC" w14:textId="77777777" w:rsidR="00965813" w:rsidRPr="00965813" w:rsidRDefault="00965813" w:rsidP="00DD0EEB">
      <w:pPr>
        <w:pStyle w:val="a7"/>
        <w:numPr>
          <w:ilvl w:val="0"/>
          <w:numId w:val="16"/>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lastRenderedPageBreak/>
        <w:t xml:space="preserve">годовая сумма дивидендов к текущей стоимости привилегированной акции </w:t>
      </w:r>
    </w:p>
    <w:p w14:paraId="2578DB55" w14:textId="77777777" w:rsidR="00965813" w:rsidRPr="00965813" w:rsidRDefault="00965813" w:rsidP="00DD0EEB">
      <w:pPr>
        <w:pStyle w:val="a7"/>
        <w:numPr>
          <w:ilvl w:val="0"/>
          <w:numId w:val="16"/>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номинальная цена привилегированной акции к ее рыночной цене</w:t>
      </w:r>
    </w:p>
    <w:p w14:paraId="288300EE" w14:textId="77777777" w:rsidR="00965813" w:rsidRPr="00965813" w:rsidRDefault="00965813" w:rsidP="00DD0EEB">
      <w:pPr>
        <w:pStyle w:val="a7"/>
        <w:numPr>
          <w:ilvl w:val="0"/>
          <w:numId w:val="16"/>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рыночная цена привилегированной акции к ее первоначальной стоимости</w:t>
      </w:r>
    </w:p>
    <w:p w14:paraId="44C77504" w14:textId="77777777" w:rsidR="00965813" w:rsidRPr="00965813" w:rsidRDefault="00965813" w:rsidP="00DD0EEB">
      <w:pPr>
        <w:pStyle w:val="a7"/>
        <w:numPr>
          <w:ilvl w:val="0"/>
          <w:numId w:val="16"/>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ставка дивиденда к ожидаемой ставке доходности</w:t>
      </w:r>
    </w:p>
    <w:p w14:paraId="32E0EA07" w14:textId="77777777" w:rsidR="000F71D6" w:rsidRPr="00F77714" w:rsidRDefault="000F71D6" w:rsidP="000F71D6">
      <w:pPr>
        <w:spacing w:after="0" w:line="240" w:lineRule="auto"/>
        <w:ind w:firstLine="709"/>
        <w:jc w:val="both"/>
        <w:rPr>
          <w:rFonts w:ascii="Times New Roman" w:hAnsi="Times New Roman" w:cs="Times New Roman"/>
          <w:sz w:val="28"/>
          <w:szCs w:val="28"/>
        </w:rPr>
      </w:pPr>
    </w:p>
    <w:p w14:paraId="797EE4A2" w14:textId="77777777" w:rsidR="00D1315F" w:rsidRPr="00965813" w:rsidRDefault="00D1315F" w:rsidP="00260659">
      <w:pPr>
        <w:spacing w:after="0" w:line="240" w:lineRule="auto"/>
        <w:ind w:firstLine="709"/>
        <w:jc w:val="both"/>
        <w:rPr>
          <w:rFonts w:ascii="Times New Roman" w:hAnsi="Times New Roman" w:cs="Times New Roman"/>
          <w:b/>
          <w:sz w:val="28"/>
          <w:szCs w:val="28"/>
        </w:rPr>
      </w:pPr>
      <w:r w:rsidRPr="00965813">
        <w:rPr>
          <w:rFonts w:ascii="Times New Roman" w:hAnsi="Times New Roman" w:cs="Times New Roman"/>
          <w:b/>
          <w:sz w:val="28"/>
          <w:szCs w:val="28"/>
        </w:rPr>
        <w:t xml:space="preserve">Задание 6. </w:t>
      </w:r>
    </w:p>
    <w:p w14:paraId="14160FBE" w14:textId="77777777" w:rsidR="00965813" w:rsidRPr="00965813" w:rsidRDefault="00965813" w:rsidP="00965813">
      <w:p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Конвертируемые облигации могут конвертироваться в следующий вид ценных бумаг:</w:t>
      </w:r>
    </w:p>
    <w:p w14:paraId="2D66AD4A" w14:textId="77777777" w:rsidR="00965813" w:rsidRPr="00965813" w:rsidRDefault="00965813" w:rsidP="00DD0EEB">
      <w:pPr>
        <w:pStyle w:val="a7"/>
        <w:numPr>
          <w:ilvl w:val="0"/>
          <w:numId w:val="17"/>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привилегированные акции</w:t>
      </w:r>
    </w:p>
    <w:p w14:paraId="5712AB60" w14:textId="77777777" w:rsidR="00965813" w:rsidRPr="00965813" w:rsidRDefault="00965813" w:rsidP="00DD0EEB">
      <w:pPr>
        <w:pStyle w:val="a7"/>
        <w:numPr>
          <w:ilvl w:val="0"/>
          <w:numId w:val="17"/>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в обыкновенные акции</w:t>
      </w:r>
    </w:p>
    <w:p w14:paraId="02456443" w14:textId="77777777" w:rsidR="00965813" w:rsidRPr="00965813" w:rsidRDefault="00965813" w:rsidP="00DD0EEB">
      <w:pPr>
        <w:pStyle w:val="a7"/>
        <w:numPr>
          <w:ilvl w:val="0"/>
          <w:numId w:val="17"/>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как в обыкновенные, так и привилегированные акции</w:t>
      </w:r>
    </w:p>
    <w:p w14:paraId="3B23FE69" w14:textId="77777777" w:rsidR="00965813" w:rsidRPr="00965813" w:rsidRDefault="00965813" w:rsidP="00DD0EEB">
      <w:pPr>
        <w:pStyle w:val="a7"/>
        <w:numPr>
          <w:ilvl w:val="0"/>
          <w:numId w:val="17"/>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фьючерсы</w:t>
      </w:r>
    </w:p>
    <w:p w14:paraId="6EE3D218" w14:textId="77777777" w:rsidR="00965813" w:rsidRPr="00965813" w:rsidRDefault="00965813" w:rsidP="00DD0EEB">
      <w:pPr>
        <w:pStyle w:val="a7"/>
        <w:numPr>
          <w:ilvl w:val="0"/>
          <w:numId w:val="17"/>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опционы</w:t>
      </w:r>
    </w:p>
    <w:p w14:paraId="34FFCC4B" w14:textId="63B0BA78" w:rsidR="000F71D6" w:rsidRDefault="000F71D6" w:rsidP="000F71D6">
      <w:pPr>
        <w:spacing w:after="0" w:line="240" w:lineRule="auto"/>
        <w:ind w:firstLine="709"/>
        <w:jc w:val="both"/>
        <w:rPr>
          <w:rFonts w:ascii="Times New Roman" w:hAnsi="Times New Roman" w:cs="Times New Roman"/>
          <w:sz w:val="28"/>
          <w:szCs w:val="28"/>
        </w:rPr>
      </w:pPr>
    </w:p>
    <w:p w14:paraId="544D3089"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7</w:t>
      </w:r>
      <w:r w:rsidRPr="00E05EF7">
        <w:rPr>
          <w:rFonts w:ascii="Times New Roman" w:hAnsi="Times New Roman" w:cs="Times New Roman"/>
          <w:b/>
          <w:sz w:val="28"/>
          <w:szCs w:val="28"/>
        </w:rPr>
        <w:t xml:space="preserve">. </w:t>
      </w:r>
    </w:p>
    <w:p w14:paraId="304BE910" w14:textId="77777777" w:rsidR="00965813" w:rsidRPr="00965813" w:rsidRDefault="00965813" w:rsidP="00965813">
      <w:p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Стоимость активов, приходящихся на одну обыкновенную акцию, определяется как отношение:</w:t>
      </w:r>
    </w:p>
    <w:p w14:paraId="6B38D6DD" w14:textId="77777777" w:rsidR="00965813" w:rsidRPr="00965813" w:rsidRDefault="00965813" w:rsidP="00DD0EEB">
      <w:pPr>
        <w:pStyle w:val="a7"/>
        <w:numPr>
          <w:ilvl w:val="0"/>
          <w:numId w:val="18"/>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чистых материальных активов к количеству обыкновенных акций</w:t>
      </w:r>
    </w:p>
    <w:p w14:paraId="7E97C422" w14:textId="77777777" w:rsidR="00965813" w:rsidRPr="00965813" w:rsidRDefault="00965813" w:rsidP="00DD0EEB">
      <w:pPr>
        <w:pStyle w:val="a7"/>
        <w:numPr>
          <w:ilvl w:val="0"/>
          <w:numId w:val="18"/>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чистых материальных активов к количеству обыкновенных и привилегированных акций</w:t>
      </w:r>
    </w:p>
    <w:p w14:paraId="1F4C4344" w14:textId="77777777" w:rsidR="00965813" w:rsidRPr="00965813" w:rsidRDefault="00965813" w:rsidP="00DD0EEB">
      <w:pPr>
        <w:pStyle w:val="a7"/>
        <w:numPr>
          <w:ilvl w:val="0"/>
          <w:numId w:val="18"/>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дивиденда на одну обыкновенную акцию к рыночной цене обыкновенной акции</w:t>
      </w:r>
    </w:p>
    <w:p w14:paraId="4BBD455E" w14:textId="77777777" w:rsidR="00965813" w:rsidRPr="00965813" w:rsidRDefault="000F4AA1" w:rsidP="00DD0EEB">
      <w:pPr>
        <w:pStyle w:val="a7"/>
        <w:numPr>
          <w:ilvl w:val="0"/>
          <w:numId w:val="18"/>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прибыли компании</w:t>
      </w:r>
      <w:r w:rsidR="00965813" w:rsidRPr="00965813">
        <w:rPr>
          <w:rFonts w:ascii="Times New Roman" w:hAnsi="Times New Roman" w:cs="Times New Roman"/>
          <w:sz w:val="28"/>
          <w:szCs w:val="28"/>
        </w:rPr>
        <w:t xml:space="preserve"> к сумме процентов по облигациям</w:t>
      </w:r>
    </w:p>
    <w:p w14:paraId="371B13CC" w14:textId="77777777" w:rsidR="00965813" w:rsidRPr="00965813" w:rsidRDefault="00965813" w:rsidP="00DD0EEB">
      <w:pPr>
        <w:pStyle w:val="a7"/>
        <w:numPr>
          <w:ilvl w:val="0"/>
          <w:numId w:val="18"/>
        </w:numPr>
        <w:tabs>
          <w:tab w:val="left" w:pos="6660"/>
        </w:tabs>
        <w:spacing w:after="0"/>
        <w:jc w:val="both"/>
        <w:rPr>
          <w:rFonts w:ascii="Times New Roman" w:hAnsi="Times New Roman" w:cs="Times New Roman"/>
          <w:sz w:val="28"/>
          <w:szCs w:val="28"/>
        </w:rPr>
      </w:pPr>
      <w:r w:rsidRPr="00965813">
        <w:rPr>
          <w:rFonts w:ascii="Times New Roman" w:hAnsi="Times New Roman" w:cs="Times New Roman"/>
          <w:sz w:val="28"/>
          <w:szCs w:val="28"/>
        </w:rPr>
        <w:t>дивиденда на одну обыкновенную акцию к прибыли на одну обыкновенную акцию</w:t>
      </w:r>
    </w:p>
    <w:p w14:paraId="24D33B20" w14:textId="77777777" w:rsidR="000F71D6" w:rsidRPr="00F77714" w:rsidRDefault="000F71D6" w:rsidP="000F71D6">
      <w:pPr>
        <w:spacing w:after="0" w:line="240" w:lineRule="auto"/>
        <w:ind w:firstLine="709"/>
        <w:jc w:val="both"/>
        <w:rPr>
          <w:rFonts w:ascii="Times New Roman" w:hAnsi="Times New Roman" w:cs="Times New Roman"/>
          <w:sz w:val="28"/>
          <w:szCs w:val="28"/>
        </w:rPr>
      </w:pPr>
    </w:p>
    <w:p w14:paraId="568FEF13"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8</w:t>
      </w:r>
      <w:r w:rsidRPr="00E05EF7">
        <w:rPr>
          <w:rFonts w:ascii="Times New Roman" w:hAnsi="Times New Roman" w:cs="Times New Roman"/>
          <w:b/>
          <w:sz w:val="28"/>
          <w:szCs w:val="28"/>
        </w:rPr>
        <w:t>.</w:t>
      </w:r>
    </w:p>
    <w:p w14:paraId="6AD38B6F" w14:textId="77777777" w:rsidR="00965813" w:rsidRPr="00965813" w:rsidRDefault="00965813" w:rsidP="00965813">
      <w:pPr>
        <w:spacing w:after="0"/>
        <w:jc w:val="both"/>
        <w:rPr>
          <w:rFonts w:ascii="Times New Roman" w:hAnsi="Times New Roman" w:cs="Times New Roman"/>
          <w:sz w:val="28"/>
          <w:szCs w:val="28"/>
        </w:rPr>
      </w:pPr>
      <w:r w:rsidRPr="00965813">
        <w:rPr>
          <w:rFonts w:ascii="Times New Roman" w:hAnsi="Times New Roman" w:cs="Times New Roman"/>
          <w:sz w:val="28"/>
          <w:szCs w:val="28"/>
        </w:rPr>
        <w:t>Инвестор, вкладывающий свои средства в государственные облигации и в акции стабильных компаний, относится к:</w:t>
      </w:r>
    </w:p>
    <w:p w14:paraId="509911DE" w14:textId="77777777" w:rsidR="00965813" w:rsidRPr="00965813" w:rsidRDefault="00965813" w:rsidP="00DD0EEB">
      <w:pPr>
        <w:pStyle w:val="a7"/>
        <w:numPr>
          <w:ilvl w:val="0"/>
          <w:numId w:val="19"/>
        </w:numPr>
        <w:spacing w:after="0"/>
        <w:jc w:val="both"/>
        <w:rPr>
          <w:rFonts w:ascii="Times New Roman" w:hAnsi="Times New Roman" w:cs="Times New Roman"/>
          <w:sz w:val="28"/>
          <w:szCs w:val="28"/>
        </w:rPr>
      </w:pPr>
      <w:r w:rsidRPr="00965813">
        <w:rPr>
          <w:rFonts w:ascii="Times New Roman" w:hAnsi="Times New Roman" w:cs="Times New Roman"/>
          <w:sz w:val="28"/>
          <w:szCs w:val="28"/>
        </w:rPr>
        <w:t>агрессивным инвесторам</w:t>
      </w:r>
    </w:p>
    <w:p w14:paraId="1B4F44E5" w14:textId="77777777" w:rsidR="00965813" w:rsidRPr="00965813" w:rsidRDefault="00965813" w:rsidP="00DD0EEB">
      <w:pPr>
        <w:pStyle w:val="a7"/>
        <w:numPr>
          <w:ilvl w:val="0"/>
          <w:numId w:val="19"/>
        </w:numPr>
        <w:spacing w:after="0"/>
        <w:jc w:val="both"/>
        <w:rPr>
          <w:rFonts w:ascii="Times New Roman" w:hAnsi="Times New Roman" w:cs="Times New Roman"/>
          <w:sz w:val="28"/>
          <w:szCs w:val="28"/>
        </w:rPr>
      </w:pPr>
      <w:r w:rsidRPr="00965813">
        <w:rPr>
          <w:rFonts w:ascii="Times New Roman" w:hAnsi="Times New Roman" w:cs="Times New Roman"/>
          <w:sz w:val="28"/>
          <w:szCs w:val="28"/>
        </w:rPr>
        <w:t>спекулятивным инвесторам</w:t>
      </w:r>
    </w:p>
    <w:p w14:paraId="4B12D776" w14:textId="77777777" w:rsidR="00965813" w:rsidRPr="00965813" w:rsidRDefault="00965813" w:rsidP="00DD0EEB">
      <w:pPr>
        <w:pStyle w:val="a7"/>
        <w:numPr>
          <w:ilvl w:val="0"/>
          <w:numId w:val="19"/>
        </w:numPr>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консервативным инвесторам </w:t>
      </w:r>
    </w:p>
    <w:p w14:paraId="2CE0B4A4" w14:textId="77777777" w:rsidR="00965813" w:rsidRPr="00965813" w:rsidRDefault="00965813" w:rsidP="00DD0EEB">
      <w:pPr>
        <w:pStyle w:val="a7"/>
        <w:numPr>
          <w:ilvl w:val="0"/>
          <w:numId w:val="19"/>
        </w:numPr>
        <w:spacing w:after="0"/>
        <w:jc w:val="both"/>
        <w:rPr>
          <w:rFonts w:ascii="Times New Roman" w:hAnsi="Times New Roman" w:cs="Times New Roman"/>
          <w:sz w:val="28"/>
          <w:szCs w:val="28"/>
        </w:rPr>
      </w:pPr>
      <w:r w:rsidRPr="00965813">
        <w:rPr>
          <w:rFonts w:ascii="Times New Roman" w:hAnsi="Times New Roman" w:cs="Times New Roman"/>
          <w:sz w:val="28"/>
          <w:szCs w:val="28"/>
        </w:rPr>
        <w:t>умеренным инвесторам</w:t>
      </w:r>
    </w:p>
    <w:p w14:paraId="437ECB33" w14:textId="77777777" w:rsidR="00965813" w:rsidRPr="00965813" w:rsidRDefault="00965813" w:rsidP="00DD0EEB">
      <w:pPr>
        <w:pStyle w:val="a7"/>
        <w:numPr>
          <w:ilvl w:val="0"/>
          <w:numId w:val="19"/>
        </w:numPr>
        <w:spacing w:after="0"/>
        <w:jc w:val="both"/>
        <w:rPr>
          <w:rFonts w:ascii="Times New Roman" w:hAnsi="Times New Roman" w:cs="Times New Roman"/>
          <w:sz w:val="28"/>
          <w:szCs w:val="28"/>
        </w:rPr>
      </w:pPr>
      <w:r w:rsidRPr="00965813">
        <w:rPr>
          <w:rFonts w:ascii="Times New Roman" w:hAnsi="Times New Roman" w:cs="Times New Roman"/>
          <w:sz w:val="28"/>
          <w:szCs w:val="28"/>
        </w:rPr>
        <w:t>венчурным инвесторам</w:t>
      </w:r>
    </w:p>
    <w:p w14:paraId="72463246" w14:textId="77777777" w:rsidR="00965813" w:rsidRDefault="00965813" w:rsidP="00260659">
      <w:pPr>
        <w:spacing w:after="0" w:line="240" w:lineRule="auto"/>
        <w:ind w:firstLine="709"/>
        <w:jc w:val="both"/>
        <w:rPr>
          <w:rFonts w:ascii="Times New Roman" w:hAnsi="Times New Roman" w:cs="Times New Roman"/>
          <w:b/>
          <w:sz w:val="28"/>
          <w:szCs w:val="28"/>
        </w:rPr>
      </w:pPr>
    </w:p>
    <w:p w14:paraId="0A03A3F7"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9</w:t>
      </w:r>
      <w:r w:rsidRPr="00E05EF7">
        <w:rPr>
          <w:rFonts w:ascii="Times New Roman" w:hAnsi="Times New Roman" w:cs="Times New Roman"/>
          <w:b/>
          <w:sz w:val="28"/>
          <w:szCs w:val="28"/>
        </w:rPr>
        <w:t xml:space="preserve">. </w:t>
      </w:r>
    </w:p>
    <w:p w14:paraId="48B5EA03" w14:textId="77777777" w:rsidR="00965813" w:rsidRPr="00965813" w:rsidRDefault="00965813" w:rsidP="00965813">
      <w:pPr>
        <w:spacing w:after="0"/>
        <w:jc w:val="both"/>
        <w:rPr>
          <w:rFonts w:ascii="Times New Roman" w:hAnsi="Times New Roman" w:cs="Times New Roman"/>
          <w:sz w:val="28"/>
          <w:szCs w:val="28"/>
        </w:rPr>
      </w:pPr>
      <w:r w:rsidRPr="00965813">
        <w:rPr>
          <w:rFonts w:ascii="Times New Roman" w:hAnsi="Times New Roman" w:cs="Times New Roman"/>
          <w:sz w:val="28"/>
          <w:szCs w:val="28"/>
        </w:rPr>
        <w:t>Анализ, основной целью которого является выбор правильного момента продажи/покупки финансового актива на рынке - это … анализ.</w:t>
      </w:r>
    </w:p>
    <w:p w14:paraId="60AD8B9C"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lastRenderedPageBreak/>
        <w:t xml:space="preserve">Задание </w:t>
      </w:r>
      <w:r>
        <w:rPr>
          <w:rFonts w:ascii="Times New Roman" w:hAnsi="Times New Roman" w:cs="Times New Roman"/>
          <w:b/>
          <w:sz w:val="28"/>
          <w:szCs w:val="28"/>
        </w:rPr>
        <w:t>10</w:t>
      </w:r>
      <w:r w:rsidRPr="00E05EF7">
        <w:rPr>
          <w:rFonts w:ascii="Times New Roman" w:hAnsi="Times New Roman" w:cs="Times New Roman"/>
          <w:b/>
          <w:sz w:val="28"/>
          <w:szCs w:val="28"/>
        </w:rPr>
        <w:t xml:space="preserve">. </w:t>
      </w:r>
    </w:p>
    <w:p w14:paraId="7CD1BF47" w14:textId="77777777" w:rsidR="00965813" w:rsidRPr="00965813" w:rsidRDefault="00965813" w:rsidP="00965813">
      <w:pPr>
        <w:pStyle w:val="a4"/>
        <w:tabs>
          <w:tab w:val="left" w:pos="567"/>
        </w:tabs>
        <w:spacing w:line="276" w:lineRule="auto"/>
        <w:rPr>
          <w:rFonts w:eastAsiaTheme="minorEastAsia"/>
          <w:sz w:val="28"/>
          <w:szCs w:val="28"/>
        </w:rPr>
      </w:pPr>
      <w:r w:rsidRPr="00965813">
        <w:rPr>
          <w:rFonts w:eastAsiaTheme="minorEastAsia"/>
          <w:sz w:val="28"/>
          <w:szCs w:val="28"/>
        </w:rPr>
        <w:t>Основными аспектами фундаментального анализа ценных бумаг является изучение:</w:t>
      </w:r>
    </w:p>
    <w:p w14:paraId="15A3FE4E" w14:textId="77777777" w:rsidR="00965813" w:rsidRPr="00965813" w:rsidRDefault="00965813" w:rsidP="00DD0EEB">
      <w:pPr>
        <w:pStyle w:val="a7"/>
        <w:numPr>
          <w:ilvl w:val="0"/>
          <w:numId w:val="20"/>
        </w:numPr>
        <w:tabs>
          <w:tab w:val="left" w:pos="567"/>
        </w:tabs>
        <w:spacing w:after="0"/>
        <w:jc w:val="both"/>
        <w:rPr>
          <w:rFonts w:ascii="Times New Roman" w:hAnsi="Times New Roman" w:cs="Times New Roman"/>
          <w:sz w:val="28"/>
          <w:szCs w:val="28"/>
        </w:rPr>
      </w:pPr>
      <w:r w:rsidRPr="00965813">
        <w:rPr>
          <w:rFonts w:ascii="Times New Roman" w:hAnsi="Times New Roman" w:cs="Times New Roman"/>
          <w:sz w:val="28"/>
          <w:szCs w:val="28"/>
        </w:rPr>
        <w:t>финансового состояния институциональных инвесторов на рынке общеэкономической ситуации в стране</w:t>
      </w:r>
    </w:p>
    <w:p w14:paraId="4F5FC562" w14:textId="77777777" w:rsidR="00965813" w:rsidRPr="00965813" w:rsidRDefault="00965813" w:rsidP="00DD0EEB">
      <w:pPr>
        <w:pStyle w:val="a7"/>
        <w:numPr>
          <w:ilvl w:val="0"/>
          <w:numId w:val="20"/>
        </w:numPr>
        <w:spacing w:after="0"/>
        <w:rPr>
          <w:rFonts w:ascii="Times New Roman" w:hAnsi="Times New Roman" w:cs="Times New Roman"/>
          <w:sz w:val="28"/>
          <w:szCs w:val="28"/>
        </w:rPr>
      </w:pPr>
      <w:r w:rsidRPr="00965813">
        <w:rPr>
          <w:rFonts w:ascii="Times New Roman" w:hAnsi="Times New Roman" w:cs="Times New Roman"/>
          <w:sz w:val="28"/>
          <w:szCs w:val="28"/>
        </w:rPr>
        <w:t>объемов ежедневных торгов ценными бумагами на бирже</w:t>
      </w:r>
    </w:p>
    <w:p w14:paraId="282432A5" w14:textId="77777777" w:rsidR="00965813" w:rsidRPr="00965813" w:rsidRDefault="00965813" w:rsidP="00DD0EEB">
      <w:pPr>
        <w:pStyle w:val="a7"/>
        <w:numPr>
          <w:ilvl w:val="0"/>
          <w:numId w:val="20"/>
        </w:numPr>
        <w:tabs>
          <w:tab w:val="left" w:pos="567"/>
        </w:tabs>
        <w:spacing w:after="0"/>
        <w:jc w:val="both"/>
        <w:rPr>
          <w:rFonts w:ascii="Times New Roman" w:hAnsi="Times New Roman" w:cs="Times New Roman"/>
          <w:sz w:val="28"/>
          <w:szCs w:val="28"/>
        </w:rPr>
      </w:pPr>
      <w:r w:rsidRPr="00965813">
        <w:rPr>
          <w:rFonts w:ascii="Times New Roman" w:hAnsi="Times New Roman" w:cs="Times New Roman"/>
          <w:sz w:val="28"/>
          <w:szCs w:val="28"/>
        </w:rPr>
        <w:t xml:space="preserve">финансового </w:t>
      </w:r>
      <w:r w:rsidR="000F4AA1" w:rsidRPr="00965813">
        <w:rPr>
          <w:rFonts w:ascii="Times New Roman" w:hAnsi="Times New Roman" w:cs="Times New Roman"/>
          <w:sz w:val="28"/>
          <w:szCs w:val="28"/>
        </w:rPr>
        <w:t>состояния компании</w:t>
      </w:r>
      <w:r w:rsidRPr="00965813">
        <w:rPr>
          <w:rFonts w:ascii="Times New Roman" w:hAnsi="Times New Roman" w:cs="Times New Roman"/>
          <w:sz w:val="28"/>
          <w:szCs w:val="28"/>
        </w:rPr>
        <w:t>-эмитента, чьи ценные бумаги собирается приобрести инвестор</w:t>
      </w:r>
    </w:p>
    <w:p w14:paraId="0FB7A8F4" w14:textId="77777777" w:rsidR="00965813" w:rsidRPr="00965813" w:rsidRDefault="00965813" w:rsidP="00DD0EEB">
      <w:pPr>
        <w:pStyle w:val="a7"/>
        <w:numPr>
          <w:ilvl w:val="0"/>
          <w:numId w:val="20"/>
        </w:numPr>
        <w:tabs>
          <w:tab w:val="left" w:pos="567"/>
        </w:tabs>
        <w:spacing w:after="0"/>
        <w:jc w:val="both"/>
        <w:rPr>
          <w:rFonts w:ascii="Times New Roman" w:hAnsi="Times New Roman" w:cs="Times New Roman"/>
          <w:sz w:val="28"/>
          <w:szCs w:val="28"/>
        </w:rPr>
      </w:pPr>
      <w:r w:rsidRPr="00965813">
        <w:rPr>
          <w:rFonts w:ascii="Times New Roman" w:hAnsi="Times New Roman" w:cs="Times New Roman"/>
          <w:sz w:val="28"/>
          <w:szCs w:val="28"/>
        </w:rPr>
        <w:t>графиков движения рыночных цен ценных бумаг компании</w:t>
      </w:r>
    </w:p>
    <w:p w14:paraId="13D95749" w14:textId="77777777" w:rsidR="000F71D6" w:rsidRPr="006B0CEA" w:rsidRDefault="000F71D6" w:rsidP="000F71D6">
      <w:pPr>
        <w:spacing w:after="0" w:line="240" w:lineRule="auto"/>
        <w:ind w:firstLine="709"/>
        <w:jc w:val="both"/>
        <w:rPr>
          <w:rFonts w:ascii="Times New Roman" w:hAnsi="Times New Roman" w:cs="Times New Roman"/>
          <w:sz w:val="28"/>
          <w:szCs w:val="28"/>
        </w:rPr>
      </w:pPr>
    </w:p>
    <w:p w14:paraId="13F6394E"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11</w:t>
      </w:r>
      <w:r w:rsidRPr="00E05EF7">
        <w:rPr>
          <w:rFonts w:ascii="Times New Roman" w:hAnsi="Times New Roman" w:cs="Times New Roman"/>
          <w:b/>
          <w:sz w:val="28"/>
          <w:szCs w:val="28"/>
        </w:rPr>
        <w:t xml:space="preserve">. </w:t>
      </w:r>
    </w:p>
    <w:p w14:paraId="68011823" w14:textId="77777777" w:rsidR="008D4E6A" w:rsidRPr="008D4E6A" w:rsidRDefault="008D4E6A" w:rsidP="008D4E6A">
      <w:pPr>
        <w:spacing w:after="0"/>
        <w:rPr>
          <w:rFonts w:ascii="Times New Roman" w:hAnsi="Times New Roman" w:cs="Times New Roman"/>
          <w:sz w:val="28"/>
          <w:szCs w:val="28"/>
        </w:rPr>
      </w:pPr>
      <w:r w:rsidRPr="008D4E6A">
        <w:rPr>
          <w:rFonts w:ascii="Times New Roman" w:hAnsi="Times New Roman" w:cs="Times New Roman"/>
          <w:sz w:val="28"/>
          <w:szCs w:val="28"/>
        </w:rPr>
        <w:t>Транзакционные издержки выше при следующей стратегии управления портфелем ценных бумаг:</w:t>
      </w:r>
    </w:p>
    <w:p w14:paraId="0D07D667" w14:textId="77777777" w:rsidR="008D4E6A" w:rsidRPr="008D4E6A" w:rsidRDefault="008D4E6A" w:rsidP="00DD0EEB">
      <w:pPr>
        <w:pStyle w:val="a7"/>
        <w:numPr>
          <w:ilvl w:val="0"/>
          <w:numId w:val="21"/>
        </w:numPr>
        <w:spacing w:after="0"/>
        <w:jc w:val="both"/>
        <w:rPr>
          <w:rFonts w:ascii="Times New Roman" w:hAnsi="Times New Roman" w:cs="Times New Roman"/>
          <w:sz w:val="28"/>
          <w:szCs w:val="28"/>
        </w:rPr>
      </w:pPr>
      <w:r w:rsidRPr="008D4E6A">
        <w:rPr>
          <w:rFonts w:ascii="Times New Roman" w:hAnsi="Times New Roman" w:cs="Times New Roman"/>
          <w:sz w:val="28"/>
          <w:szCs w:val="28"/>
        </w:rPr>
        <w:t>пассивной</w:t>
      </w:r>
    </w:p>
    <w:p w14:paraId="00B8DF2D" w14:textId="77777777" w:rsidR="008D4E6A" w:rsidRPr="008D4E6A" w:rsidRDefault="008D4E6A" w:rsidP="00DD0EEB">
      <w:pPr>
        <w:pStyle w:val="a7"/>
        <w:numPr>
          <w:ilvl w:val="0"/>
          <w:numId w:val="21"/>
        </w:numPr>
        <w:spacing w:after="0"/>
        <w:rPr>
          <w:rFonts w:ascii="Times New Roman" w:hAnsi="Times New Roman" w:cs="Times New Roman"/>
          <w:sz w:val="28"/>
          <w:szCs w:val="28"/>
        </w:rPr>
      </w:pPr>
      <w:r w:rsidRPr="008D4E6A">
        <w:rPr>
          <w:rFonts w:ascii="Times New Roman" w:hAnsi="Times New Roman" w:cs="Times New Roman"/>
          <w:sz w:val="28"/>
          <w:szCs w:val="28"/>
        </w:rPr>
        <w:t>умеренной</w:t>
      </w:r>
    </w:p>
    <w:p w14:paraId="4F5665D6" w14:textId="77777777" w:rsidR="008D4E6A" w:rsidRPr="008D4E6A" w:rsidRDefault="008D4E6A" w:rsidP="00DD0EEB">
      <w:pPr>
        <w:pStyle w:val="a7"/>
        <w:numPr>
          <w:ilvl w:val="0"/>
          <w:numId w:val="21"/>
        </w:numPr>
        <w:spacing w:after="0"/>
        <w:rPr>
          <w:rFonts w:ascii="Times New Roman" w:hAnsi="Times New Roman" w:cs="Times New Roman"/>
          <w:sz w:val="28"/>
          <w:szCs w:val="28"/>
        </w:rPr>
      </w:pPr>
      <w:r w:rsidRPr="008D4E6A">
        <w:rPr>
          <w:rFonts w:ascii="Times New Roman" w:hAnsi="Times New Roman" w:cs="Times New Roman"/>
          <w:sz w:val="28"/>
          <w:szCs w:val="28"/>
        </w:rPr>
        <w:t>активной</w:t>
      </w:r>
    </w:p>
    <w:p w14:paraId="408DAE31" w14:textId="77777777" w:rsidR="008D4E6A" w:rsidRPr="008D4E6A" w:rsidRDefault="008D4E6A" w:rsidP="00DD0EEB">
      <w:pPr>
        <w:pStyle w:val="a7"/>
        <w:numPr>
          <w:ilvl w:val="0"/>
          <w:numId w:val="21"/>
        </w:numPr>
        <w:spacing w:after="0"/>
        <w:rPr>
          <w:rFonts w:ascii="Times New Roman" w:hAnsi="Times New Roman" w:cs="Times New Roman"/>
          <w:sz w:val="28"/>
          <w:szCs w:val="28"/>
        </w:rPr>
      </w:pPr>
      <w:r w:rsidRPr="008D4E6A">
        <w:rPr>
          <w:rFonts w:ascii="Times New Roman" w:hAnsi="Times New Roman" w:cs="Times New Roman"/>
          <w:sz w:val="28"/>
          <w:szCs w:val="28"/>
        </w:rPr>
        <w:t>краткосрочной</w:t>
      </w:r>
    </w:p>
    <w:p w14:paraId="16605EE0" w14:textId="77777777" w:rsidR="008D4E6A" w:rsidRPr="008D4E6A" w:rsidRDefault="008D4E6A" w:rsidP="00DD0EEB">
      <w:pPr>
        <w:pStyle w:val="a7"/>
        <w:numPr>
          <w:ilvl w:val="0"/>
          <w:numId w:val="21"/>
        </w:numPr>
        <w:spacing w:before="120" w:after="0"/>
        <w:jc w:val="both"/>
        <w:rPr>
          <w:rFonts w:ascii="Times New Roman" w:hAnsi="Times New Roman" w:cs="Times New Roman"/>
          <w:sz w:val="28"/>
          <w:szCs w:val="28"/>
        </w:rPr>
      </w:pPr>
      <w:r w:rsidRPr="008D4E6A">
        <w:rPr>
          <w:rFonts w:ascii="Times New Roman" w:hAnsi="Times New Roman" w:cs="Times New Roman"/>
          <w:sz w:val="28"/>
          <w:szCs w:val="28"/>
        </w:rPr>
        <w:t>долгосрочной</w:t>
      </w:r>
    </w:p>
    <w:p w14:paraId="0A247F62" w14:textId="77777777" w:rsidR="000F71D6" w:rsidRPr="006B0CEA" w:rsidRDefault="000F71D6" w:rsidP="000F71D6">
      <w:pPr>
        <w:spacing w:after="0" w:line="240" w:lineRule="auto"/>
        <w:ind w:firstLine="709"/>
        <w:jc w:val="both"/>
        <w:rPr>
          <w:rFonts w:ascii="Times New Roman" w:hAnsi="Times New Roman" w:cs="Times New Roman"/>
          <w:sz w:val="28"/>
          <w:szCs w:val="28"/>
        </w:rPr>
      </w:pPr>
    </w:p>
    <w:p w14:paraId="35379B6F"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12</w:t>
      </w:r>
      <w:r w:rsidRPr="00E05EF7">
        <w:rPr>
          <w:rFonts w:ascii="Times New Roman" w:hAnsi="Times New Roman" w:cs="Times New Roman"/>
          <w:b/>
          <w:sz w:val="28"/>
          <w:szCs w:val="28"/>
        </w:rPr>
        <w:t>.</w:t>
      </w:r>
    </w:p>
    <w:p w14:paraId="3152BA15" w14:textId="77777777" w:rsidR="00D1315F" w:rsidRPr="006B0CEA" w:rsidRDefault="00D1315F" w:rsidP="000F71D6">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Показатели, используемые в фундаментальном анализе для сравнения и отбора ценных бумаг:</w:t>
      </w:r>
    </w:p>
    <w:p w14:paraId="4DB9796A" w14:textId="77777777" w:rsidR="00D1315F" w:rsidRPr="006B0CEA"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IRR (внутренняя норма доходности)</w:t>
      </w:r>
    </w:p>
    <w:p w14:paraId="5F73C3C7" w14:textId="77777777" w:rsidR="00D1315F" w:rsidRPr="006B0CEA"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 xml:space="preserve">коэффициент бета </w:t>
      </w:r>
    </w:p>
    <w:p w14:paraId="772A9530" w14:textId="77777777" w:rsidR="00D1315F" w:rsidRPr="006B0CEA"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P/E (цена к прибыли на акцию)</w:t>
      </w:r>
    </w:p>
    <w:p w14:paraId="37AA41DB" w14:textId="77777777" w:rsidR="00D1315F" w:rsidRPr="006B0CEA"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норма прибыли на акцию</w:t>
      </w:r>
    </w:p>
    <w:p w14:paraId="19AD4C4C" w14:textId="77777777" w:rsidR="00D1315F"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EPS (прибыль на акцию)</w:t>
      </w:r>
    </w:p>
    <w:p w14:paraId="2854BC01" w14:textId="77777777" w:rsidR="000F71D6" w:rsidRDefault="000F71D6" w:rsidP="000F71D6">
      <w:pPr>
        <w:spacing w:after="0" w:line="240" w:lineRule="auto"/>
        <w:ind w:firstLine="709"/>
        <w:jc w:val="both"/>
        <w:rPr>
          <w:sz w:val="28"/>
          <w:szCs w:val="28"/>
        </w:rPr>
      </w:pPr>
    </w:p>
    <w:p w14:paraId="55BD3546"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13</w:t>
      </w:r>
      <w:r w:rsidRPr="00E05EF7">
        <w:rPr>
          <w:rFonts w:ascii="Times New Roman" w:hAnsi="Times New Roman" w:cs="Times New Roman"/>
          <w:b/>
          <w:sz w:val="28"/>
          <w:szCs w:val="28"/>
        </w:rPr>
        <w:t xml:space="preserve">. </w:t>
      </w:r>
    </w:p>
    <w:p w14:paraId="56B1A023" w14:textId="77777777" w:rsidR="00D1315F" w:rsidRPr="006B0CEA" w:rsidRDefault="00D1315F" w:rsidP="000F71D6">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Стоимость обыкновенной акции при постоянном ежегодном росте дивидендов определяется как отношение:</w:t>
      </w:r>
    </w:p>
    <w:p w14:paraId="77593328" w14:textId="77777777" w:rsidR="00D1315F" w:rsidRPr="006B0CEA" w:rsidRDefault="00D1315F" w:rsidP="000F71D6">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рыночной цены акции к ожидаемым темпам прироста</w:t>
      </w:r>
    </w:p>
    <w:p w14:paraId="340C7A92" w14:textId="77777777" w:rsidR="00D1315F" w:rsidRPr="006B0CEA" w:rsidRDefault="00D1315F" w:rsidP="000F71D6">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дивиденда за первый год к разнице между требуемой ставкой дохода и темпов прироста дивиденда</w:t>
      </w:r>
    </w:p>
    <w:p w14:paraId="5DC70263" w14:textId="77777777" w:rsidR="00D1315F" w:rsidRPr="006B0CEA" w:rsidRDefault="00D1315F" w:rsidP="000F71D6">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денежного дивиденда за первый год к сумме между требуемой ставкой дохода и темпов роста</w:t>
      </w:r>
    </w:p>
    <w:p w14:paraId="36B37784" w14:textId="77777777" w:rsidR="00D1315F" w:rsidRPr="006B0CEA" w:rsidRDefault="00D1315F" w:rsidP="000F71D6">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рыночной цены акции в конце первого года к требуемой ставке дохода</w:t>
      </w:r>
    </w:p>
    <w:p w14:paraId="1DFCDDD8" w14:textId="77777777" w:rsidR="00D1315F"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дивиденда к ожидаемой ставке доходности</w:t>
      </w:r>
    </w:p>
    <w:p w14:paraId="08D7679C" w14:textId="77777777" w:rsidR="000F71D6" w:rsidRPr="006B0CEA" w:rsidRDefault="000F71D6" w:rsidP="000F71D6">
      <w:pPr>
        <w:spacing w:after="0" w:line="240" w:lineRule="auto"/>
        <w:ind w:firstLine="709"/>
        <w:jc w:val="both"/>
        <w:rPr>
          <w:rFonts w:ascii="Times New Roman" w:hAnsi="Times New Roman" w:cs="Times New Roman"/>
          <w:sz w:val="28"/>
          <w:szCs w:val="28"/>
        </w:rPr>
      </w:pPr>
    </w:p>
    <w:p w14:paraId="4AAE91BB"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14</w:t>
      </w:r>
      <w:r w:rsidRPr="00E05EF7">
        <w:rPr>
          <w:rFonts w:ascii="Times New Roman" w:hAnsi="Times New Roman" w:cs="Times New Roman"/>
          <w:b/>
          <w:sz w:val="28"/>
          <w:szCs w:val="28"/>
        </w:rPr>
        <w:t xml:space="preserve">. </w:t>
      </w:r>
    </w:p>
    <w:p w14:paraId="26198668" w14:textId="77777777" w:rsidR="00D1315F" w:rsidRDefault="00D1315F" w:rsidP="000F71D6">
      <w:pPr>
        <w:spacing w:after="0" w:line="240" w:lineRule="auto"/>
        <w:ind w:firstLine="709"/>
        <w:jc w:val="both"/>
        <w:rPr>
          <w:rFonts w:ascii="Times New Roman" w:hAnsi="Times New Roman" w:cs="Times New Roman"/>
          <w:sz w:val="28"/>
          <w:szCs w:val="28"/>
        </w:rPr>
      </w:pPr>
      <w:r w:rsidRPr="00FE5A95">
        <w:rPr>
          <w:rFonts w:ascii="Times New Roman" w:hAnsi="Times New Roman" w:cs="Times New Roman"/>
          <w:sz w:val="28"/>
          <w:szCs w:val="28"/>
        </w:rPr>
        <w:t xml:space="preserve">Анализ, при котором оценка стоимости акций компании производится на основе изучения показателей финансовой деятельности компании, рынков сбыта </w:t>
      </w:r>
      <w:r w:rsidRPr="00FE5A95">
        <w:rPr>
          <w:rFonts w:ascii="Times New Roman" w:hAnsi="Times New Roman" w:cs="Times New Roman"/>
          <w:sz w:val="28"/>
          <w:szCs w:val="28"/>
        </w:rPr>
        <w:lastRenderedPageBreak/>
        <w:t xml:space="preserve">ее продукции, качества менеджмента, макроэкономических и отраслевых показателей - </w:t>
      </w:r>
      <w:r w:rsidR="000F4AA1" w:rsidRPr="00FE5A95">
        <w:rPr>
          <w:rFonts w:ascii="Times New Roman" w:hAnsi="Times New Roman" w:cs="Times New Roman"/>
          <w:sz w:val="28"/>
          <w:szCs w:val="28"/>
        </w:rPr>
        <w:t>это…</w:t>
      </w:r>
      <w:r w:rsidRPr="00FE5A95">
        <w:rPr>
          <w:rFonts w:ascii="Times New Roman" w:hAnsi="Times New Roman" w:cs="Times New Roman"/>
          <w:sz w:val="28"/>
          <w:szCs w:val="28"/>
        </w:rPr>
        <w:t xml:space="preserve"> </w:t>
      </w:r>
      <w:r>
        <w:rPr>
          <w:rFonts w:ascii="Times New Roman" w:hAnsi="Times New Roman" w:cs="Times New Roman"/>
          <w:sz w:val="28"/>
          <w:szCs w:val="28"/>
        </w:rPr>
        <w:t>а</w:t>
      </w:r>
      <w:r w:rsidRPr="00FE5A95">
        <w:rPr>
          <w:rFonts w:ascii="Times New Roman" w:hAnsi="Times New Roman" w:cs="Times New Roman"/>
          <w:sz w:val="28"/>
          <w:szCs w:val="28"/>
        </w:rPr>
        <w:t>нализ.</w:t>
      </w:r>
    </w:p>
    <w:p w14:paraId="3C460498" w14:textId="77777777" w:rsidR="000F71D6" w:rsidRPr="00FE5A95" w:rsidRDefault="000F71D6" w:rsidP="000F71D6">
      <w:pPr>
        <w:spacing w:after="0" w:line="240" w:lineRule="auto"/>
        <w:ind w:firstLine="709"/>
        <w:jc w:val="both"/>
        <w:rPr>
          <w:rFonts w:ascii="Times New Roman" w:hAnsi="Times New Roman" w:cs="Times New Roman"/>
          <w:sz w:val="28"/>
          <w:szCs w:val="28"/>
        </w:rPr>
      </w:pPr>
    </w:p>
    <w:p w14:paraId="652B19A0"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15</w:t>
      </w:r>
      <w:r w:rsidRPr="00E05EF7">
        <w:rPr>
          <w:rFonts w:ascii="Times New Roman" w:hAnsi="Times New Roman" w:cs="Times New Roman"/>
          <w:b/>
          <w:sz w:val="28"/>
          <w:szCs w:val="28"/>
        </w:rPr>
        <w:t xml:space="preserve">. </w:t>
      </w:r>
    </w:p>
    <w:p w14:paraId="41830A3B" w14:textId="77777777" w:rsidR="00D1315F" w:rsidRPr="00FE5A95" w:rsidRDefault="00D1315F" w:rsidP="000F71D6">
      <w:pPr>
        <w:pStyle w:val="a4"/>
        <w:tabs>
          <w:tab w:val="left" w:pos="567"/>
        </w:tabs>
        <w:spacing w:line="240" w:lineRule="auto"/>
        <w:ind w:firstLine="709"/>
        <w:rPr>
          <w:rFonts w:eastAsiaTheme="minorEastAsia"/>
          <w:sz w:val="28"/>
          <w:szCs w:val="28"/>
        </w:rPr>
      </w:pPr>
      <w:r w:rsidRPr="00FE5A95">
        <w:rPr>
          <w:rFonts w:eastAsiaTheme="minorEastAsia"/>
          <w:sz w:val="28"/>
          <w:szCs w:val="28"/>
        </w:rPr>
        <w:t>Основными аспектами технического анализа ценных бумаг является изучение:</w:t>
      </w:r>
    </w:p>
    <w:p w14:paraId="5B2C63FB" w14:textId="77777777" w:rsidR="00D1315F" w:rsidRDefault="00D1315F" w:rsidP="000F71D6">
      <w:pPr>
        <w:tabs>
          <w:tab w:val="left" w:pos="567"/>
        </w:tabs>
        <w:spacing w:after="0" w:line="240" w:lineRule="auto"/>
        <w:ind w:firstLine="709"/>
        <w:jc w:val="both"/>
        <w:rPr>
          <w:rFonts w:ascii="Times New Roman" w:hAnsi="Times New Roman" w:cs="Times New Roman"/>
          <w:sz w:val="28"/>
          <w:szCs w:val="28"/>
        </w:rPr>
      </w:pPr>
      <w:r w:rsidRPr="00FE5A95">
        <w:rPr>
          <w:rFonts w:ascii="Times New Roman" w:hAnsi="Times New Roman" w:cs="Times New Roman"/>
          <w:sz w:val="28"/>
          <w:szCs w:val="28"/>
        </w:rPr>
        <w:t xml:space="preserve">финансового состояния институциональных инвесторов на рынке </w:t>
      </w:r>
    </w:p>
    <w:p w14:paraId="51047943" w14:textId="77777777" w:rsidR="00D1315F" w:rsidRPr="00FE5A95" w:rsidRDefault="00D1315F" w:rsidP="000F71D6">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E5A95">
        <w:rPr>
          <w:rFonts w:ascii="Times New Roman" w:hAnsi="Times New Roman" w:cs="Times New Roman"/>
          <w:sz w:val="28"/>
          <w:szCs w:val="28"/>
        </w:rPr>
        <w:t>общеэкономической ситуации в стране</w:t>
      </w:r>
    </w:p>
    <w:p w14:paraId="33ACDA74" w14:textId="77777777" w:rsidR="00D1315F" w:rsidRPr="00FE5A95" w:rsidRDefault="00D1315F" w:rsidP="000F71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E5A95">
        <w:rPr>
          <w:rFonts w:ascii="Times New Roman" w:hAnsi="Times New Roman" w:cs="Times New Roman"/>
          <w:sz w:val="28"/>
          <w:szCs w:val="28"/>
        </w:rPr>
        <w:t>объемов ежедневных торгов ценными бумагами на бирже</w:t>
      </w:r>
    </w:p>
    <w:p w14:paraId="09456930" w14:textId="77777777" w:rsidR="00D1315F" w:rsidRPr="00FE5A95" w:rsidRDefault="00D1315F" w:rsidP="000F71D6">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E5A95">
        <w:rPr>
          <w:rFonts w:ascii="Times New Roman" w:hAnsi="Times New Roman" w:cs="Times New Roman"/>
          <w:sz w:val="28"/>
          <w:szCs w:val="28"/>
        </w:rPr>
        <w:t xml:space="preserve">финансового </w:t>
      </w:r>
      <w:r w:rsidR="000F4AA1" w:rsidRPr="00FE5A95">
        <w:rPr>
          <w:rFonts w:ascii="Times New Roman" w:hAnsi="Times New Roman" w:cs="Times New Roman"/>
          <w:sz w:val="28"/>
          <w:szCs w:val="28"/>
        </w:rPr>
        <w:t>состояния компании</w:t>
      </w:r>
      <w:r w:rsidRPr="00FE5A95">
        <w:rPr>
          <w:rFonts w:ascii="Times New Roman" w:hAnsi="Times New Roman" w:cs="Times New Roman"/>
          <w:sz w:val="28"/>
          <w:szCs w:val="28"/>
        </w:rPr>
        <w:t>-эмитента, чьи ценные бумаги собирается приобрести инвестор</w:t>
      </w:r>
    </w:p>
    <w:p w14:paraId="46E11022" w14:textId="77777777" w:rsidR="00D1315F" w:rsidRPr="00FE5A95" w:rsidRDefault="00D1315F" w:rsidP="000F71D6">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E5A95">
        <w:rPr>
          <w:rFonts w:ascii="Times New Roman" w:hAnsi="Times New Roman" w:cs="Times New Roman"/>
          <w:sz w:val="28"/>
          <w:szCs w:val="28"/>
        </w:rPr>
        <w:t>графиков движения рыночных цен ценных бумаг компании</w:t>
      </w:r>
    </w:p>
    <w:p w14:paraId="4334BCF2" w14:textId="77777777" w:rsidR="00D1315F" w:rsidRDefault="00D1315F" w:rsidP="00260659">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E5A95">
        <w:rPr>
          <w:rFonts w:ascii="Times New Roman" w:hAnsi="Times New Roman" w:cs="Times New Roman"/>
          <w:sz w:val="28"/>
          <w:szCs w:val="28"/>
        </w:rPr>
        <w:t>инвестиционной привлекательности отрасли</w:t>
      </w:r>
    </w:p>
    <w:p w14:paraId="2A744BC4" w14:textId="77777777" w:rsidR="00243A0F" w:rsidRDefault="00243A0F" w:rsidP="00260659">
      <w:pPr>
        <w:spacing w:after="0" w:line="240" w:lineRule="auto"/>
        <w:ind w:firstLine="709"/>
        <w:jc w:val="both"/>
        <w:rPr>
          <w:rFonts w:ascii="Times New Roman" w:hAnsi="Times New Roman" w:cs="Times New Roman"/>
          <w:b/>
          <w:sz w:val="28"/>
          <w:szCs w:val="28"/>
        </w:rPr>
      </w:pPr>
    </w:p>
    <w:p w14:paraId="3DED3E00" w14:textId="200993B5"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16</w:t>
      </w:r>
      <w:r w:rsidRPr="00E05EF7">
        <w:rPr>
          <w:rFonts w:ascii="Times New Roman" w:hAnsi="Times New Roman" w:cs="Times New Roman"/>
          <w:b/>
          <w:sz w:val="28"/>
          <w:szCs w:val="28"/>
        </w:rPr>
        <w:t xml:space="preserve">. </w:t>
      </w:r>
    </w:p>
    <w:p w14:paraId="5170605D" w14:textId="77777777" w:rsidR="004C6E5F" w:rsidRPr="004C6E5F" w:rsidRDefault="004C6E5F" w:rsidP="004C6E5F">
      <w:pPr>
        <w:spacing w:after="0"/>
        <w:jc w:val="both"/>
        <w:rPr>
          <w:rFonts w:ascii="Times New Roman" w:hAnsi="Times New Roman" w:cs="Times New Roman"/>
          <w:sz w:val="28"/>
          <w:szCs w:val="28"/>
        </w:rPr>
      </w:pPr>
      <w:r w:rsidRPr="004C6E5F">
        <w:rPr>
          <w:rFonts w:ascii="Times New Roman" w:hAnsi="Times New Roman" w:cs="Times New Roman"/>
          <w:sz w:val="28"/>
          <w:szCs w:val="28"/>
        </w:rPr>
        <w:t>Стоимость акции при нулевом росте размеров дивиденда определяется как отношение:</w:t>
      </w:r>
    </w:p>
    <w:p w14:paraId="5F2DABDF" w14:textId="77777777" w:rsidR="004C6E5F" w:rsidRPr="004C6E5F" w:rsidRDefault="004C6E5F" w:rsidP="00DD0EEB">
      <w:pPr>
        <w:pStyle w:val="a7"/>
        <w:numPr>
          <w:ilvl w:val="0"/>
          <w:numId w:val="14"/>
        </w:numPr>
        <w:tabs>
          <w:tab w:val="left" w:pos="6660"/>
        </w:tabs>
        <w:spacing w:after="0"/>
        <w:ind w:left="993"/>
        <w:jc w:val="both"/>
        <w:rPr>
          <w:rFonts w:ascii="Times New Roman" w:hAnsi="Times New Roman" w:cs="Times New Roman"/>
          <w:sz w:val="28"/>
          <w:szCs w:val="28"/>
        </w:rPr>
      </w:pPr>
      <w:r w:rsidRPr="004C6E5F">
        <w:rPr>
          <w:rFonts w:ascii="Times New Roman" w:hAnsi="Times New Roman" w:cs="Times New Roman"/>
          <w:sz w:val="28"/>
          <w:szCs w:val="28"/>
        </w:rPr>
        <w:t>ожидаемой ставки доходности к дивиденду</w:t>
      </w:r>
    </w:p>
    <w:p w14:paraId="76276CEA" w14:textId="77777777" w:rsidR="004C6E5F" w:rsidRPr="004C6E5F" w:rsidRDefault="004C6E5F" w:rsidP="00DD0EEB">
      <w:pPr>
        <w:pStyle w:val="a7"/>
        <w:numPr>
          <w:ilvl w:val="0"/>
          <w:numId w:val="14"/>
        </w:numPr>
        <w:tabs>
          <w:tab w:val="left" w:pos="6660"/>
        </w:tabs>
        <w:spacing w:after="0"/>
        <w:ind w:left="993"/>
        <w:jc w:val="both"/>
        <w:rPr>
          <w:rFonts w:ascii="Times New Roman" w:hAnsi="Times New Roman" w:cs="Times New Roman"/>
          <w:sz w:val="28"/>
          <w:szCs w:val="28"/>
        </w:rPr>
      </w:pPr>
      <w:r w:rsidRPr="004C6E5F">
        <w:rPr>
          <w:rFonts w:ascii="Times New Roman" w:hAnsi="Times New Roman" w:cs="Times New Roman"/>
          <w:sz w:val="28"/>
          <w:szCs w:val="28"/>
        </w:rPr>
        <w:t>дивиденда к номинальной цене акции</w:t>
      </w:r>
    </w:p>
    <w:p w14:paraId="618A4438" w14:textId="77777777" w:rsidR="004C6E5F" w:rsidRPr="004C6E5F" w:rsidRDefault="004C6E5F" w:rsidP="00DD0EEB">
      <w:pPr>
        <w:pStyle w:val="a7"/>
        <w:numPr>
          <w:ilvl w:val="0"/>
          <w:numId w:val="14"/>
        </w:numPr>
        <w:tabs>
          <w:tab w:val="left" w:pos="6660"/>
        </w:tabs>
        <w:spacing w:after="0"/>
        <w:ind w:left="993"/>
        <w:jc w:val="both"/>
        <w:rPr>
          <w:rFonts w:ascii="Times New Roman" w:hAnsi="Times New Roman" w:cs="Times New Roman"/>
          <w:sz w:val="28"/>
          <w:szCs w:val="28"/>
        </w:rPr>
      </w:pPr>
      <w:r w:rsidRPr="004C6E5F">
        <w:rPr>
          <w:rFonts w:ascii="Times New Roman" w:hAnsi="Times New Roman" w:cs="Times New Roman"/>
          <w:sz w:val="28"/>
          <w:szCs w:val="28"/>
        </w:rPr>
        <w:t>ожидаемой ставки дивиденда к доходности</w:t>
      </w:r>
    </w:p>
    <w:p w14:paraId="1067F1E3" w14:textId="77777777" w:rsidR="004C6E5F" w:rsidRPr="004C6E5F" w:rsidRDefault="004C6E5F" w:rsidP="00DD0EEB">
      <w:pPr>
        <w:pStyle w:val="a7"/>
        <w:numPr>
          <w:ilvl w:val="0"/>
          <w:numId w:val="14"/>
        </w:numPr>
        <w:tabs>
          <w:tab w:val="left" w:pos="6660"/>
        </w:tabs>
        <w:spacing w:after="0"/>
        <w:ind w:left="993"/>
        <w:jc w:val="both"/>
        <w:rPr>
          <w:rFonts w:ascii="Times New Roman" w:hAnsi="Times New Roman" w:cs="Times New Roman"/>
          <w:sz w:val="28"/>
          <w:szCs w:val="28"/>
        </w:rPr>
      </w:pPr>
      <w:r w:rsidRPr="004C6E5F">
        <w:rPr>
          <w:rFonts w:ascii="Times New Roman" w:hAnsi="Times New Roman" w:cs="Times New Roman"/>
          <w:sz w:val="28"/>
          <w:szCs w:val="28"/>
        </w:rPr>
        <w:t xml:space="preserve">дивиденда к ожидаемой ставке доходности </w:t>
      </w:r>
    </w:p>
    <w:p w14:paraId="7EB74743" w14:textId="77777777" w:rsidR="004C6E5F" w:rsidRPr="004C6E5F" w:rsidRDefault="004C6E5F" w:rsidP="00DD0EEB">
      <w:pPr>
        <w:pStyle w:val="a7"/>
        <w:numPr>
          <w:ilvl w:val="0"/>
          <w:numId w:val="14"/>
        </w:numPr>
        <w:tabs>
          <w:tab w:val="left" w:pos="6660"/>
        </w:tabs>
        <w:spacing w:after="0"/>
        <w:ind w:left="993"/>
        <w:jc w:val="both"/>
        <w:rPr>
          <w:sz w:val="28"/>
          <w:szCs w:val="28"/>
        </w:rPr>
      </w:pPr>
      <w:r w:rsidRPr="004C6E5F">
        <w:rPr>
          <w:rFonts w:ascii="Times New Roman" w:hAnsi="Times New Roman" w:cs="Times New Roman"/>
          <w:sz w:val="28"/>
          <w:szCs w:val="28"/>
        </w:rPr>
        <w:t>номинальной цены акции к ее рыночной стоимости</w:t>
      </w:r>
    </w:p>
    <w:p w14:paraId="5835BF36" w14:textId="77777777" w:rsidR="000F71D6" w:rsidRDefault="000F71D6" w:rsidP="004C6E5F">
      <w:pPr>
        <w:pStyle w:val="a7"/>
        <w:spacing w:after="0" w:line="240" w:lineRule="auto"/>
        <w:ind w:left="993" w:firstLine="709"/>
        <w:jc w:val="both"/>
        <w:rPr>
          <w:rFonts w:ascii="Times New Roman" w:eastAsia="Times New Roman" w:hAnsi="Times New Roman" w:cs="Times New Roman"/>
          <w:iCs/>
          <w:sz w:val="28"/>
          <w:szCs w:val="28"/>
        </w:rPr>
      </w:pPr>
    </w:p>
    <w:p w14:paraId="20F56DC9"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17</w:t>
      </w:r>
      <w:r w:rsidRPr="00E05EF7">
        <w:rPr>
          <w:rFonts w:ascii="Times New Roman" w:hAnsi="Times New Roman" w:cs="Times New Roman"/>
          <w:b/>
          <w:sz w:val="28"/>
          <w:szCs w:val="28"/>
        </w:rPr>
        <w:t xml:space="preserve">. </w:t>
      </w:r>
    </w:p>
    <w:p w14:paraId="02817278"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Зависимость между риском инвестирования в ценную бумагу и ее доходностью:</w:t>
      </w:r>
    </w:p>
    <w:p w14:paraId="3B110CC8"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чем выше риск, тем ниже доходность</w:t>
      </w:r>
    </w:p>
    <w:p w14:paraId="18242E6D"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 xml:space="preserve">степень риска не влияет на доходность ценной бумаги </w:t>
      </w:r>
    </w:p>
    <w:p w14:paraId="3F15C6F1"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чем выше риск, тем выше доходность</w:t>
      </w:r>
    </w:p>
    <w:p w14:paraId="417DDFFF"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чем ниже риск, тем выше доходность</w:t>
      </w:r>
    </w:p>
    <w:p w14:paraId="15070850" w14:textId="77777777" w:rsidR="00D1315F"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определяется значением финансового рычага</w:t>
      </w:r>
    </w:p>
    <w:p w14:paraId="49D6B443" w14:textId="77777777" w:rsidR="000F71D6" w:rsidRPr="003E668A" w:rsidRDefault="000F71D6" w:rsidP="000F71D6">
      <w:pPr>
        <w:spacing w:after="0" w:line="240" w:lineRule="auto"/>
        <w:ind w:firstLine="709"/>
        <w:jc w:val="both"/>
        <w:rPr>
          <w:rFonts w:ascii="Times New Roman" w:eastAsia="Times New Roman" w:hAnsi="Times New Roman" w:cs="Times New Roman"/>
          <w:iCs/>
          <w:sz w:val="28"/>
          <w:szCs w:val="28"/>
        </w:rPr>
      </w:pPr>
    </w:p>
    <w:p w14:paraId="4CCE47F4"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18</w:t>
      </w:r>
      <w:r w:rsidRPr="00E05EF7">
        <w:rPr>
          <w:rFonts w:ascii="Times New Roman" w:hAnsi="Times New Roman" w:cs="Times New Roman"/>
          <w:b/>
          <w:sz w:val="28"/>
          <w:szCs w:val="28"/>
        </w:rPr>
        <w:t xml:space="preserve">. </w:t>
      </w:r>
    </w:p>
    <w:p w14:paraId="20AB3EC6" w14:textId="77777777" w:rsidR="00D1315F" w:rsidRPr="003E668A" w:rsidRDefault="00D1315F" w:rsidP="000F71D6">
      <w:pPr>
        <w:tabs>
          <w:tab w:val="left" w:pos="6660"/>
        </w:tabs>
        <w:spacing w:after="0" w:line="240" w:lineRule="auto"/>
        <w:ind w:firstLine="709"/>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 xml:space="preserve">В зависимости от целей формирования инвестиционного </w:t>
      </w:r>
      <w:r w:rsidR="000F4AA1" w:rsidRPr="003E668A">
        <w:rPr>
          <w:rFonts w:ascii="Times New Roman" w:eastAsia="Times New Roman" w:hAnsi="Times New Roman" w:cs="Times New Roman"/>
          <w:iCs/>
          <w:sz w:val="28"/>
          <w:szCs w:val="28"/>
        </w:rPr>
        <w:t>портфеля различают</w:t>
      </w:r>
      <w:r w:rsidRPr="003E668A">
        <w:rPr>
          <w:rFonts w:ascii="Times New Roman" w:eastAsia="Times New Roman" w:hAnsi="Times New Roman" w:cs="Times New Roman"/>
          <w:iCs/>
          <w:sz w:val="28"/>
          <w:szCs w:val="28"/>
        </w:rPr>
        <w:t>:</w:t>
      </w:r>
    </w:p>
    <w:p w14:paraId="6493F151" w14:textId="77777777" w:rsidR="00D1315F" w:rsidRPr="003E668A" w:rsidRDefault="00D1315F" w:rsidP="000F71D6">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портфель дохода</w:t>
      </w:r>
    </w:p>
    <w:p w14:paraId="1A9DA3E5" w14:textId="77777777" w:rsidR="00D1315F" w:rsidRPr="003E668A" w:rsidRDefault="00D1315F" w:rsidP="000F71D6">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агрессивный портфель обеспечения ликвидности</w:t>
      </w:r>
    </w:p>
    <w:p w14:paraId="2CA53826" w14:textId="77777777" w:rsidR="00D1315F" w:rsidRPr="003E668A" w:rsidRDefault="00D1315F" w:rsidP="000F71D6">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портфель обеспечения платежеспособности</w:t>
      </w:r>
    </w:p>
    <w:p w14:paraId="5967C6DF" w14:textId="77777777" w:rsidR="00D1315F" w:rsidRPr="003E668A" w:rsidRDefault="00D1315F" w:rsidP="000F71D6">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портфель роста</w:t>
      </w:r>
    </w:p>
    <w:p w14:paraId="7D453445" w14:textId="77777777" w:rsidR="00D1315F" w:rsidRDefault="00D1315F" w:rsidP="00260659">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консервативный портфель</w:t>
      </w:r>
    </w:p>
    <w:p w14:paraId="62F34468" w14:textId="1B0F260E" w:rsidR="000F71D6" w:rsidRDefault="000F71D6" w:rsidP="000F71D6">
      <w:pPr>
        <w:tabs>
          <w:tab w:val="left" w:pos="6660"/>
        </w:tabs>
        <w:spacing w:after="0" w:line="240" w:lineRule="auto"/>
        <w:ind w:firstLine="709"/>
        <w:jc w:val="both"/>
        <w:rPr>
          <w:rFonts w:ascii="Times New Roman" w:eastAsia="Times New Roman" w:hAnsi="Times New Roman" w:cs="Times New Roman"/>
          <w:iCs/>
          <w:sz w:val="28"/>
          <w:szCs w:val="28"/>
        </w:rPr>
      </w:pPr>
    </w:p>
    <w:p w14:paraId="2F339CA9" w14:textId="30BD0619" w:rsidR="00243A0F" w:rsidRDefault="00243A0F" w:rsidP="000F71D6">
      <w:pPr>
        <w:tabs>
          <w:tab w:val="left" w:pos="6660"/>
        </w:tabs>
        <w:spacing w:after="0" w:line="240" w:lineRule="auto"/>
        <w:ind w:firstLine="709"/>
        <w:jc w:val="both"/>
        <w:rPr>
          <w:rFonts w:ascii="Times New Roman" w:eastAsia="Times New Roman" w:hAnsi="Times New Roman" w:cs="Times New Roman"/>
          <w:iCs/>
          <w:sz w:val="28"/>
          <w:szCs w:val="28"/>
        </w:rPr>
      </w:pPr>
    </w:p>
    <w:p w14:paraId="5E9FBCF4" w14:textId="77777777" w:rsidR="00243A0F" w:rsidRPr="003E668A" w:rsidRDefault="00243A0F" w:rsidP="000F71D6">
      <w:pPr>
        <w:tabs>
          <w:tab w:val="left" w:pos="6660"/>
        </w:tabs>
        <w:spacing w:after="0" w:line="240" w:lineRule="auto"/>
        <w:ind w:firstLine="709"/>
        <w:jc w:val="both"/>
        <w:rPr>
          <w:rFonts w:ascii="Times New Roman" w:eastAsia="Times New Roman" w:hAnsi="Times New Roman" w:cs="Times New Roman"/>
          <w:iCs/>
          <w:sz w:val="28"/>
          <w:szCs w:val="28"/>
        </w:rPr>
      </w:pPr>
    </w:p>
    <w:p w14:paraId="2994480A" w14:textId="77777777" w:rsidR="00D1315F" w:rsidRDefault="00D1315F" w:rsidP="0026065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lastRenderedPageBreak/>
        <w:t xml:space="preserve">Задание </w:t>
      </w:r>
      <w:r>
        <w:rPr>
          <w:rFonts w:ascii="Times New Roman" w:hAnsi="Times New Roman" w:cs="Times New Roman"/>
          <w:b/>
          <w:sz w:val="28"/>
          <w:szCs w:val="28"/>
        </w:rPr>
        <w:t>19</w:t>
      </w:r>
      <w:r w:rsidRPr="00E05EF7">
        <w:rPr>
          <w:rFonts w:ascii="Times New Roman" w:hAnsi="Times New Roman" w:cs="Times New Roman"/>
          <w:b/>
          <w:sz w:val="28"/>
          <w:szCs w:val="28"/>
        </w:rPr>
        <w:t xml:space="preserve">. </w:t>
      </w:r>
    </w:p>
    <w:p w14:paraId="389C5D95"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 xml:space="preserve">Риск по портфелю инвестиций выше среднерыночного уровня, если коэффициент </w:t>
      </w:r>
      <w:r w:rsidRPr="003E668A">
        <w:rPr>
          <w:rFonts w:ascii="Times New Roman" w:eastAsia="Times New Roman" w:hAnsi="Times New Roman" w:cs="Times New Roman"/>
          <w:iCs/>
          <w:sz w:val="28"/>
          <w:szCs w:val="28"/>
        </w:rPr>
        <w:sym w:font="Symbol" w:char="F062"/>
      </w:r>
      <w:r w:rsidRPr="003E668A">
        <w:rPr>
          <w:rFonts w:ascii="Times New Roman" w:eastAsia="Times New Roman" w:hAnsi="Times New Roman" w:cs="Times New Roman"/>
          <w:iCs/>
          <w:sz w:val="28"/>
          <w:szCs w:val="28"/>
        </w:rPr>
        <w:t>:</w:t>
      </w:r>
    </w:p>
    <w:p w14:paraId="61BEEE93"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больше 1</w:t>
      </w:r>
    </w:p>
    <w:p w14:paraId="74D3683F"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равен 1</w:t>
      </w:r>
    </w:p>
    <w:p w14:paraId="6D5339D6"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меньше 1</w:t>
      </w:r>
    </w:p>
    <w:p w14:paraId="2CDEB7CF"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равен 0</w:t>
      </w:r>
    </w:p>
    <w:p w14:paraId="773E5DC8" w14:textId="77777777" w:rsidR="00D1315F"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больше 1,5</w:t>
      </w:r>
    </w:p>
    <w:p w14:paraId="2EA0BCD7" w14:textId="77777777" w:rsidR="000F71D6" w:rsidRPr="003E668A" w:rsidRDefault="000F71D6" w:rsidP="000F71D6">
      <w:pPr>
        <w:spacing w:after="0" w:line="240" w:lineRule="auto"/>
        <w:ind w:firstLine="709"/>
        <w:jc w:val="both"/>
        <w:rPr>
          <w:rFonts w:ascii="Times New Roman" w:eastAsia="Times New Roman" w:hAnsi="Times New Roman" w:cs="Times New Roman"/>
          <w:iCs/>
          <w:sz w:val="28"/>
          <w:szCs w:val="28"/>
        </w:rPr>
      </w:pPr>
    </w:p>
    <w:p w14:paraId="67794F42" w14:textId="77777777" w:rsidR="00D1315F" w:rsidRPr="00260659" w:rsidRDefault="00D1315F" w:rsidP="00260659">
      <w:pPr>
        <w:spacing w:after="0" w:line="24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Задание 20.</w:t>
      </w:r>
      <w:r w:rsidRPr="00260659">
        <w:rPr>
          <w:rFonts w:ascii="Times New Roman" w:hAnsi="Times New Roman" w:cs="Times New Roman"/>
          <w:b/>
          <w:sz w:val="28"/>
          <w:szCs w:val="28"/>
        </w:rPr>
        <w:t xml:space="preserve"> </w:t>
      </w:r>
    </w:p>
    <w:p w14:paraId="33E277EF" w14:textId="77777777" w:rsidR="00D1315F" w:rsidRPr="003E668A" w:rsidRDefault="00D1315F" w:rsidP="000F71D6">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Модель управления портфелем ценных бумаг, которая предполагает тщательное отслеживание и немедленное приобретение инструментов, отвечающих инвестиционным целям портфеля, а также быстрое изменение состава фондовых инструментов, входящих в портфель:</w:t>
      </w:r>
    </w:p>
    <w:p w14:paraId="121FE751"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пассивная</w:t>
      </w:r>
    </w:p>
    <w:p w14:paraId="6CF9B995"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умеренная</w:t>
      </w:r>
    </w:p>
    <w:p w14:paraId="43517AF2"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активная</w:t>
      </w:r>
    </w:p>
    <w:p w14:paraId="27E66C75" w14:textId="77777777" w:rsidR="00D1315F" w:rsidRPr="003E668A"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консервативная</w:t>
      </w:r>
    </w:p>
    <w:p w14:paraId="4DDB967A" w14:textId="77777777" w:rsidR="00D1315F" w:rsidRDefault="00D1315F" w:rsidP="000F71D6">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венчурная</w:t>
      </w:r>
    </w:p>
    <w:p w14:paraId="7C289537" w14:textId="77777777" w:rsidR="000F71D6" w:rsidRPr="003E668A" w:rsidRDefault="000F71D6" w:rsidP="000F71D6">
      <w:pPr>
        <w:spacing w:after="0" w:line="240" w:lineRule="auto"/>
        <w:ind w:firstLine="709"/>
        <w:jc w:val="both"/>
        <w:rPr>
          <w:rFonts w:ascii="Times New Roman" w:eastAsia="Times New Roman" w:hAnsi="Times New Roman" w:cs="Times New Roman"/>
          <w:iCs/>
          <w:sz w:val="28"/>
          <w:szCs w:val="28"/>
        </w:rPr>
      </w:pPr>
    </w:p>
    <w:p w14:paraId="3BF16973" w14:textId="77777777" w:rsidR="00BB7414" w:rsidRPr="002253E4" w:rsidRDefault="00BB7414" w:rsidP="00BB7414">
      <w:pPr>
        <w:spacing w:after="0" w:line="360" w:lineRule="auto"/>
        <w:ind w:firstLine="567"/>
        <w:jc w:val="both"/>
        <w:rPr>
          <w:rFonts w:ascii="Times New Roman" w:hAnsi="Times New Roman"/>
          <w:sz w:val="28"/>
          <w:szCs w:val="28"/>
        </w:rPr>
      </w:pPr>
      <w:r w:rsidRPr="002253E4">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D1315F">
        <w:rPr>
          <w:rFonts w:ascii="Times New Roman" w:hAnsi="Times New Roman"/>
          <w:sz w:val="28"/>
          <w:szCs w:val="28"/>
        </w:rPr>
        <w:t>.</w:t>
      </w:r>
    </w:p>
    <w:p w14:paraId="37672E07" w14:textId="77777777" w:rsidR="00912424" w:rsidRPr="00D1315F" w:rsidRDefault="005B3C10" w:rsidP="00DF2EB0">
      <w:pPr>
        <w:pStyle w:val="1"/>
        <w:spacing w:before="0" w:after="0" w:line="360" w:lineRule="auto"/>
        <w:ind w:firstLine="709"/>
        <w:jc w:val="both"/>
        <w:rPr>
          <w:rFonts w:ascii="Times New Roman" w:eastAsiaTheme="minorEastAsia" w:hAnsi="Times New Roman"/>
          <w:bCs w:val="0"/>
          <w:kern w:val="0"/>
          <w:sz w:val="28"/>
          <w:szCs w:val="28"/>
        </w:rPr>
      </w:pPr>
      <w:bookmarkStart w:id="12" w:name="_Toc19101291"/>
      <w:r w:rsidRPr="00D1315F">
        <w:rPr>
          <w:rFonts w:ascii="Times New Roman" w:eastAsiaTheme="minorEastAsia" w:hAnsi="Times New Roman"/>
          <w:bCs w:val="0"/>
          <w:kern w:val="0"/>
          <w:sz w:val="28"/>
          <w:szCs w:val="28"/>
        </w:rPr>
        <w:t>7.</w:t>
      </w:r>
      <w:r w:rsidR="00D1315F">
        <w:rPr>
          <w:rFonts w:ascii="Times New Roman" w:eastAsiaTheme="minorEastAsia" w:hAnsi="Times New Roman"/>
          <w:bCs w:val="0"/>
          <w:kern w:val="0"/>
          <w:sz w:val="28"/>
          <w:szCs w:val="28"/>
        </w:rPr>
        <w:t xml:space="preserve"> </w:t>
      </w:r>
      <w:r w:rsidR="00912424" w:rsidRPr="00D1315F">
        <w:rPr>
          <w:rFonts w:ascii="Times New Roman" w:eastAsiaTheme="minorEastAsia" w:hAnsi="Times New Roman"/>
          <w:bCs w:val="0"/>
          <w:kern w:val="0"/>
          <w:sz w:val="28"/>
          <w:szCs w:val="28"/>
        </w:rPr>
        <w:t>Фонд оценочных средств для проведения промежуточной аттестации</w:t>
      </w:r>
      <w:r w:rsidR="00D01FF9" w:rsidRPr="00D1315F">
        <w:rPr>
          <w:rFonts w:ascii="Times New Roman" w:eastAsiaTheme="minorEastAsia" w:hAnsi="Times New Roman"/>
          <w:bCs w:val="0"/>
          <w:kern w:val="0"/>
          <w:sz w:val="28"/>
          <w:szCs w:val="28"/>
        </w:rPr>
        <w:t xml:space="preserve"> </w:t>
      </w:r>
      <w:r w:rsidR="00912424" w:rsidRPr="00D1315F">
        <w:rPr>
          <w:rFonts w:ascii="Times New Roman" w:eastAsiaTheme="minorEastAsia" w:hAnsi="Times New Roman"/>
          <w:bCs w:val="0"/>
          <w:kern w:val="0"/>
          <w:sz w:val="28"/>
          <w:szCs w:val="28"/>
        </w:rPr>
        <w:t>обучающихся по дисциплине</w:t>
      </w:r>
      <w:r w:rsidR="00103824" w:rsidRPr="00D1315F">
        <w:rPr>
          <w:rFonts w:ascii="Times New Roman" w:eastAsiaTheme="minorEastAsia" w:hAnsi="Times New Roman"/>
          <w:bCs w:val="0"/>
          <w:kern w:val="0"/>
          <w:sz w:val="28"/>
          <w:szCs w:val="28"/>
        </w:rPr>
        <w:t>.</w:t>
      </w:r>
      <w:bookmarkEnd w:id="12"/>
    </w:p>
    <w:p w14:paraId="0C5DA6CD" w14:textId="77777777" w:rsidR="000F71D6" w:rsidRPr="000F71D6" w:rsidRDefault="000F71D6" w:rsidP="000F71D6">
      <w:pPr>
        <w:spacing w:after="0" w:line="360" w:lineRule="auto"/>
        <w:ind w:firstLine="709"/>
        <w:jc w:val="both"/>
        <w:rPr>
          <w:rFonts w:ascii="Times New Roman" w:hAnsi="Times New Roman" w:cs="Times New Roman"/>
          <w:b/>
          <w:sz w:val="28"/>
          <w:szCs w:val="28"/>
        </w:rPr>
      </w:pPr>
      <w:r w:rsidRPr="000F71D6">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7FD4BB4B" w14:textId="77777777" w:rsidR="000F71D6" w:rsidRPr="000F71D6" w:rsidRDefault="000F71D6" w:rsidP="000F71D6">
      <w:pPr>
        <w:spacing w:after="0" w:line="360" w:lineRule="auto"/>
        <w:ind w:firstLine="709"/>
        <w:jc w:val="both"/>
        <w:rPr>
          <w:rFonts w:ascii="Times New Roman" w:hAnsi="Times New Roman" w:cs="Times New Roman"/>
          <w:b/>
          <w:sz w:val="28"/>
          <w:szCs w:val="28"/>
        </w:rPr>
      </w:pPr>
      <w:bookmarkStart w:id="13" w:name="_Toc969653"/>
      <w:r w:rsidRPr="000F71D6">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3"/>
    </w:p>
    <w:p w14:paraId="1F222EA0" w14:textId="77777777" w:rsidR="000F71D6" w:rsidRPr="003A08BC" w:rsidRDefault="000F71D6" w:rsidP="00ED7EFA">
      <w:pPr>
        <w:tabs>
          <w:tab w:val="left" w:pos="1134"/>
        </w:tabs>
        <w:spacing w:after="0" w:line="360" w:lineRule="auto"/>
        <w:ind w:firstLine="709"/>
        <w:jc w:val="both"/>
        <w:rPr>
          <w:rFonts w:ascii="Times New Roman" w:hAnsi="Times New Roman" w:cs="Times New Roman"/>
          <w:b/>
          <w:sz w:val="28"/>
          <w:szCs w:val="28"/>
        </w:rPr>
      </w:pPr>
      <w:r w:rsidRPr="001B660C">
        <w:rPr>
          <w:rFonts w:ascii="Times New Roman" w:hAnsi="Times New Roman" w:cs="Times New Roman"/>
          <w:b/>
          <w:sz w:val="28"/>
          <w:szCs w:val="28"/>
        </w:rPr>
        <w:t xml:space="preserve">Примерный перечень вопросов для подготовки к </w:t>
      </w:r>
      <w:r w:rsidR="003A08BC">
        <w:rPr>
          <w:rFonts w:ascii="Times New Roman" w:hAnsi="Times New Roman" w:cs="Times New Roman"/>
          <w:b/>
          <w:sz w:val="28"/>
          <w:szCs w:val="28"/>
        </w:rPr>
        <w:t>экзамену</w:t>
      </w:r>
    </w:p>
    <w:p w14:paraId="7D6365B2" w14:textId="77777777" w:rsidR="00A118FC" w:rsidRPr="008F3074"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A118FC">
        <w:rPr>
          <w:rFonts w:ascii="Times New Roman" w:hAnsi="Times New Roman" w:cs="Times New Roman"/>
          <w:sz w:val="28"/>
          <w:szCs w:val="28"/>
        </w:rPr>
        <w:t xml:space="preserve"> </w:t>
      </w:r>
      <w:r w:rsidRPr="008F3074">
        <w:rPr>
          <w:rFonts w:ascii="Times New Roman" w:hAnsi="Times New Roman" w:cs="Times New Roman"/>
          <w:sz w:val="28"/>
          <w:szCs w:val="28"/>
        </w:rPr>
        <w:t>Сущность, особенности и классификация финансовых инструментов</w:t>
      </w:r>
      <w:r>
        <w:rPr>
          <w:rFonts w:ascii="Times New Roman" w:hAnsi="Times New Roman" w:cs="Times New Roman"/>
          <w:sz w:val="28"/>
          <w:szCs w:val="28"/>
        </w:rPr>
        <w:t>.</w:t>
      </w:r>
    </w:p>
    <w:p w14:paraId="694158FE" w14:textId="77777777" w:rsidR="00A118FC" w:rsidRPr="008F3074"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Роль и значение институциональных инвесторов в системе финансовых рынков</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0B0007E1" w14:textId="77777777" w:rsidR="00A118FC"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lastRenderedPageBreak/>
        <w:t xml:space="preserve">Современная классификация ценных бумаг. Особенности отдельных </w:t>
      </w:r>
      <w:r>
        <w:rPr>
          <w:rFonts w:ascii="Times New Roman" w:hAnsi="Times New Roman" w:cs="Times New Roman"/>
          <w:sz w:val="28"/>
          <w:szCs w:val="28"/>
        </w:rPr>
        <w:t xml:space="preserve">видов </w:t>
      </w:r>
      <w:r w:rsidRPr="008F3074">
        <w:rPr>
          <w:rFonts w:ascii="Times New Roman" w:hAnsi="Times New Roman" w:cs="Times New Roman"/>
          <w:sz w:val="28"/>
          <w:szCs w:val="28"/>
        </w:rPr>
        <w:t xml:space="preserve">ценных бумаг. </w:t>
      </w:r>
    </w:p>
    <w:p w14:paraId="1B3B0308" w14:textId="77777777" w:rsidR="00C159F2" w:rsidRPr="008F3074"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Доходность и риск финансовых инвестиций.</w:t>
      </w:r>
    </w:p>
    <w:p w14:paraId="41EFF78A" w14:textId="77777777" w:rsidR="00A118FC" w:rsidRPr="00310FF5" w:rsidRDefault="00A118FC" w:rsidP="00ED7EFA">
      <w:pPr>
        <w:pStyle w:val="af4"/>
        <w:numPr>
          <w:ilvl w:val="1"/>
          <w:numId w:val="3"/>
        </w:numPr>
        <w:tabs>
          <w:tab w:val="left" w:pos="1134"/>
        </w:tabs>
        <w:spacing w:line="360" w:lineRule="auto"/>
        <w:ind w:firstLine="709"/>
        <w:jc w:val="both"/>
        <w:rPr>
          <w:rFonts w:ascii="Times New Roman" w:hAnsi="Times New Roman"/>
          <w:sz w:val="28"/>
          <w:szCs w:val="28"/>
        </w:rPr>
      </w:pPr>
      <w:r w:rsidRPr="00310FF5">
        <w:rPr>
          <w:rFonts w:ascii="Times New Roman" w:hAnsi="Times New Roman"/>
          <w:sz w:val="28"/>
          <w:szCs w:val="28"/>
        </w:rPr>
        <w:t>Сущность фундаментального анализа ценных бумаг.</w:t>
      </w:r>
    </w:p>
    <w:p w14:paraId="2DF8345D" w14:textId="77777777" w:rsidR="00A118FC" w:rsidRDefault="00A118FC" w:rsidP="00ED7EFA">
      <w:pPr>
        <w:pStyle w:val="af4"/>
        <w:numPr>
          <w:ilvl w:val="1"/>
          <w:numId w:val="3"/>
        </w:numPr>
        <w:tabs>
          <w:tab w:val="left" w:pos="1134"/>
        </w:tabs>
        <w:spacing w:line="360" w:lineRule="auto"/>
        <w:ind w:firstLine="709"/>
        <w:jc w:val="both"/>
        <w:rPr>
          <w:rFonts w:ascii="Times New Roman" w:hAnsi="Times New Roman"/>
          <w:sz w:val="28"/>
          <w:szCs w:val="28"/>
        </w:rPr>
      </w:pPr>
      <w:r w:rsidRPr="00310FF5">
        <w:rPr>
          <w:rFonts w:ascii="Times New Roman" w:hAnsi="Times New Roman"/>
          <w:sz w:val="28"/>
          <w:szCs w:val="28"/>
        </w:rPr>
        <w:t>Сущность технического анализа ценных бумаг.</w:t>
      </w:r>
    </w:p>
    <w:p w14:paraId="25FD9559" w14:textId="77777777" w:rsidR="00DE2406" w:rsidRPr="00310FF5" w:rsidRDefault="00DE2406" w:rsidP="00ED7EFA">
      <w:pPr>
        <w:pStyle w:val="af4"/>
        <w:numPr>
          <w:ilvl w:val="1"/>
          <w:numId w:val="3"/>
        </w:num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И</w:t>
      </w:r>
      <w:r w:rsidRPr="00310FF5">
        <w:rPr>
          <w:rFonts w:ascii="Times New Roman" w:hAnsi="Times New Roman"/>
          <w:sz w:val="28"/>
          <w:szCs w:val="28"/>
        </w:rPr>
        <w:t>спользования технического анализа, графический метод.</w:t>
      </w:r>
    </w:p>
    <w:p w14:paraId="0C574EB4" w14:textId="77777777" w:rsidR="00A118FC" w:rsidRPr="008F3074"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Основные этапы фундаментального анализа и их характеристика</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0C72FAED" w14:textId="77777777" w:rsidR="00A118FC" w:rsidRPr="008F3074"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Характеристика и особенности применения основных инвестиционных показателей деятельности компании</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32111E08" w14:textId="77777777" w:rsidR="00A118FC" w:rsidRPr="00DE2406"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t>Модели оценки справедливой стоимости акции. Их характеристика и особенности применения.</w:t>
      </w:r>
      <w:r w:rsidR="00DE2406" w:rsidRPr="00DE2406">
        <w:rPr>
          <w:rFonts w:ascii="Times New Roman" w:hAnsi="Times New Roman" w:cs="Times New Roman"/>
          <w:sz w:val="28"/>
          <w:szCs w:val="28"/>
        </w:rPr>
        <w:t xml:space="preserve"> </w:t>
      </w:r>
    </w:p>
    <w:p w14:paraId="55B9DAC4" w14:textId="77777777" w:rsidR="00DE2406" w:rsidRPr="00DE2406" w:rsidRDefault="00DE2406" w:rsidP="00ED7EFA">
      <w:pPr>
        <w:pStyle w:val="a7"/>
        <w:numPr>
          <w:ilvl w:val="1"/>
          <w:numId w:val="3"/>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DE2406">
        <w:rPr>
          <w:rFonts w:ascii="Times New Roman" w:eastAsia="Times New Roman" w:hAnsi="Times New Roman" w:cs="Times New Roman"/>
          <w:sz w:val="28"/>
          <w:szCs w:val="28"/>
        </w:rPr>
        <w:t>Оценка инвестиционных качеств акций.</w:t>
      </w:r>
    </w:p>
    <w:p w14:paraId="560A8471" w14:textId="77777777" w:rsidR="00DE2406" w:rsidRPr="00DE2406" w:rsidRDefault="00DE2406" w:rsidP="00ED7EFA">
      <w:pPr>
        <w:pStyle w:val="a7"/>
        <w:numPr>
          <w:ilvl w:val="1"/>
          <w:numId w:val="3"/>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DE2406">
        <w:rPr>
          <w:rFonts w:ascii="Times New Roman" w:hAnsi="Times New Roman"/>
          <w:sz w:val="28"/>
          <w:szCs w:val="28"/>
        </w:rPr>
        <w:t>Модель Гордона.</w:t>
      </w:r>
    </w:p>
    <w:p w14:paraId="6C87CAD3" w14:textId="77777777" w:rsidR="00DE2406" w:rsidRPr="00DE2406" w:rsidRDefault="00DE2406" w:rsidP="00ED7EFA">
      <w:pPr>
        <w:pStyle w:val="a7"/>
        <w:numPr>
          <w:ilvl w:val="1"/>
          <w:numId w:val="3"/>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DE2406">
        <w:rPr>
          <w:rFonts w:ascii="Times New Roman" w:eastAsia="Times New Roman" w:hAnsi="Times New Roman" w:cs="Times New Roman"/>
          <w:sz w:val="28"/>
          <w:szCs w:val="28"/>
        </w:rPr>
        <w:t xml:space="preserve">Волновая теория </w:t>
      </w:r>
      <w:proofErr w:type="spellStart"/>
      <w:r w:rsidRPr="00DE2406">
        <w:rPr>
          <w:rFonts w:ascii="Times New Roman" w:eastAsia="Times New Roman" w:hAnsi="Times New Roman" w:cs="Times New Roman"/>
          <w:sz w:val="28"/>
          <w:szCs w:val="28"/>
        </w:rPr>
        <w:t>Эллиотта</w:t>
      </w:r>
      <w:proofErr w:type="spellEnd"/>
      <w:r w:rsidRPr="00DE2406">
        <w:rPr>
          <w:rFonts w:ascii="Times New Roman" w:eastAsia="Times New Roman" w:hAnsi="Times New Roman" w:cs="Times New Roman"/>
          <w:sz w:val="28"/>
          <w:szCs w:val="28"/>
        </w:rPr>
        <w:t>.</w:t>
      </w:r>
    </w:p>
    <w:p w14:paraId="307CF072" w14:textId="77777777" w:rsidR="00DE2406" w:rsidRPr="00DE2406" w:rsidRDefault="00DE2406" w:rsidP="00ED7EFA">
      <w:pPr>
        <w:pStyle w:val="a7"/>
        <w:numPr>
          <w:ilvl w:val="1"/>
          <w:numId w:val="3"/>
        </w:numPr>
        <w:tabs>
          <w:tab w:val="left" w:pos="993"/>
          <w:tab w:val="left" w:pos="1134"/>
        </w:tabs>
        <w:spacing w:after="0" w:line="360" w:lineRule="auto"/>
        <w:ind w:left="0" w:firstLine="709"/>
        <w:jc w:val="both"/>
        <w:rPr>
          <w:rFonts w:ascii="Times New Roman" w:eastAsia="Times New Roman" w:hAnsi="Times New Roman" w:cs="Times New Roman"/>
          <w:sz w:val="28"/>
          <w:szCs w:val="28"/>
        </w:rPr>
      </w:pPr>
      <w:r w:rsidRPr="00DE2406">
        <w:rPr>
          <w:rFonts w:ascii="Times New Roman" w:eastAsia="Times New Roman" w:hAnsi="Times New Roman" w:cs="Times New Roman"/>
          <w:sz w:val="28"/>
          <w:szCs w:val="28"/>
        </w:rPr>
        <w:t xml:space="preserve">Рейтинговая оценка облигаций. </w:t>
      </w:r>
    </w:p>
    <w:p w14:paraId="44211F8E" w14:textId="77777777" w:rsidR="00DE2406" w:rsidRPr="00DE2406" w:rsidRDefault="00DE2406" w:rsidP="00ED7EFA">
      <w:pPr>
        <w:pStyle w:val="a7"/>
        <w:numPr>
          <w:ilvl w:val="1"/>
          <w:numId w:val="3"/>
        </w:numPr>
        <w:tabs>
          <w:tab w:val="left" w:pos="993"/>
          <w:tab w:val="left" w:pos="1134"/>
        </w:tabs>
        <w:spacing w:after="0" w:line="360" w:lineRule="auto"/>
        <w:ind w:left="0" w:firstLine="709"/>
        <w:jc w:val="both"/>
        <w:rPr>
          <w:rFonts w:ascii="Times New Roman" w:hAnsi="Times New Roman"/>
          <w:sz w:val="28"/>
          <w:szCs w:val="28"/>
        </w:rPr>
      </w:pPr>
      <w:r w:rsidRPr="00DE2406">
        <w:rPr>
          <w:rFonts w:ascii="Times New Roman" w:hAnsi="Times New Roman"/>
          <w:sz w:val="28"/>
          <w:szCs w:val="28"/>
        </w:rPr>
        <w:t>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w:t>
      </w:r>
    </w:p>
    <w:p w14:paraId="45C451C5" w14:textId="77777777" w:rsidR="00DE2406" w:rsidRPr="00DE2406" w:rsidRDefault="00DE2406" w:rsidP="00ED7EFA">
      <w:pPr>
        <w:pStyle w:val="a7"/>
        <w:numPr>
          <w:ilvl w:val="1"/>
          <w:numId w:val="3"/>
        </w:numPr>
        <w:tabs>
          <w:tab w:val="left" w:pos="1134"/>
        </w:tabs>
        <w:spacing w:after="0" w:line="360" w:lineRule="auto"/>
        <w:ind w:left="0" w:firstLine="709"/>
        <w:jc w:val="both"/>
        <w:rPr>
          <w:rFonts w:ascii="Times New Roman" w:eastAsia="Times New Roman" w:hAnsi="Times New Roman" w:cs="Times New Roman"/>
          <w:sz w:val="28"/>
          <w:szCs w:val="28"/>
        </w:rPr>
      </w:pPr>
      <w:r w:rsidRPr="00DE2406">
        <w:rPr>
          <w:rFonts w:ascii="Times New Roman" w:eastAsia="Times New Roman" w:hAnsi="Times New Roman" w:cs="Times New Roman"/>
          <w:sz w:val="28"/>
          <w:szCs w:val="28"/>
        </w:rPr>
        <w:t>Оценка риска ценных бумаг.</w:t>
      </w:r>
    </w:p>
    <w:p w14:paraId="1781BB79" w14:textId="77777777" w:rsidR="00A118FC" w:rsidRDefault="00A118FC" w:rsidP="00ED7EFA">
      <w:pPr>
        <w:pStyle w:val="af4"/>
        <w:numPr>
          <w:ilvl w:val="1"/>
          <w:numId w:val="3"/>
        </w:numPr>
        <w:tabs>
          <w:tab w:val="left" w:pos="1134"/>
        </w:tabs>
        <w:spacing w:line="360" w:lineRule="auto"/>
        <w:ind w:firstLine="709"/>
        <w:jc w:val="both"/>
        <w:rPr>
          <w:rFonts w:ascii="Times New Roman" w:hAnsi="Times New Roman"/>
          <w:sz w:val="28"/>
          <w:szCs w:val="28"/>
        </w:rPr>
      </w:pPr>
      <w:r w:rsidRPr="00310FF5">
        <w:rPr>
          <w:rFonts w:ascii="Times New Roman" w:hAnsi="Times New Roman"/>
          <w:sz w:val="28"/>
          <w:szCs w:val="28"/>
        </w:rPr>
        <w:t>Современная теория формирования портфеля ценных бумаг.</w:t>
      </w:r>
      <w:r>
        <w:rPr>
          <w:rFonts w:ascii="Times New Roman" w:hAnsi="Times New Roman"/>
          <w:sz w:val="28"/>
          <w:szCs w:val="28"/>
        </w:rPr>
        <w:t xml:space="preserve"> Модель </w:t>
      </w:r>
      <w:proofErr w:type="spellStart"/>
      <w:r>
        <w:rPr>
          <w:rFonts w:ascii="Times New Roman" w:hAnsi="Times New Roman"/>
          <w:sz w:val="28"/>
          <w:szCs w:val="28"/>
        </w:rPr>
        <w:t>Марковица</w:t>
      </w:r>
      <w:proofErr w:type="spellEnd"/>
      <w:r>
        <w:rPr>
          <w:rFonts w:ascii="Times New Roman" w:hAnsi="Times New Roman"/>
          <w:sz w:val="28"/>
          <w:szCs w:val="28"/>
        </w:rPr>
        <w:t>.</w:t>
      </w:r>
    </w:p>
    <w:p w14:paraId="4E15573D" w14:textId="77777777" w:rsidR="00C159F2" w:rsidRPr="00310FF5" w:rsidRDefault="00C159F2" w:rsidP="00ED7EFA">
      <w:pPr>
        <w:pStyle w:val="af4"/>
        <w:numPr>
          <w:ilvl w:val="1"/>
          <w:numId w:val="3"/>
        </w:num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Модель Тобина.</w:t>
      </w:r>
    </w:p>
    <w:p w14:paraId="23C0ABCF" w14:textId="77777777" w:rsidR="00A118FC" w:rsidRPr="00DE2406"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sz w:val="28"/>
          <w:szCs w:val="28"/>
        </w:rPr>
        <w:t xml:space="preserve">Определение </w:t>
      </w:r>
      <w:proofErr w:type="spellStart"/>
      <w:r w:rsidRPr="00DE2406">
        <w:rPr>
          <w:rFonts w:ascii="Times New Roman" w:hAnsi="Times New Roman"/>
          <w:sz w:val="28"/>
          <w:szCs w:val="28"/>
        </w:rPr>
        <w:t>бэта</w:t>
      </w:r>
      <w:proofErr w:type="spellEnd"/>
      <w:r w:rsidRPr="00DE2406">
        <w:rPr>
          <w:rFonts w:ascii="Times New Roman" w:hAnsi="Times New Roman"/>
          <w:sz w:val="28"/>
          <w:szCs w:val="28"/>
        </w:rPr>
        <w:t>- коэффициента по портфелю ценных бумаг.</w:t>
      </w:r>
    </w:p>
    <w:p w14:paraId="318BE636" w14:textId="77777777" w:rsidR="00A118FC" w:rsidRPr="00DE2406" w:rsidRDefault="00A118FC"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sz w:val="28"/>
          <w:szCs w:val="28"/>
        </w:rPr>
        <w:t>Модель ценообразования на капитальные активы (CAPM) и ее применение.</w:t>
      </w:r>
    </w:p>
    <w:p w14:paraId="5F0B806E" w14:textId="77777777" w:rsidR="00C159F2" w:rsidRPr="00DE2406"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sz w:val="28"/>
          <w:szCs w:val="28"/>
        </w:rPr>
      </w:pPr>
      <w:r w:rsidRPr="00DE2406">
        <w:rPr>
          <w:rFonts w:ascii="Times New Roman" w:hAnsi="Times New Roman"/>
          <w:sz w:val="28"/>
          <w:szCs w:val="28"/>
        </w:rPr>
        <w:t>Диверсификация и портфельный риск.</w:t>
      </w:r>
    </w:p>
    <w:p w14:paraId="574ADB7E" w14:textId="77777777" w:rsidR="00C159F2" w:rsidRPr="00DE2406"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sz w:val="28"/>
          <w:szCs w:val="28"/>
        </w:rPr>
      </w:pPr>
      <w:r w:rsidRPr="00DE2406">
        <w:rPr>
          <w:rFonts w:ascii="Times New Roman" w:hAnsi="Times New Roman"/>
          <w:sz w:val="28"/>
          <w:szCs w:val="28"/>
        </w:rPr>
        <w:t>Теория арбитражного ценообразования.</w:t>
      </w:r>
    </w:p>
    <w:p w14:paraId="6DD36150" w14:textId="0FDEF052" w:rsidR="00C159F2" w:rsidRPr="00DE2406"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sz w:val="28"/>
          <w:szCs w:val="28"/>
        </w:rPr>
      </w:pPr>
      <w:r w:rsidRPr="00DE2406">
        <w:rPr>
          <w:rFonts w:ascii="Times New Roman" w:hAnsi="Times New Roman"/>
          <w:sz w:val="28"/>
          <w:szCs w:val="28"/>
        </w:rPr>
        <w:t>Макроэкономический и отраслевой анализ.</w:t>
      </w:r>
    </w:p>
    <w:p w14:paraId="61493385" w14:textId="77777777" w:rsidR="000F71D6" w:rsidRPr="00DE2406" w:rsidRDefault="000F71D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lastRenderedPageBreak/>
        <w:t xml:space="preserve">Принципы отбора </w:t>
      </w:r>
      <w:r w:rsidR="00C159F2" w:rsidRPr="00DE2406">
        <w:rPr>
          <w:rFonts w:ascii="Times New Roman" w:hAnsi="Times New Roman" w:cs="Times New Roman"/>
          <w:sz w:val="28"/>
          <w:szCs w:val="28"/>
        </w:rPr>
        <w:t>финансовых активов</w:t>
      </w:r>
      <w:r w:rsidRPr="00DE2406">
        <w:rPr>
          <w:rFonts w:ascii="Times New Roman" w:hAnsi="Times New Roman" w:cs="Times New Roman"/>
          <w:sz w:val="28"/>
          <w:szCs w:val="28"/>
        </w:rPr>
        <w:t xml:space="preserve"> в портфель. Этапы формирования инвестиционного портфеля.</w:t>
      </w:r>
    </w:p>
    <w:p w14:paraId="504A6017" w14:textId="77777777" w:rsidR="000F71D6" w:rsidRPr="00DE2406" w:rsidRDefault="000F71D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t>Классификация инвестиционных портфелей.</w:t>
      </w:r>
    </w:p>
    <w:p w14:paraId="505525FA" w14:textId="77777777" w:rsidR="000F71D6" w:rsidRPr="00DE2406" w:rsidRDefault="000F71D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t>Взаимосвязь риска и дохода при формировании инвестиционного портфеля.</w:t>
      </w:r>
    </w:p>
    <w:p w14:paraId="6D9EB691" w14:textId="77777777" w:rsidR="00C159F2" w:rsidRPr="00DE2406"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sz w:val="28"/>
          <w:szCs w:val="28"/>
        </w:rPr>
        <w:t>Эффективный рынок –теория Ю. Фама.</w:t>
      </w:r>
    </w:p>
    <w:p w14:paraId="7CCED534" w14:textId="77777777" w:rsidR="00C159F2" w:rsidRPr="00DE2406" w:rsidRDefault="00C159F2"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sz w:val="28"/>
          <w:szCs w:val="28"/>
        </w:rPr>
        <w:t>Поведенческие финансы и их влияние на финансовые инвестиции.</w:t>
      </w:r>
    </w:p>
    <w:p w14:paraId="132BB69C" w14:textId="5433B7B9" w:rsidR="00C159F2" w:rsidRDefault="000F71D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DE2406">
        <w:rPr>
          <w:rFonts w:ascii="Times New Roman" w:hAnsi="Times New Roman" w:cs="Times New Roman"/>
          <w:sz w:val="28"/>
          <w:szCs w:val="28"/>
        </w:rPr>
        <w:t>Пассивное и активное управление портфелем ценных бумаг.</w:t>
      </w:r>
    </w:p>
    <w:p w14:paraId="5F1C1503" w14:textId="5FD0D7E2" w:rsidR="00791FF6" w:rsidRPr="00791FF6" w:rsidRDefault="00791FF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667641">
        <w:rPr>
          <w:rFonts w:ascii="Times New Roman" w:eastAsia="Times New Roman" w:hAnsi="Times New Roman" w:cs="Times New Roman"/>
          <w:sz w:val="28"/>
          <w:szCs w:val="28"/>
        </w:rPr>
        <w:t>Учет факторов ESG в инвестиционной политике</w:t>
      </w:r>
      <w:r>
        <w:rPr>
          <w:rFonts w:ascii="Times New Roman" w:eastAsia="Times New Roman" w:hAnsi="Times New Roman" w:cs="Times New Roman"/>
          <w:sz w:val="28"/>
          <w:szCs w:val="28"/>
        </w:rPr>
        <w:t xml:space="preserve"> компаний, инвесторов и государств</w:t>
      </w:r>
      <w:r w:rsidRPr="00667641">
        <w:rPr>
          <w:rFonts w:ascii="Times New Roman" w:eastAsia="Times New Roman" w:hAnsi="Times New Roman" w:cs="Times New Roman"/>
          <w:sz w:val="28"/>
          <w:szCs w:val="28"/>
        </w:rPr>
        <w:t>.</w:t>
      </w:r>
    </w:p>
    <w:p w14:paraId="69F6F45B" w14:textId="6CC28A21" w:rsidR="00791FF6" w:rsidRPr="00791FF6" w:rsidRDefault="00791FF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Проведение </w:t>
      </w:r>
      <w:r w:rsidRPr="00667641">
        <w:rPr>
          <w:rFonts w:ascii="Times New Roman" w:eastAsia="Times New Roman" w:hAnsi="Times New Roman" w:cs="Times New Roman"/>
          <w:sz w:val="28"/>
          <w:szCs w:val="28"/>
        </w:rPr>
        <w:t>ESG-оценки эмитентов</w:t>
      </w:r>
      <w:r>
        <w:rPr>
          <w:rFonts w:ascii="Times New Roman" w:eastAsia="Times New Roman" w:hAnsi="Times New Roman" w:cs="Times New Roman"/>
          <w:sz w:val="28"/>
          <w:szCs w:val="28"/>
        </w:rPr>
        <w:t>.</w:t>
      </w:r>
    </w:p>
    <w:p w14:paraId="7E3A0A99" w14:textId="610E55EA" w:rsidR="00791FF6" w:rsidRPr="00791FF6" w:rsidRDefault="00791FF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667641">
        <w:rPr>
          <w:rFonts w:ascii="Times New Roman" w:eastAsia="Times New Roman" w:hAnsi="Times New Roman" w:cs="Times New Roman"/>
          <w:sz w:val="28"/>
          <w:szCs w:val="28"/>
        </w:rPr>
        <w:t>ESG-</w:t>
      </w:r>
      <w:r>
        <w:rPr>
          <w:rFonts w:ascii="Times New Roman" w:eastAsia="Times New Roman" w:hAnsi="Times New Roman" w:cs="Times New Roman"/>
          <w:sz w:val="28"/>
          <w:szCs w:val="28"/>
        </w:rPr>
        <w:t xml:space="preserve"> финансовые инструменты.</w:t>
      </w:r>
    </w:p>
    <w:p w14:paraId="7E02D788" w14:textId="46D11B34" w:rsidR="00791FF6" w:rsidRPr="00791FF6" w:rsidRDefault="00791FF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rPr>
        <w:t>О</w:t>
      </w:r>
      <w:r w:rsidRPr="00667641">
        <w:rPr>
          <w:rFonts w:ascii="Times New Roman" w:eastAsia="Times New Roman" w:hAnsi="Times New Roman" w:cs="Times New Roman"/>
          <w:sz w:val="28"/>
          <w:szCs w:val="28"/>
        </w:rPr>
        <w:t>ценка ESG-показателей в финансовом и нефинансовом секторах</w:t>
      </w:r>
      <w:r>
        <w:rPr>
          <w:rFonts w:ascii="Times New Roman" w:eastAsia="Times New Roman" w:hAnsi="Times New Roman" w:cs="Times New Roman"/>
          <w:sz w:val="28"/>
          <w:szCs w:val="28"/>
        </w:rPr>
        <w:t>.</w:t>
      </w:r>
    </w:p>
    <w:p w14:paraId="5F0D6EB5" w14:textId="4FE3FB28" w:rsidR="00791FF6" w:rsidRPr="00DE2406" w:rsidRDefault="00791FF6" w:rsidP="00ED7EFA">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197A19">
        <w:rPr>
          <w:rFonts w:ascii="Times New Roman" w:eastAsia="Times New Roman" w:hAnsi="Times New Roman" w:cs="Times New Roman"/>
          <w:sz w:val="28"/>
          <w:szCs w:val="28"/>
          <w:lang w:val="en-US"/>
        </w:rPr>
        <w:t>ESG</w:t>
      </w:r>
      <w:r w:rsidRPr="00A76F23">
        <w:rPr>
          <w:rFonts w:ascii="Times New Roman" w:eastAsia="Times New Roman" w:hAnsi="Times New Roman" w:cs="Times New Roman"/>
          <w:sz w:val="28"/>
          <w:szCs w:val="28"/>
        </w:rPr>
        <w:t>-</w:t>
      </w:r>
      <w:r w:rsidRPr="00197A19">
        <w:rPr>
          <w:rFonts w:ascii="Times New Roman" w:eastAsia="Times New Roman" w:hAnsi="Times New Roman" w:cs="Times New Roman"/>
          <w:sz w:val="28"/>
          <w:szCs w:val="28"/>
        </w:rPr>
        <w:t>рейтинг</w:t>
      </w:r>
      <w:r>
        <w:rPr>
          <w:rFonts w:ascii="Times New Roman" w:eastAsia="Times New Roman" w:hAnsi="Times New Roman" w:cs="Times New Roman"/>
          <w:sz w:val="28"/>
          <w:szCs w:val="28"/>
        </w:rPr>
        <w:t>и</w:t>
      </w:r>
      <w:r w:rsidRPr="00A76F23">
        <w:rPr>
          <w:rFonts w:ascii="Times New Roman" w:eastAsia="Times New Roman" w:hAnsi="Times New Roman" w:cs="Times New Roman"/>
          <w:sz w:val="28"/>
          <w:szCs w:val="28"/>
        </w:rPr>
        <w:t xml:space="preserve"> </w:t>
      </w:r>
      <w:r w:rsidRPr="00197A19">
        <w:rPr>
          <w:rFonts w:ascii="Times New Roman" w:eastAsia="Times New Roman" w:hAnsi="Times New Roman" w:cs="Times New Roman"/>
          <w:sz w:val="28"/>
          <w:szCs w:val="28"/>
        </w:rPr>
        <w:t>и</w:t>
      </w:r>
      <w:r w:rsidRPr="00A76F23">
        <w:rPr>
          <w:rFonts w:ascii="Times New Roman" w:eastAsia="Times New Roman" w:hAnsi="Times New Roman" w:cs="Times New Roman"/>
          <w:sz w:val="28"/>
          <w:szCs w:val="28"/>
        </w:rPr>
        <w:t xml:space="preserve"> </w:t>
      </w:r>
      <w:r w:rsidRPr="00197A19">
        <w:rPr>
          <w:rFonts w:ascii="Times New Roman" w:eastAsia="Times New Roman" w:hAnsi="Times New Roman" w:cs="Times New Roman"/>
          <w:sz w:val="28"/>
          <w:szCs w:val="28"/>
          <w:lang w:val="en-US"/>
        </w:rPr>
        <w:t>ESG</w:t>
      </w:r>
      <w:r w:rsidRPr="00A76F23">
        <w:rPr>
          <w:rFonts w:ascii="Times New Roman" w:eastAsia="Times New Roman" w:hAnsi="Times New Roman" w:cs="Times New Roman"/>
          <w:sz w:val="28"/>
          <w:szCs w:val="28"/>
        </w:rPr>
        <w:t>-</w:t>
      </w:r>
      <w:r w:rsidRPr="00197A19">
        <w:rPr>
          <w:rFonts w:ascii="Times New Roman" w:eastAsia="Times New Roman" w:hAnsi="Times New Roman" w:cs="Times New Roman"/>
          <w:sz w:val="28"/>
          <w:szCs w:val="28"/>
        </w:rPr>
        <w:t>индексы</w:t>
      </w:r>
      <w:r w:rsidR="00A76F23">
        <w:rPr>
          <w:rFonts w:ascii="Times New Roman" w:eastAsia="Times New Roman" w:hAnsi="Times New Roman" w:cs="Times New Roman"/>
          <w:sz w:val="28"/>
          <w:szCs w:val="28"/>
        </w:rPr>
        <w:t>.</w:t>
      </w:r>
    </w:p>
    <w:p w14:paraId="45E510D9" w14:textId="77777777" w:rsidR="00DE2406" w:rsidRDefault="00EF40EE" w:rsidP="00724FC2">
      <w:pPr>
        <w:tabs>
          <w:tab w:val="left" w:pos="993"/>
          <w:tab w:val="left" w:pos="1134"/>
        </w:tabs>
        <w:spacing w:after="0" w:line="360" w:lineRule="auto"/>
        <w:ind w:firstLine="709"/>
        <w:jc w:val="both"/>
        <w:rPr>
          <w:rFonts w:ascii="Times New Roman" w:hAnsi="Times New Roman" w:cs="Times New Roman"/>
          <w:b/>
          <w:sz w:val="28"/>
          <w:szCs w:val="28"/>
        </w:rPr>
      </w:pPr>
      <w:r w:rsidRPr="00EF40EE">
        <w:rPr>
          <w:rFonts w:ascii="Times New Roman" w:hAnsi="Times New Roman" w:cs="Times New Roman"/>
          <w:b/>
          <w:sz w:val="28"/>
          <w:szCs w:val="28"/>
        </w:rPr>
        <w:t>Пример экзаменационного билета</w:t>
      </w:r>
    </w:p>
    <w:p w14:paraId="7FC41FFB" w14:textId="77777777" w:rsidR="00EF40EE" w:rsidRPr="00EF40EE" w:rsidRDefault="00EF40EE" w:rsidP="00EF40EE">
      <w:pPr>
        <w:pStyle w:val="af4"/>
        <w:numPr>
          <w:ilvl w:val="0"/>
          <w:numId w:val="22"/>
        </w:numPr>
        <w:tabs>
          <w:tab w:val="num" w:pos="426"/>
          <w:tab w:val="num" w:pos="993"/>
          <w:tab w:val="left" w:pos="1134"/>
        </w:tabs>
        <w:autoSpaceDE w:val="0"/>
        <w:autoSpaceDN w:val="0"/>
        <w:spacing w:after="120"/>
        <w:jc w:val="both"/>
        <w:rPr>
          <w:rFonts w:ascii="Times New Roman" w:hAnsi="Times New Roman"/>
          <w:sz w:val="28"/>
          <w:szCs w:val="28"/>
        </w:rPr>
      </w:pPr>
      <w:r w:rsidRPr="00EF40EE">
        <w:rPr>
          <w:rFonts w:ascii="Times New Roman" w:hAnsi="Times New Roman"/>
          <w:sz w:val="28"/>
          <w:szCs w:val="28"/>
        </w:rPr>
        <w:t>Сущность фундаментального анализа ценных бумаг. (15 баллов).</w:t>
      </w:r>
    </w:p>
    <w:p w14:paraId="220BE782" w14:textId="77777777" w:rsidR="00EF40EE" w:rsidRPr="00EF40EE" w:rsidRDefault="00EF40EE" w:rsidP="00EF40EE">
      <w:pPr>
        <w:tabs>
          <w:tab w:val="left" w:pos="993"/>
          <w:tab w:val="left" w:pos="1134"/>
        </w:tabs>
        <w:spacing w:after="0" w:line="360" w:lineRule="auto"/>
        <w:jc w:val="both"/>
        <w:rPr>
          <w:rFonts w:ascii="Times New Roman" w:eastAsia="Calibri" w:hAnsi="Times New Roman" w:cs="Times New Roman"/>
          <w:sz w:val="28"/>
          <w:szCs w:val="28"/>
          <w:lang w:eastAsia="en-US"/>
        </w:rPr>
      </w:pPr>
      <w:r w:rsidRPr="00EF40EE">
        <w:rPr>
          <w:rFonts w:ascii="Times New Roman" w:eastAsia="Calibri" w:hAnsi="Times New Roman" w:cs="Times New Roman"/>
          <w:sz w:val="28"/>
          <w:szCs w:val="28"/>
          <w:lang w:eastAsia="en-US"/>
        </w:rPr>
        <w:t xml:space="preserve">         2. Пассивное и активное управление портфелем ценных бумаг.</w:t>
      </w:r>
      <w:r w:rsidRPr="00AB231D">
        <w:rPr>
          <w:sz w:val="28"/>
          <w:szCs w:val="28"/>
        </w:rPr>
        <w:t xml:space="preserve"> </w:t>
      </w:r>
      <w:r w:rsidRPr="00EF40EE">
        <w:rPr>
          <w:rFonts w:ascii="Times New Roman" w:eastAsia="Calibri" w:hAnsi="Times New Roman" w:cs="Times New Roman"/>
          <w:sz w:val="28"/>
          <w:szCs w:val="28"/>
          <w:lang w:eastAsia="en-US"/>
        </w:rPr>
        <w:t>(15 баллов).</w:t>
      </w:r>
    </w:p>
    <w:p w14:paraId="3DBD1B80" w14:textId="77777777" w:rsidR="00EF40EE" w:rsidRPr="00EF40EE" w:rsidRDefault="00EF40EE" w:rsidP="00EF40EE">
      <w:pPr>
        <w:pStyle w:val="2"/>
        <w:rPr>
          <w:rFonts w:ascii="Times New Roman" w:eastAsia="Calibri" w:hAnsi="Times New Roman" w:cs="Times New Roman"/>
          <w:color w:val="auto"/>
          <w:sz w:val="28"/>
          <w:szCs w:val="28"/>
          <w:lang w:eastAsia="en-US"/>
        </w:rPr>
      </w:pPr>
      <w:r w:rsidRPr="00EF40EE">
        <w:rPr>
          <w:rFonts w:ascii="Times New Roman" w:eastAsia="Calibri" w:hAnsi="Times New Roman" w:cs="Times New Roman"/>
          <w:color w:val="auto"/>
          <w:sz w:val="28"/>
          <w:szCs w:val="28"/>
          <w:lang w:eastAsia="en-US"/>
        </w:rPr>
        <w:t>Тест № 1 (</w:t>
      </w:r>
      <w:r>
        <w:rPr>
          <w:rFonts w:ascii="Times New Roman" w:eastAsia="Calibri" w:hAnsi="Times New Roman" w:cs="Times New Roman"/>
          <w:color w:val="auto"/>
          <w:sz w:val="28"/>
          <w:szCs w:val="28"/>
          <w:lang w:eastAsia="en-US"/>
        </w:rPr>
        <w:t>3</w:t>
      </w:r>
      <w:r w:rsidRPr="00EF40EE">
        <w:rPr>
          <w:rFonts w:ascii="Times New Roman" w:eastAsia="Calibri" w:hAnsi="Times New Roman" w:cs="Times New Roman"/>
          <w:color w:val="auto"/>
          <w:sz w:val="28"/>
          <w:szCs w:val="28"/>
          <w:lang w:eastAsia="en-US"/>
        </w:rPr>
        <w:t xml:space="preserve"> балла)</w:t>
      </w:r>
    </w:p>
    <w:p w14:paraId="1AD4DCF6" w14:textId="77777777" w:rsidR="00EF40EE" w:rsidRDefault="00EF40EE" w:rsidP="00EF40EE">
      <w:pPr>
        <w:pStyle w:val="3"/>
        <w:rPr>
          <w:rFonts w:ascii="Times New Roman" w:eastAsia="Calibri" w:hAnsi="Times New Roman" w:cs="Times New Roman"/>
          <w:color w:val="auto"/>
          <w:sz w:val="28"/>
          <w:szCs w:val="28"/>
          <w:lang w:eastAsia="en-US"/>
        </w:rPr>
      </w:pPr>
      <w:r w:rsidRPr="00EF40EE">
        <w:rPr>
          <w:rFonts w:ascii="Times New Roman" w:eastAsia="Calibri" w:hAnsi="Times New Roman" w:cs="Times New Roman"/>
          <w:color w:val="auto"/>
          <w:sz w:val="28"/>
          <w:szCs w:val="28"/>
          <w:lang w:eastAsia="en-US"/>
        </w:rPr>
        <w:t>Финансовыми инвестициями являются вложения в</w:t>
      </w:r>
      <w:r>
        <w:rPr>
          <w:rFonts w:ascii="Times New Roman" w:eastAsia="Calibri" w:hAnsi="Times New Roman" w:cs="Times New Roman"/>
          <w:color w:val="auto"/>
          <w:sz w:val="28"/>
          <w:szCs w:val="28"/>
          <w:lang w:eastAsia="en-US"/>
        </w:rPr>
        <w:t xml:space="preserve"> …</w:t>
      </w:r>
      <w:r w:rsidRPr="00EF40EE">
        <w:rPr>
          <w:rFonts w:ascii="Times New Roman" w:eastAsia="Calibri" w:hAnsi="Times New Roman" w:cs="Times New Roman"/>
          <w:color w:val="auto"/>
          <w:sz w:val="28"/>
          <w:szCs w:val="28"/>
          <w:lang w:eastAsia="en-US"/>
        </w:rPr>
        <w:t xml:space="preserve"> </w:t>
      </w:r>
    </w:p>
    <w:p w14:paraId="732D8C93" w14:textId="77777777" w:rsidR="00B16D15" w:rsidRPr="00B16D15" w:rsidRDefault="00B16D15" w:rsidP="00B16D15">
      <w:pPr>
        <w:pStyle w:val="2"/>
        <w:spacing w:before="0"/>
        <w:rPr>
          <w:rFonts w:ascii="Times New Roman" w:eastAsiaTheme="minorEastAsia" w:hAnsi="Times New Roman" w:cstheme="minorBidi"/>
          <w:color w:val="auto"/>
          <w:sz w:val="28"/>
          <w:szCs w:val="28"/>
        </w:rPr>
      </w:pPr>
      <w:r w:rsidRPr="00B16D15">
        <w:rPr>
          <w:rFonts w:ascii="Times New Roman" w:eastAsiaTheme="minorEastAsia" w:hAnsi="Times New Roman" w:cstheme="minorBidi"/>
          <w:color w:val="auto"/>
          <w:sz w:val="28"/>
          <w:szCs w:val="28"/>
        </w:rPr>
        <w:t>Тест № 2 (3 балла)</w:t>
      </w:r>
    </w:p>
    <w:p w14:paraId="3576E0FC" w14:textId="77777777" w:rsidR="00EF40EE" w:rsidRPr="00B16D15" w:rsidRDefault="00EF40EE" w:rsidP="00B16D15">
      <w:pPr>
        <w:spacing w:after="0"/>
        <w:rPr>
          <w:rFonts w:ascii="Times New Roman" w:hAnsi="Times New Roman"/>
          <w:sz w:val="28"/>
          <w:szCs w:val="28"/>
        </w:rPr>
      </w:pPr>
      <w:r w:rsidRPr="00B16D15">
        <w:rPr>
          <w:rFonts w:ascii="Times New Roman" w:hAnsi="Times New Roman"/>
          <w:sz w:val="28"/>
          <w:szCs w:val="28"/>
        </w:rPr>
        <w:t>Модель ценообразования на капитальные активы (CAPM) используют для определения:</w:t>
      </w:r>
    </w:p>
    <w:p w14:paraId="2CA1E782" w14:textId="77777777" w:rsidR="00EF40EE" w:rsidRPr="00B16D15" w:rsidRDefault="00EF40EE" w:rsidP="00B16D15">
      <w:pPr>
        <w:pStyle w:val="a7"/>
        <w:numPr>
          <w:ilvl w:val="0"/>
          <w:numId w:val="23"/>
        </w:numPr>
        <w:spacing w:after="0"/>
        <w:rPr>
          <w:rFonts w:ascii="Times New Roman" w:hAnsi="Times New Roman"/>
          <w:sz w:val="28"/>
          <w:szCs w:val="28"/>
        </w:rPr>
      </w:pPr>
      <w:r w:rsidRPr="00B16D15">
        <w:rPr>
          <w:rFonts w:ascii="Times New Roman" w:hAnsi="Times New Roman"/>
          <w:sz w:val="28"/>
          <w:szCs w:val="28"/>
        </w:rPr>
        <w:t xml:space="preserve">требуемой нормы доходности акций </w:t>
      </w:r>
    </w:p>
    <w:p w14:paraId="5A3B3666" w14:textId="77777777" w:rsidR="00EF40EE" w:rsidRPr="00B16D15" w:rsidRDefault="00EF40EE" w:rsidP="00B16D15">
      <w:pPr>
        <w:pStyle w:val="a7"/>
        <w:numPr>
          <w:ilvl w:val="0"/>
          <w:numId w:val="23"/>
        </w:numPr>
        <w:spacing w:after="0"/>
        <w:rPr>
          <w:rFonts w:ascii="Times New Roman" w:hAnsi="Times New Roman"/>
          <w:sz w:val="28"/>
          <w:szCs w:val="28"/>
        </w:rPr>
      </w:pPr>
      <w:r w:rsidRPr="00B16D15">
        <w:rPr>
          <w:rFonts w:ascii="Times New Roman" w:hAnsi="Times New Roman"/>
          <w:sz w:val="28"/>
          <w:szCs w:val="28"/>
        </w:rPr>
        <w:t xml:space="preserve">текущей доходности акций </w:t>
      </w:r>
    </w:p>
    <w:p w14:paraId="2CA2CE88" w14:textId="77777777" w:rsidR="00EF40EE" w:rsidRPr="00B16D15" w:rsidRDefault="00EF40EE" w:rsidP="00B16D15">
      <w:pPr>
        <w:pStyle w:val="a7"/>
        <w:numPr>
          <w:ilvl w:val="0"/>
          <w:numId w:val="23"/>
        </w:numPr>
        <w:spacing w:after="0"/>
        <w:rPr>
          <w:rFonts w:ascii="Times New Roman" w:hAnsi="Times New Roman"/>
          <w:sz w:val="28"/>
          <w:szCs w:val="28"/>
        </w:rPr>
      </w:pPr>
      <w:r w:rsidRPr="00B16D15">
        <w:rPr>
          <w:rFonts w:ascii="Times New Roman" w:hAnsi="Times New Roman"/>
          <w:sz w:val="28"/>
          <w:szCs w:val="28"/>
        </w:rPr>
        <w:t xml:space="preserve">ожидаемой (реализованной) доходности акций </w:t>
      </w:r>
    </w:p>
    <w:p w14:paraId="7CDA0B53" w14:textId="77777777" w:rsidR="00EF40EE" w:rsidRPr="00B16D15" w:rsidRDefault="00EF40EE" w:rsidP="00B16D15">
      <w:pPr>
        <w:pStyle w:val="a7"/>
        <w:numPr>
          <w:ilvl w:val="0"/>
          <w:numId w:val="23"/>
        </w:numPr>
        <w:spacing w:after="0"/>
        <w:rPr>
          <w:rFonts w:ascii="Times New Roman" w:hAnsi="Times New Roman"/>
          <w:sz w:val="28"/>
          <w:szCs w:val="28"/>
        </w:rPr>
      </w:pPr>
      <w:r w:rsidRPr="00B16D15">
        <w:rPr>
          <w:rFonts w:ascii="Times New Roman" w:hAnsi="Times New Roman"/>
          <w:sz w:val="28"/>
          <w:szCs w:val="28"/>
        </w:rPr>
        <w:t>средневзвешенной цены капитала</w:t>
      </w:r>
    </w:p>
    <w:p w14:paraId="53F159C6" w14:textId="77777777" w:rsidR="00EF40EE" w:rsidRPr="00B16D15" w:rsidRDefault="00EF40EE" w:rsidP="00B16D15">
      <w:pPr>
        <w:pStyle w:val="a7"/>
        <w:numPr>
          <w:ilvl w:val="0"/>
          <w:numId w:val="23"/>
        </w:numPr>
        <w:spacing w:after="0"/>
        <w:rPr>
          <w:rFonts w:ascii="Times New Roman" w:hAnsi="Times New Roman"/>
          <w:sz w:val="28"/>
          <w:szCs w:val="28"/>
        </w:rPr>
      </w:pPr>
      <w:r w:rsidRPr="00B16D15">
        <w:rPr>
          <w:rFonts w:ascii="Times New Roman" w:hAnsi="Times New Roman"/>
          <w:sz w:val="28"/>
          <w:szCs w:val="28"/>
        </w:rPr>
        <w:t>финансового рычага</w:t>
      </w:r>
    </w:p>
    <w:p w14:paraId="6D0DED0C" w14:textId="77777777" w:rsidR="00B16D15" w:rsidRPr="00B16D15" w:rsidRDefault="00B16D15" w:rsidP="00B16D15">
      <w:pPr>
        <w:pStyle w:val="2"/>
        <w:spacing w:before="0"/>
        <w:rPr>
          <w:rFonts w:ascii="Times New Roman" w:eastAsiaTheme="minorEastAsia" w:hAnsi="Times New Roman" w:cstheme="minorBidi"/>
          <w:color w:val="auto"/>
          <w:sz w:val="28"/>
          <w:szCs w:val="28"/>
        </w:rPr>
      </w:pPr>
      <w:r w:rsidRPr="00B16D15">
        <w:rPr>
          <w:rFonts w:ascii="Times New Roman" w:eastAsiaTheme="minorEastAsia" w:hAnsi="Times New Roman" w:cstheme="minorBidi"/>
          <w:color w:val="auto"/>
          <w:sz w:val="28"/>
          <w:szCs w:val="28"/>
        </w:rPr>
        <w:t>Тест № 3 (3 балла)</w:t>
      </w:r>
    </w:p>
    <w:p w14:paraId="4A4BE9AF" w14:textId="77777777" w:rsidR="00B16D15" w:rsidRPr="00B16D15" w:rsidRDefault="00B16D15" w:rsidP="00B16D15">
      <w:pPr>
        <w:tabs>
          <w:tab w:val="left" w:pos="6660"/>
        </w:tabs>
        <w:spacing w:after="0"/>
        <w:jc w:val="both"/>
        <w:rPr>
          <w:rFonts w:ascii="Times New Roman" w:hAnsi="Times New Roman"/>
          <w:sz w:val="28"/>
          <w:szCs w:val="28"/>
        </w:rPr>
      </w:pPr>
      <w:r w:rsidRPr="00B16D15">
        <w:rPr>
          <w:rFonts w:ascii="Times New Roman" w:hAnsi="Times New Roman"/>
          <w:sz w:val="28"/>
          <w:szCs w:val="28"/>
        </w:rPr>
        <w:t>Ожидаемая доходность портфеля ценных бумаг определяется как:</w:t>
      </w:r>
    </w:p>
    <w:p w14:paraId="5D50B005" w14:textId="77777777" w:rsidR="00B16D15" w:rsidRPr="00B16D15" w:rsidRDefault="00B16D15" w:rsidP="00B16D15">
      <w:pPr>
        <w:pStyle w:val="a7"/>
        <w:numPr>
          <w:ilvl w:val="0"/>
          <w:numId w:val="24"/>
        </w:numPr>
        <w:tabs>
          <w:tab w:val="left" w:pos="6660"/>
        </w:tabs>
        <w:spacing w:after="0"/>
        <w:jc w:val="both"/>
        <w:rPr>
          <w:rFonts w:ascii="Times New Roman" w:hAnsi="Times New Roman"/>
          <w:sz w:val="28"/>
          <w:szCs w:val="28"/>
        </w:rPr>
      </w:pPr>
      <w:r w:rsidRPr="00B16D15">
        <w:rPr>
          <w:rFonts w:ascii="Times New Roman" w:hAnsi="Times New Roman"/>
          <w:sz w:val="28"/>
          <w:szCs w:val="28"/>
        </w:rPr>
        <w:t>отношение инвестиционных затрат к предполагаемой совокупной прибыли</w:t>
      </w:r>
    </w:p>
    <w:p w14:paraId="7B7D9AA9" w14:textId="77777777" w:rsidR="00B16D15" w:rsidRPr="00B16D15" w:rsidRDefault="00B16D15" w:rsidP="00B16D15">
      <w:pPr>
        <w:pStyle w:val="a7"/>
        <w:numPr>
          <w:ilvl w:val="0"/>
          <w:numId w:val="24"/>
        </w:numPr>
        <w:tabs>
          <w:tab w:val="left" w:pos="6660"/>
        </w:tabs>
        <w:spacing w:after="0"/>
        <w:jc w:val="both"/>
        <w:rPr>
          <w:rFonts w:ascii="Times New Roman" w:hAnsi="Times New Roman"/>
          <w:sz w:val="28"/>
          <w:szCs w:val="28"/>
        </w:rPr>
      </w:pPr>
      <w:r w:rsidRPr="00B16D15">
        <w:rPr>
          <w:rFonts w:ascii="Times New Roman" w:hAnsi="Times New Roman"/>
          <w:sz w:val="28"/>
          <w:szCs w:val="28"/>
        </w:rPr>
        <w:t>ожидаемая рентабельность инвестиционных ресурсов</w:t>
      </w:r>
    </w:p>
    <w:p w14:paraId="1CA34659" w14:textId="77777777" w:rsidR="00B16D15" w:rsidRPr="00B16D15" w:rsidRDefault="00B16D15" w:rsidP="00B16D15">
      <w:pPr>
        <w:pStyle w:val="a7"/>
        <w:numPr>
          <w:ilvl w:val="0"/>
          <w:numId w:val="24"/>
        </w:numPr>
        <w:tabs>
          <w:tab w:val="left" w:pos="6660"/>
        </w:tabs>
        <w:spacing w:after="0"/>
        <w:jc w:val="both"/>
        <w:rPr>
          <w:rFonts w:ascii="Times New Roman" w:hAnsi="Times New Roman"/>
          <w:sz w:val="28"/>
          <w:szCs w:val="28"/>
        </w:rPr>
      </w:pPr>
      <w:r w:rsidRPr="00B16D15">
        <w:rPr>
          <w:rFonts w:ascii="Times New Roman" w:hAnsi="Times New Roman"/>
          <w:sz w:val="28"/>
          <w:szCs w:val="28"/>
        </w:rPr>
        <w:lastRenderedPageBreak/>
        <w:t>средневзвешенная величина ожидаемых значений доходности каждого актива, входящего в портфель</w:t>
      </w:r>
    </w:p>
    <w:p w14:paraId="3ECE8F09" w14:textId="77777777" w:rsidR="00B16D15" w:rsidRPr="00B16D15" w:rsidRDefault="00B16D15" w:rsidP="00B16D15">
      <w:pPr>
        <w:pStyle w:val="a7"/>
        <w:numPr>
          <w:ilvl w:val="0"/>
          <w:numId w:val="24"/>
        </w:numPr>
        <w:tabs>
          <w:tab w:val="left" w:pos="6660"/>
        </w:tabs>
        <w:spacing w:after="0"/>
        <w:jc w:val="both"/>
        <w:rPr>
          <w:rFonts w:ascii="Times New Roman" w:hAnsi="Times New Roman"/>
          <w:sz w:val="28"/>
          <w:szCs w:val="28"/>
        </w:rPr>
      </w:pPr>
      <w:r w:rsidRPr="00B16D15">
        <w:rPr>
          <w:rFonts w:ascii="Times New Roman" w:hAnsi="Times New Roman"/>
          <w:sz w:val="28"/>
          <w:szCs w:val="28"/>
        </w:rPr>
        <w:t>среднее значение высоколиквидных активов портфеля</w:t>
      </w:r>
    </w:p>
    <w:p w14:paraId="155229C8" w14:textId="77777777" w:rsidR="00B16D15" w:rsidRPr="00B16D15" w:rsidRDefault="00B16D15" w:rsidP="00B16D15">
      <w:pPr>
        <w:pStyle w:val="a7"/>
        <w:numPr>
          <w:ilvl w:val="0"/>
          <w:numId w:val="24"/>
        </w:numPr>
        <w:tabs>
          <w:tab w:val="left" w:pos="6660"/>
        </w:tabs>
        <w:spacing w:after="0"/>
        <w:jc w:val="both"/>
        <w:rPr>
          <w:rFonts w:ascii="Times New Roman" w:hAnsi="Times New Roman"/>
          <w:sz w:val="28"/>
          <w:szCs w:val="28"/>
        </w:rPr>
      </w:pPr>
      <w:r w:rsidRPr="00B16D15">
        <w:rPr>
          <w:rFonts w:ascii="Times New Roman" w:hAnsi="Times New Roman"/>
          <w:sz w:val="28"/>
          <w:szCs w:val="28"/>
        </w:rPr>
        <w:t>отношение прибыли к инвестиционным затратам</w:t>
      </w:r>
    </w:p>
    <w:p w14:paraId="0C19AB83" w14:textId="77777777" w:rsidR="00B16D15" w:rsidRPr="00B16D15" w:rsidRDefault="00B16D15" w:rsidP="00B16D15">
      <w:pPr>
        <w:pStyle w:val="2"/>
        <w:spacing w:before="0"/>
        <w:rPr>
          <w:rFonts w:ascii="Times New Roman" w:eastAsiaTheme="minorEastAsia" w:hAnsi="Times New Roman" w:cstheme="minorBidi"/>
          <w:color w:val="auto"/>
          <w:sz w:val="28"/>
          <w:szCs w:val="28"/>
        </w:rPr>
      </w:pPr>
      <w:r w:rsidRPr="00B16D15">
        <w:rPr>
          <w:rFonts w:ascii="Times New Roman" w:eastAsiaTheme="minorEastAsia" w:hAnsi="Times New Roman" w:cstheme="minorBidi"/>
          <w:color w:val="auto"/>
          <w:sz w:val="28"/>
          <w:szCs w:val="28"/>
        </w:rPr>
        <w:t>Тест № 4 (3 балла)</w:t>
      </w:r>
    </w:p>
    <w:p w14:paraId="4FD56980" w14:textId="77777777" w:rsidR="00B16D15" w:rsidRPr="00B16D15" w:rsidRDefault="00B16D15" w:rsidP="00B16D15">
      <w:pPr>
        <w:jc w:val="both"/>
        <w:rPr>
          <w:rFonts w:ascii="Times New Roman" w:hAnsi="Times New Roman"/>
          <w:sz w:val="28"/>
          <w:szCs w:val="28"/>
        </w:rPr>
      </w:pPr>
      <w:r w:rsidRPr="00B16D15">
        <w:rPr>
          <w:rFonts w:ascii="Times New Roman" w:hAnsi="Times New Roman"/>
          <w:sz w:val="28"/>
          <w:szCs w:val="28"/>
        </w:rPr>
        <w:t>Анализ, основной целью которого является выбор правильного момента продажи/покупки финансового актива на рынке - это … анализ.</w:t>
      </w:r>
    </w:p>
    <w:p w14:paraId="493D3415" w14:textId="77777777" w:rsidR="00B16D15" w:rsidRPr="00B16D15" w:rsidRDefault="00B16D15" w:rsidP="00B16D15">
      <w:pPr>
        <w:pStyle w:val="2"/>
        <w:spacing w:before="0"/>
        <w:rPr>
          <w:rFonts w:ascii="Times New Roman" w:eastAsiaTheme="minorEastAsia" w:hAnsi="Times New Roman" w:cstheme="minorBidi"/>
          <w:color w:val="auto"/>
          <w:sz w:val="28"/>
          <w:szCs w:val="28"/>
        </w:rPr>
      </w:pPr>
      <w:r w:rsidRPr="00B16D15">
        <w:rPr>
          <w:rFonts w:ascii="Times New Roman" w:eastAsiaTheme="minorEastAsia" w:hAnsi="Times New Roman" w:cstheme="minorBidi"/>
          <w:color w:val="auto"/>
          <w:sz w:val="28"/>
          <w:szCs w:val="28"/>
        </w:rPr>
        <w:t>Тест № 5 (3 балла)</w:t>
      </w:r>
    </w:p>
    <w:p w14:paraId="4C03E8A3" w14:textId="77777777" w:rsidR="00B16D15" w:rsidRPr="00B16D15" w:rsidRDefault="00B16D15" w:rsidP="00B16D15">
      <w:pPr>
        <w:spacing w:after="0"/>
        <w:rPr>
          <w:rFonts w:ascii="Times New Roman" w:hAnsi="Times New Roman"/>
          <w:sz w:val="28"/>
          <w:szCs w:val="28"/>
        </w:rPr>
      </w:pPr>
      <w:r w:rsidRPr="00B16D15">
        <w:rPr>
          <w:rFonts w:ascii="Times New Roman" w:hAnsi="Times New Roman"/>
          <w:sz w:val="28"/>
          <w:szCs w:val="28"/>
        </w:rPr>
        <w:t>Доход по облигации, полученный за счет выплаты процентов, является:</w:t>
      </w:r>
    </w:p>
    <w:p w14:paraId="4D009B57" w14:textId="77777777" w:rsidR="00B16D15" w:rsidRPr="00B16D15" w:rsidRDefault="00B16D15" w:rsidP="00B16D15">
      <w:pPr>
        <w:pStyle w:val="a7"/>
        <w:numPr>
          <w:ilvl w:val="0"/>
          <w:numId w:val="25"/>
        </w:numPr>
        <w:spacing w:after="0"/>
        <w:rPr>
          <w:rFonts w:ascii="Times New Roman" w:hAnsi="Times New Roman"/>
          <w:sz w:val="28"/>
          <w:szCs w:val="28"/>
        </w:rPr>
      </w:pPr>
      <w:r w:rsidRPr="00B16D15">
        <w:rPr>
          <w:rFonts w:ascii="Times New Roman" w:hAnsi="Times New Roman"/>
          <w:sz w:val="28"/>
          <w:szCs w:val="28"/>
        </w:rPr>
        <w:t>курсовым доходом</w:t>
      </w:r>
    </w:p>
    <w:p w14:paraId="2B54488D" w14:textId="77777777" w:rsidR="00B16D15" w:rsidRPr="00B16D15" w:rsidRDefault="00B16D15" w:rsidP="00B16D15">
      <w:pPr>
        <w:pStyle w:val="a7"/>
        <w:numPr>
          <w:ilvl w:val="0"/>
          <w:numId w:val="25"/>
        </w:numPr>
        <w:spacing w:after="0"/>
        <w:rPr>
          <w:rFonts w:ascii="Times New Roman" w:hAnsi="Times New Roman"/>
          <w:sz w:val="28"/>
          <w:szCs w:val="28"/>
        </w:rPr>
      </w:pPr>
      <w:r w:rsidRPr="00B16D15">
        <w:rPr>
          <w:rFonts w:ascii="Times New Roman" w:hAnsi="Times New Roman"/>
          <w:sz w:val="28"/>
          <w:szCs w:val="28"/>
        </w:rPr>
        <w:t>случайным доходом</w:t>
      </w:r>
    </w:p>
    <w:p w14:paraId="5B700AEF" w14:textId="77777777" w:rsidR="00B16D15" w:rsidRPr="00B16D15" w:rsidRDefault="00B16D15" w:rsidP="00B16D15">
      <w:pPr>
        <w:pStyle w:val="a7"/>
        <w:numPr>
          <w:ilvl w:val="0"/>
          <w:numId w:val="25"/>
        </w:numPr>
        <w:spacing w:after="0"/>
        <w:rPr>
          <w:rFonts w:ascii="Times New Roman" w:hAnsi="Times New Roman"/>
          <w:sz w:val="28"/>
          <w:szCs w:val="28"/>
        </w:rPr>
      </w:pPr>
      <w:r w:rsidRPr="00B16D15">
        <w:rPr>
          <w:rFonts w:ascii="Times New Roman" w:hAnsi="Times New Roman"/>
          <w:sz w:val="28"/>
          <w:szCs w:val="28"/>
        </w:rPr>
        <w:t xml:space="preserve">текущим доходом </w:t>
      </w:r>
    </w:p>
    <w:p w14:paraId="74605820" w14:textId="77777777" w:rsidR="00B16D15" w:rsidRPr="00B16D15" w:rsidRDefault="00B16D15" w:rsidP="00B16D15">
      <w:pPr>
        <w:pStyle w:val="a7"/>
        <w:numPr>
          <w:ilvl w:val="0"/>
          <w:numId w:val="25"/>
        </w:numPr>
        <w:spacing w:after="0"/>
        <w:rPr>
          <w:rFonts w:ascii="Times New Roman" w:hAnsi="Times New Roman"/>
          <w:sz w:val="28"/>
          <w:szCs w:val="28"/>
        </w:rPr>
      </w:pPr>
      <w:r w:rsidRPr="00B16D15">
        <w:rPr>
          <w:rFonts w:ascii="Times New Roman" w:hAnsi="Times New Roman"/>
          <w:sz w:val="28"/>
          <w:szCs w:val="28"/>
        </w:rPr>
        <w:t>инфляционным доходом</w:t>
      </w:r>
    </w:p>
    <w:p w14:paraId="2F21B3A5" w14:textId="77777777" w:rsidR="00B16D15" w:rsidRDefault="00B16D15" w:rsidP="00B16D15">
      <w:pPr>
        <w:pStyle w:val="a7"/>
        <w:numPr>
          <w:ilvl w:val="0"/>
          <w:numId w:val="25"/>
        </w:numPr>
        <w:spacing w:after="0"/>
        <w:rPr>
          <w:rFonts w:ascii="Times New Roman" w:hAnsi="Times New Roman"/>
          <w:sz w:val="28"/>
          <w:szCs w:val="28"/>
        </w:rPr>
      </w:pPr>
      <w:r w:rsidRPr="00B16D15">
        <w:rPr>
          <w:rFonts w:ascii="Times New Roman" w:hAnsi="Times New Roman"/>
          <w:sz w:val="28"/>
          <w:szCs w:val="28"/>
        </w:rPr>
        <w:t>рыночным доходом</w:t>
      </w:r>
    </w:p>
    <w:p w14:paraId="3AF589B3" w14:textId="77777777" w:rsidR="00B02B2F" w:rsidRDefault="00B02B2F" w:rsidP="001A2FEB">
      <w:pPr>
        <w:spacing w:after="0"/>
        <w:jc w:val="both"/>
        <w:rPr>
          <w:rFonts w:ascii="Times New Roman" w:hAnsi="Times New Roman"/>
          <w:sz w:val="28"/>
          <w:szCs w:val="28"/>
        </w:rPr>
      </w:pPr>
    </w:p>
    <w:p w14:paraId="78B059D0" w14:textId="77777777" w:rsidR="001A2FEB" w:rsidRPr="00724FC2" w:rsidRDefault="00153284" w:rsidP="001A2FEB">
      <w:pPr>
        <w:spacing w:after="0"/>
        <w:jc w:val="both"/>
        <w:rPr>
          <w:rFonts w:ascii="Times New Roman" w:hAnsi="Times New Roman"/>
          <w:b/>
          <w:sz w:val="28"/>
          <w:szCs w:val="28"/>
        </w:rPr>
      </w:pPr>
      <w:r w:rsidRPr="00724FC2">
        <w:rPr>
          <w:rFonts w:ascii="Times New Roman" w:hAnsi="Times New Roman"/>
          <w:b/>
          <w:sz w:val="28"/>
          <w:szCs w:val="28"/>
        </w:rPr>
        <w:t>Практико-ориентированное задание</w:t>
      </w:r>
    </w:p>
    <w:p w14:paraId="20726CD6" w14:textId="77777777" w:rsidR="001A2FEB" w:rsidRPr="001A2FEB" w:rsidRDefault="001A2FEB" w:rsidP="001A2FEB">
      <w:pPr>
        <w:spacing w:after="0"/>
        <w:jc w:val="both"/>
        <w:rPr>
          <w:rFonts w:ascii="Times New Roman" w:hAnsi="Times New Roman"/>
          <w:sz w:val="28"/>
          <w:szCs w:val="28"/>
        </w:rPr>
      </w:pPr>
      <w:r w:rsidRPr="001A2FEB">
        <w:rPr>
          <w:rFonts w:ascii="Times New Roman" w:hAnsi="Times New Roman"/>
          <w:sz w:val="28"/>
          <w:szCs w:val="28"/>
        </w:rPr>
        <w:t>По данным бухгалтерской отчетности компании за 2 года рассчитайте следующие показатели:</w:t>
      </w:r>
    </w:p>
    <w:p w14:paraId="60C61359" w14:textId="77777777" w:rsidR="001A2FEB" w:rsidRPr="001A2FEB" w:rsidRDefault="001A2FEB" w:rsidP="001A2FEB">
      <w:pPr>
        <w:pStyle w:val="a7"/>
        <w:numPr>
          <w:ilvl w:val="0"/>
          <w:numId w:val="28"/>
        </w:numPr>
        <w:spacing w:after="0"/>
        <w:rPr>
          <w:rFonts w:ascii="Times New Roman" w:hAnsi="Times New Roman"/>
          <w:sz w:val="28"/>
          <w:szCs w:val="28"/>
        </w:rPr>
      </w:pPr>
      <w:r w:rsidRPr="001A2FEB">
        <w:rPr>
          <w:rFonts w:ascii="Times New Roman" w:hAnsi="Times New Roman"/>
          <w:sz w:val="28"/>
          <w:szCs w:val="28"/>
        </w:rPr>
        <w:t>Показатель покрытия процентов по облигациям прибылью компании</w:t>
      </w:r>
    </w:p>
    <w:p w14:paraId="29E133B8" w14:textId="77777777" w:rsidR="001A2FEB" w:rsidRPr="001A2FEB" w:rsidRDefault="001A2FEB" w:rsidP="001A2FEB">
      <w:pPr>
        <w:pStyle w:val="a7"/>
        <w:numPr>
          <w:ilvl w:val="0"/>
          <w:numId w:val="28"/>
        </w:numPr>
        <w:spacing w:after="0"/>
        <w:rPr>
          <w:rFonts w:ascii="Times New Roman" w:hAnsi="Times New Roman"/>
          <w:sz w:val="28"/>
          <w:szCs w:val="28"/>
        </w:rPr>
      </w:pPr>
      <w:r w:rsidRPr="001A2FEB">
        <w:rPr>
          <w:rFonts w:ascii="Times New Roman" w:hAnsi="Times New Roman"/>
          <w:sz w:val="28"/>
          <w:szCs w:val="28"/>
        </w:rPr>
        <w:t>Показатель покрытия дивидендов по обыкновенным акциям прибылью компании</w:t>
      </w:r>
    </w:p>
    <w:p w14:paraId="3F89F362" w14:textId="77777777" w:rsidR="001A2FEB" w:rsidRPr="001A2FEB" w:rsidRDefault="001A2FEB" w:rsidP="001A2FEB">
      <w:pPr>
        <w:pStyle w:val="a7"/>
        <w:numPr>
          <w:ilvl w:val="0"/>
          <w:numId w:val="28"/>
        </w:numPr>
        <w:spacing w:after="0"/>
        <w:rPr>
          <w:rFonts w:ascii="Times New Roman" w:hAnsi="Times New Roman"/>
          <w:sz w:val="28"/>
          <w:szCs w:val="28"/>
        </w:rPr>
      </w:pPr>
      <w:r w:rsidRPr="001A2FEB">
        <w:rPr>
          <w:rFonts w:ascii="Times New Roman" w:hAnsi="Times New Roman"/>
          <w:sz w:val="28"/>
          <w:szCs w:val="28"/>
        </w:rPr>
        <w:t xml:space="preserve">Дивиденд на одну обыкновенную акцию </w:t>
      </w:r>
    </w:p>
    <w:p w14:paraId="2A4AD2C4" w14:textId="77777777" w:rsidR="001A2FEB" w:rsidRPr="001A2FEB" w:rsidRDefault="001A2FEB" w:rsidP="001A2FEB">
      <w:pPr>
        <w:pStyle w:val="a7"/>
        <w:numPr>
          <w:ilvl w:val="0"/>
          <w:numId w:val="28"/>
        </w:numPr>
        <w:spacing w:after="0"/>
        <w:rPr>
          <w:rFonts w:ascii="Times New Roman" w:hAnsi="Times New Roman"/>
          <w:sz w:val="28"/>
          <w:szCs w:val="28"/>
        </w:rPr>
      </w:pPr>
      <w:r w:rsidRPr="001A2FEB">
        <w:rPr>
          <w:rFonts w:ascii="Times New Roman" w:hAnsi="Times New Roman"/>
          <w:sz w:val="28"/>
          <w:szCs w:val="28"/>
        </w:rPr>
        <w:t xml:space="preserve">EPS (доход на одну акцию) </w:t>
      </w:r>
    </w:p>
    <w:p w14:paraId="13846CB7" w14:textId="77777777" w:rsidR="001A2FEB" w:rsidRPr="001A2FEB" w:rsidRDefault="001A2FEB" w:rsidP="001A2FEB">
      <w:pPr>
        <w:pStyle w:val="a7"/>
        <w:numPr>
          <w:ilvl w:val="0"/>
          <w:numId w:val="28"/>
        </w:numPr>
        <w:spacing w:after="0"/>
        <w:rPr>
          <w:rFonts w:ascii="Times New Roman" w:hAnsi="Times New Roman"/>
          <w:sz w:val="28"/>
          <w:szCs w:val="28"/>
        </w:rPr>
      </w:pPr>
      <w:r w:rsidRPr="001A2FEB">
        <w:rPr>
          <w:rFonts w:ascii="Times New Roman" w:hAnsi="Times New Roman"/>
          <w:sz w:val="28"/>
          <w:szCs w:val="28"/>
        </w:rPr>
        <w:t xml:space="preserve">Коэффициент выплаты дивидендов  </w:t>
      </w:r>
    </w:p>
    <w:p w14:paraId="5A4B7535" w14:textId="77777777" w:rsidR="001A2FEB" w:rsidRPr="001A2FEB" w:rsidRDefault="001A2FEB" w:rsidP="001A2FEB">
      <w:pPr>
        <w:pStyle w:val="a7"/>
        <w:numPr>
          <w:ilvl w:val="0"/>
          <w:numId w:val="28"/>
        </w:numPr>
        <w:spacing w:after="0"/>
        <w:rPr>
          <w:rFonts w:ascii="Times New Roman" w:hAnsi="Times New Roman"/>
          <w:sz w:val="28"/>
          <w:szCs w:val="28"/>
        </w:rPr>
      </w:pPr>
      <w:r w:rsidRPr="001A2FEB">
        <w:rPr>
          <w:rFonts w:ascii="Times New Roman" w:hAnsi="Times New Roman"/>
          <w:sz w:val="28"/>
          <w:szCs w:val="28"/>
        </w:rPr>
        <w:t>Сделайте вывод о целесообразности инвестирования в ценные бумаги данной компании</w:t>
      </w:r>
    </w:p>
    <w:tbl>
      <w:tblPr>
        <w:tblStyle w:val="a6"/>
        <w:tblW w:w="0" w:type="auto"/>
        <w:tblLook w:val="01E0" w:firstRow="1" w:lastRow="1" w:firstColumn="1" w:lastColumn="1" w:noHBand="0" w:noVBand="0"/>
      </w:tblPr>
      <w:tblGrid>
        <w:gridCol w:w="3138"/>
        <w:gridCol w:w="3103"/>
        <w:gridCol w:w="3104"/>
      </w:tblGrid>
      <w:tr w:rsidR="001A2FEB" w:rsidRPr="00724FC2" w14:paraId="54B57825" w14:textId="77777777" w:rsidTr="00E35D2C">
        <w:tc>
          <w:tcPr>
            <w:tcW w:w="3138" w:type="dxa"/>
          </w:tcPr>
          <w:p w14:paraId="1BDC4C18"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Показатель</w:t>
            </w:r>
          </w:p>
        </w:tc>
        <w:tc>
          <w:tcPr>
            <w:tcW w:w="3103" w:type="dxa"/>
          </w:tcPr>
          <w:p w14:paraId="6D600663"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 xml:space="preserve"> 1-ый год</w:t>
            </w:r>
          </w:p>
        </w:tc>
        <w:tc>
          <w:tcPr>
            <w:tcW w:w="3104" w:type="dxa"/>
          </w:tcPr>
          <w:p w14:paraId="17E203B8"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2-ой год</w:t>
            </w:r>
          </w:p>
        </w:tc>
      </w:tr>
      <w:tr w:rsidR="001A2FEB" w:rsidRPr="00724FC2" w14:paraId="091EAABF" w14:textId="77777777" w:rsidTr="00E35D2C">
        <w:tc>
          <w:tcPr>
            <w:tcW w:w="3138" w:type="dxa"/>
          </w:tcPr>
          <w:p w14:paraId="50CEF629"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 xml:space="preserve">Прибыль до уплаты налогов и процентов (EBIT), </w:t>
            </w:r>
            <w:proofErr w:type="spellStart"/>
            <w:r w:rsidRPr="00724FC2">
              <w:rPr>
                <w:rFonts w:ascii="Times New Roman" w:hAnsi="Times New Roman"/>
                <w:sz w:val="24"/>
                <w:szCs w:val="24"/>
              </w:rPr>
              <w:t>млн.руб</w:t>
            </w:r>
            <w:proofErr w:type="spellEnd"/>
            <w:r w:rsidRPr="00724FC2">
              <w:rPr>
                <w:rFonts w:ascii="Times New Roman" w:hAnsi="Times New Roman"/>
                <w:sz w:val="24"/>
                <w:szCs w:val="24"/>
              </w:rPr>
              <w:t>.</w:t>
            </w:r>
          </w:p>
        </w:tc>
        <w:tc>
          <w:tcPr>
            <w:tcW w:w="3103" w:type="dxa"/>
          </w:tcPr>
          <w:p w14:paraId="2EC6711E"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620 876</w:t>
            </w:r>
          </w:p>
        </w:tc>
        <w:tc>
          <w:tcPr>
            <w:tcW w:w="3104" w:type="dxa"/>
          </w:tcPr>
          <w:p w14:paraId="0DEE46CC"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710 000</w:t>
            </w:r>
          </w:p>
        </w:tc>
      </w:tr>
      <w:tr w:rsidR="001A2FEB" w:rsidRPr="00724FC2" w14:paraId="2C45E07D" w14:textId="77777777" w:rsidTr="00E35D2C">
        <w:tc>
          <w:tcPr>
            <w:tcW w:w="3138" w:type="dxa"/>
          </w:tcPr>
          <w:p w14:paraId="7889226C"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 xml:space="preserve">Проценты, выплаченные  по облигациям, </w:t>
            </w:r>
            <w:proofErr w:type="spellStart"/>
            <w:r w:rsidRPr="00724FC2">
              <w:rPr>
                <w:rFonts w:ascii="Times New Roman" w:hAnsi="Times New Roman"/>
                <w:sz w:val="24"/>
                <w:szCs w:val="24"/>
              </w:rPr>
              <w:t>млн.руб</w:t>
            </w:r>
            <w:proofErr w:type="spellEnd"/>
            <w:r w:rsidRPr="00724FC2">
              <w:rPr>
                <w:rFonts w:ascii="Times New Roman" w:hAnsi="Times New Roman"/>
                <w:sz w:val="24"/>
                <w:szCs w:val="24"/>
              </w:rPr>
              <w:t>.</w:t>
            </w:r>
          </w:p>
        </w:tc>
        <w:tc>
          <w:tcPr>
            <w:tcW w:w="3103" w:type="dxa"/>
          </w:tcPr>
          <w:p w14:paraId="3FFA7C8D"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25 500</w:t>
            </w:r>
          </w:p>
        </w:tc>
        <w:tc>
          <w:tcPr>
            <w:tcW w:w="3104" w:type="dxa"/>
          </w:tcPr>
          <w:p w14:paraId="0788F5AF"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25 600</w:t>
            </w:r>
          </w:p>
        </w:tc>
      </w:tr>
      <w:tr w:rsidR="001A2FEB" w:rsidRPr="00724FC2" w14:paraId="389A9C86" w14:textId="77777777" w:rsidTr="00E35D2C">
        <w:tc>
          <w:tcPr>
            <w:tcW w:w="3138" w:type="dxa"/>
          </w:tcPr>
          <w:p w14:paraId="0FC1F1CE"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 xml:space="preserve">Объявленные дивиденды по обыкновенным акциям </w:t>
            </w:r>
          </w:p>
        </w:tc>
        <w:tc>
          <w:tcPr>
            <w:tcW w:w="3103" w:type="dxa"/>
          </w:tcPr>
          <w:p w14:paraId="1E662FE0"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35% от чистой прибыли</w:t>
            </w:r>
          </w:p>
        </w:tc>
        <w:tc>
          <w:tcPr>
            <w:tcW w:w="3104" w:type="dxa"/>
          </w:tcPr>
          <w:p w14:paraId="51475527"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45% от чистой прибыли</w:t>
            </w:r>
          </w:p>
        </w:tc>
      </w:tr>
      <w:tr w:rsidR="001A2FEB" w:rsidRPr="00724FC2" w14:paraId="62B6F931" w14:textId="77777777" w:rsidTr="00E35D2C">
        <w:tc>
          <w:tcPr>
            <w:tcW w:w="3138" w:type="dxa"/>
          </w:tcPr>
          <w:p w14:paraId="1E7394FA"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Ставка налога на прибыль, %</w:t>
            </w:r>
          </w:p>
        </w:tc>
        <w:tc>
          <w:tcPr>
            <w:tcW w:w="3103" w:type="dxa"/>
          </w:tcPr>
          <w:p w14:paraId="5326FB8F"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20%</w:t>
            </w:r>
          </w:p>
        </w:tc>
        <w:tc>
          <w:tcPr>
            <w:tcW w:w="3104" w:type="dxa"/>
          </w:tcPr>
          <w:p w14:paraId="198D7465"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20%</w:t>
            </w:r>
          </w:p>
        </w:tc>
      </w:tr>
      <w:tr w:rsidR="001A2FEB" w:rsidRPr="00724FC2" w14:paraId="6312E901" w14:textId="77777777" w:rsidTr="00E35D2C">
        <w:tc>
          <w:tcPr>
            <w:tcW w:w="3138" w:type="dxa"/>
          </w:tcPr>
          <w:p w14:paraId="2082B6FA"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Количество обыкновенных акций в обращении, штук</w:t>
            </w:r>
          </w:p>
        </w:tc>
        <w:tc>
          <w:tcPr>
            <w:tcW w:w="3103" w:type="dxa"/>
          </w:tcPr>
          <w:p w14:paraId="51B2570E"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 xml:space="preserve"> 10 000</w:t>
            </w:r>
          </w:p>
        </w:tc>
        <w:tc>
          <w:tcPr>
            <w:tcW w:w="3104" w:type="dxa"/>
          </w:tcPr>
          <w:p w14:paraId="41C2A3CE" w14:textId="77777777" w:rsidR="001A2FEB" w:rsidRPr="00724FC2" w:rsidRDefault="001A2FEB" w:rsidP="001A2FEB">
            <w:pPr>
              <w:rPr>
                <w:rFonts w:ascii="Times New Roman" w:hAnsi="Times New Roman"/>
                <w:sz w:val="24"/>
                <w:szCs w:val="24"/>
              </w:rPr>
            </w:pPr>
            <w:r w:rsidRPr="00724FC2">
              <w:rPr>
                <w:rFonts w:ascii="Times New Roman" w:hAnsi="Times New Roman"/>
                <w:sz w:val="24"/>
                <w:szCs w:val="24"/>
              </w:rPr>
              <w:t>10 000</w:t>
            </w:r>
          </w:p>
        </w:tc>
      </w:tr>
    </w:tbl>
    <w:p w14:paraId="6781BD07" w14:textId="77777777" w:rsidR="001A2FEB" w:rsidRPr="001A2FEB" w:rsidRDefault="001A2FEB" w:rsidP="001A2FEB">
      <w:pPr>
        <w:spacing w:after="120"/>
        <w:jc w:val="both"/>
        <w:rPr>
          <w:rFonts w:ascii="Times New Roman" w:hAnsi="Times New Roman"/>
          <w:sz w:val="28"/>
          <w:szCs w:val="28"/>
        </w:rPr>
      </w:pPr>
      <w:r w:rsidRPr="001A2FEB">
        <w:rPr>
          <w:rFonts w:ascii="Times New Roman" w:hAnsi="Times New Roman"/>
          <w:sz w:val="28"/>
          <w:szCs w:val="28"/>
        </w:rPr>
        <w:t>(Максимальное количество баллов – 15).</w:t>
      </w:r>
    </w:p>
    <w:p w14:paraId="723CB3E8" w14:textId="77777777" w:rsidR="00724FC2" w:rsidRDefault="00724FC2" w:rsidP="000F71D6">
      <w:pPr>
        <w:pStyle w:val="a7"/>
        <w:tabs>
          <w:tab w:val="left" w:pos="1134"/>
        </w:tabs>
        <w:spacing w:after="0" w:line="360" w:lineRule="auto"/>
        <w:ind w:left="0" w:firstLine="709"/>
        <w:jc w:val="both"/>
        <w:rPr>
          <w:rFonts w:ascii="Times New Roman" w:hAnsi="Times New Roman" w:cs="Times New Roman"/>
          <w:b/>
          <w:sz w:val="28"/>
          <w:szCs w:val="28"/>
        </w:rPr>
        <w:sectPr w:rsidR="00724FC2" w:rsidSect="000F71D6">
          <w:footerReference w:type="default" r:id="rId11"/>
          <w:pgSz w:w="11906" w:h="16838"/>
          <w:pgMar w:top="1134" w:right="1134" w:bottom="1134" w:left="1134" w:header="709" w:footer="709" w:gutter="0"/>
          <w:pgNumType w:start="0"/>
          <w:cols w:space="708"/>
          <w:titlePg/>
          <w:docGrid w:linePitch="360"/>
        </w:sectPr>
      </w:pPr>
    </w:p>
    <w:p w14:paraId="773DA46F" w14:textId="02397B52" w:rsidR="000F71D6" w:rsidRPr="006224F7" w:rsidRDefault="000F71D6" w:rsidP="000F71D6">
      <w:pPr>
        <w:pStyle w:val="a7"/>
        <w:tabs>
          <w:tab w:val="left" w:pos="1134"/>
        </w:tabs>
        <w:spacing w:after="0" w:line="360" w:lineRule="auto"/>
        <w:ind w:left="0" w:firstLine="709"/>
        <w:jc w:val="both"/>
        <w:rPr>
          <w:rFonts w:ascii="Times New Roman" w:hAnsi="Times New Roman" w:cs="Times New Roman"/>
          <w:b/>
          <w:sz w:val="28"/>
          <w:szCs w:val="28"/>
        </w:rPr>
      </w:pPr>
      <w:r w:rsidRPr="006224F7">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Style w:val="a6"/>
        <w:tblW w:w="15452" w:type="dxa"/>
        <w:tblInd w:w="-431" w:type="dxa"/>
        <w:tblLayout w:type="fixed"/>
        <w:tblLook w:val="04A0" w:firstRow="1" w:lastRow="0" w:firstColumn="1" w:lastColumn="0" w:noHBand="0" w:noVBand="1"/>
      </w:tblPr>
      <w:tblGrid>
        <w:gridCol w:w="2269"/>
        <w:gridCol w:w="2410"/>
        <w:gridCol w:w="3119"/>
        <w:gridCol w:w="7654"/>
      </w:tblGrid>
      <w:tr w:rsidR="007B1A00" w:rsidRPr="00C9125B" w14:paraId="48CD6BA5" w14:textId="6D425037" w:rsidTr="001E3A60">
        <w:tc>
          <w:tcPr>
            <w:tcW w:w="2269" w:type="dxa"/>
          </w:tcPr>
          <w:p w14:paraId="576DB62B" w14:textId="77777777" w:rsidR="007B1A00" w:rsidRPr="00022339" w:rsidRDefault="007B1A00" w:rsidP="007B1A00">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Наименование компетенции</w:t>
            </w:r>
          </w:p>
        </w:tc>
        <w:tc>
          <w:tcPr>
            <w:tcW w:w="2410" w:type="dxa"/>
          </w:tcPr>
          <w:p w14:paraId="26F2815D" w14:textId="12F1145E" w:rsidR="007B1A00" w:rsidRPr="00022339" w:rsidRDefault="007B1A00" w:rsidP="007B1A00">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 xml:space="preserve">Наименование </w:t>
            </w:r>
            <w:r>
              <w:rPr>
                <w:rFonts w:ascii="Times New Roman" w:hAnsi="Times New Roman" w:cs="Times New Roman"/>
                <w:sz w:val="24"/>
                <w:szCs w:val="24"/>
              </w:rPr>
              <w:t>и</w:t>
            </w:r>
            <w:r w:rsidRPr="00022339">
              <w:rPr>
                <w:rFonts w:ascii="Times New Roman" w:hAnsi="Times New Roman" w:cs="Times New Roman"/>
                <w:sz w:val="24"/>
                <w:szCs w:val="24"/>
              </w:rPr>
              <w:t>ндикатор</w:t>
            </w:r>
            <w:r>
              <w:rPr>
                <w:rFonts w:ascii="Times New Roman" w:hAnsi="Times New Roman" w:cs="Times New Roman"/>
                <w:sz w:val="24"/>
                <w:szCs w:val="24"/>
              </w:rPr>
              <w:t>ов</w:t>
            </w:r>
            <w:r w:rsidRPr="00022339">
              <w:rPr>
                <w:rFonts w:ascii="Times New Roman" w:hAnsi="Times New Roman" w:cs="Times New Roman"/>
                <w:sz w:val="24"/>
                <w:szCs w:val="24"/>
              </w:rPr>
              <w:t xml:space="preserve"> достижения компетенции</w:t>
            </w:r>
          </w:p>
        </w:tc>
        <w:tc>
          <w:tcPr>
            <w:tcW w:w="3119" w:type="dxa"/>
          </w:tcPr>
          <w:p w14:paraId="4F91488E" w14:textId="096105B0" w:rsidR="007B1A00" w:rsidRPr="00022339" w:rsidRDefault="007B1A00" w:rsidP="007B1A00">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7654" w:type="dxa"/>
          </w:tcPr>
          <w:p w14:paraId="40599C49" w14:textId="2AAFE87E" w:rsidR="007B1A00" w:rsidRPr="00022339" w:rsidRDefault="007B1A00" w:rsidP="007B1A00">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 xml:space="preserve">Типовые </w:t>
            </w:r>
            <w:r>
              <w:rPr>
                <w:rFonts w:ascii="Times New Roman" w:hAnsi="Times New Roman" w:cs="Times New Roman"/>
                <w:sz w:val="24"/>
                <w:szCs w:val="24"/>
              </w:rPr>
              <w:t xml:space="preserve">контрольные </w:t>
            </w:r>
            <w:r w:rsidRPr="00022339">
              <w:rPr>
                <w:rFonts w:ascii="Times New Roman" w:hAnsi="Times New Roman" w:cs="Times New Roman"/>
                <w:sz w:val="24"/>
                <w:szCs w:val="24"/>
              </w:rPr>
              <w:t>задания</w:t>
            </w:r>
          </w:p>
        </w:tc>
      </w:tr>
      <w:tr w:rsidR="00523671" w:rsidRPr="00C9125B" w14:paraId="510043CC" w14:textId="065F9B6A" w:rsidTr="001E3A60">
        <w:tc>
          <w:tcPr>
            <w:tcW w:w="2269" w:type="dxa"/>
            <w:vMerge w:val="restart"/>
          </w:tcPr>
          <w:p w14:paraId="6CE67D00" w14:textId="0DDC360B" w:rsidR="00473D2B" w:rsidRPr="00F12865" w:rsidRDefault="00523671" w:rsidP="00473D2B">
            <w:pPr>
              <w:rPr>
                <w:rFonts w:ascii="Times New Roman" w:hAnsi="Times New Roman" w:cs="Times New Roman"/>
                <w:sz w:val="24"/>
                <w:szCs w:val="24"/>
              </w:rPr>
            </w:pPr>
            <w:r w:rsidRPr="00D7121B">
              <w:rPr>
                <w:rFonts w:ascii="Times New Roman" w:hAnsi="Times New Roman" w:cs="Times New Roman"/>
                <w:sz w:val="24"/>
                <w:szCs w:val="24"/>
              </w:rPr>
              <w:t xml:space="preserve">Способность к выявлению проблем и тенденций в современной экономике при решении профессиональных </w:t>
            </w:r>
            <w:proofErr w:type="gramStart"/>
            <w:r w:rsidRPr="00D7121B">
              <w:rPr>
                <w:rFonts w:ascii="Times New Roman" w:hAnsi="Times New Roman" w:cs="Times New Roman"/>
                <w:sz w:val="24"/>
                <w:szCs w:val="24"/>
              </w:rPr>
              <w:t xml:space="preserve">задач  </w:t>
            </w:r>
            <w:r w:rsidR="00473D2B">
              <w:rPr>
                <w:rFonts w:ascii="Times New Roman" w:hAnsi="Times New Roman" w:cs="Times New Roman"/>
                <w:sz w:val="24"/>
                <w:szCs w:val="24"/>
              </w:rPr>
              <w:t>(</w:t>
            </w:r>
            <w:proofErr w:type="gramEnd"/>
            <w:r w:rsidR="00473D2B" w:rsidRPr="00F12865">
              <w:rPr>
                <w:rFonts w:ascii="Times New Roman" w:hAnsi="Times New Roman" w:cs="Times New Roman"/>
                <w:sz w:val="24"/>
                <w:szCs w:val="24"/>
              </w:rPr>
              <w:t>ПКН-1</w:t>
            </w:r>
            <w:r w:rsidR="00473D2B">
              <w:rPr>
                <w:rFonts w:ascii="Times New Roman" w:hAnsi="Times New Roman" w:cs="Times New Roman"/>
                <w:sz w:val="24"/>
                <w:szCs w:val="24"/>
              </w:rPr>
              <w:t>)</w:t>
            </w:r>
          </w:p>
          <w:p w14:paraId="78050953" w14:textId="77777777" w:rsidR="00523671" w:rsidRPr="00D7121B" w:rsidRDefault="00523671" w:rsidP="00523671">
            <w:pPr>
              <w:rPr>
                <w:rFonts w:ascii="Times New Roman" w:hAnsi="Times New Roman" w:cs="Times New Roman"/>
                <w:sz w:val="24"/>
                <w:szCs w:val="24"/>
              </w:rPr>
            </w:pPr>
          </w:p>
          <w:p w14:paraId="45430124" w14:textId="77777777" w:rsidR="00523671" w:rsidRPr="001D70F4" w:rsidRDefault="00523671" w:rsidP="007B1A00">
            <w:pPr>
              <w:rPr>
                <w:rFonts w:ascii="Times New Roman" w:hAnsi="Times New Roman" w:cs="Times New Roman"/>
                <w:sz w:val="24"/>
                <w:szCs w:val="24"/>
              </w:rPr>
            </w:pPr>
          </w:p>
        </w:tc>
        <w:tc>
          <w:tcPr>
            <w:tcW w:w="2410" w:type="dxa"/>
          </w:tcPr>
          <w:p w14:paraId="368FAEF3" w14:textId="5E51A345" w:rsidR="00523671" w:rsidRPr="00C9125B" w:rsidRDefault="00523671" w:rsidP="007B1A00">
            <w:r w:rsidRPr="004460FE">
              <w:rPr>
                <w:rFonts w:ascii="Times New Roman" w:hAnsi="Times New Roman"/>
                <w:sz w:val="24"/>
                <w:szCs w:val="24"/>
              </w:rPr>
              <w:t>Демонстрирует понимание</w:t>
            </w:r>
            <w:r w:rsidRPr="004460FE">
              <w:rPr>
                <w:sz w:val="24"/>
                <w:szCs w:val="24"/>
              </w:rPr>
              <w:t xml:space="preserve"> </w:t>
            </w:r>
            <w:r w:rsidRPr="004460FE">
              <w:rPr>
                <w:rFonts w:ascii="Times New Roman" w:hAnsi="Times New Roman"/>
                <w:sz w:val="24"/>
                <w:szCs w:val="24"/>
              </w:rPr>
              <w:t xml:space="preserve">основных результатов новейших экономических исследований, методологии проведения научных исследований в профессиональной сфере. </w:t>
            </w:r>
          </w:p>
        </w:tc>
        <w:tc>
          <w:tcPr>
            <w:tcW w:w="3119" w:type="dxa"/>
          </w:tcPr>
          <w:p w14:paraId="1BFE684A" w14:textId="77777777" w:rsidR="00523671" w:rsidRDefault="00523671" w:rsidP="00523671">
            <w:pPr>
              <w:rPr>
                <w:rFonts w:ascii="Times New Roman" w:eastAsia="Times New Roman" w:hAnsi="Times New Roman" w:cs="Times New Roman"/>
                <w:b/>
                <w:sz w:val="24"/>
                <w:szCs w:val="24"/>
              </w:rPr>
            </w:pPr>
            <w:r w:rsidRPr="00430F67">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Pr="004460FE">
              <w:rPr>
                <w:rFonts w:ascii="Times New Roman" w:hAnsi="Times New Roman"/>
                <w:sz w:val="24"/>
                <w:szCs w:val="24"/>
              </w:rPr>
              <w:t>результат</w:t>
            </w:r>
            <w:r>
              <w:rPr>
                <w:rFonts w:ascii="Times New Roman" w:hAnsi="Times New Roman"/>
                <w:sz w:val="24"/>
                <w:szCs w:val="24"/>
              </w:rPr>
              <w:t>ы</w:t>
            </w:r>
            <w:r w:rsidRPr="004460FE">
              <w:rPr>
                <w:rFonts w:ascii="Times New Roman" w:hAnsi="Times New Roman"/>
                <w:sz w:val="24"/>
                <w:szCs w:val="24"/>
              </w:rPr>
              <w:t xml:space="preserve"> новейших экономических исследований</w:t>
            </w:r>
            <w:r>
              <w:rPr>
                <w:rFonts w:ascii="Times New Roman" w:hAnsi="Times New Roman"/>
                <w:sz w:val="24"/>
                <w:szCs w:val="24"/>
              </w:rPr>
              <w:t xml:space="preserve"> в сфере финансовых инвестиций</w:t>
            </w:r>
          </w:p>
          <w:p w14:paraId="7D7FAB4A" w14:textId="09F3A060" w:rsidR="00523671" w:rsidRPr="008D5C93" w:rsidRDefault="00523671" w:rsidP="00523671">
            <w:pPr>
              <w:rPr>
                <w:rFonts w:ascii="Times New Roman" w:eastAsia="Times New Roman" w:hAnsi="Times New Roman" w:cs="Times New Roman"/>
                <w:b/>
                <w:sz w:val="24"/>
                <w:szCs w:val="24"/>
              </w:rPr>
            </w:pPr>
            <w:r w:rsidRPr="00430F67">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B474B5">
              <w:rPr>
                <w:rFonts w:ascii="Times New Roman" w:hAnsi="Times New Roman"/>
                <w:sz w:val="24"/>
                <w:szCs w:val="24"/>
              </w:rPr>
              <w:t xml:space="preserve">использовать </w:t>
            </w:r>
            <w:r w:rsidRPr="004460FE">
              <w:rPr>
                <w:rFonts w:ascii="Times New Roman" w:hAnsi="Times New Roman"/>
                <w:sz w:val="24"/>
                <w:szCs w:val="24"/>
              </w:rPr>
              <w:t>методологи</w:t>
            </w:r>
            <w:r>
              <w:rPr>
                <w:rFonts w:ascii="Times New Roman" w:hAnsi="Times New Roman"/>
                <w:sz w:val="24"/>
                <w:szCs w:val="24"/>
              </w:rPr>
              <w:t>ю</w:t>
            </w:r>
            <w:r w:rsidRPr="004460FE">
              <w:rPr>
                <w:rFonts w:ascii="Times New Roman" w:hAnsi="Times New Roman"/>
                <w:sz w:val="24"/>
                <w:szCs w:val="24"/>
              </w:rPr>
              <w:t xml:space="preserve"> проведения научных исследований в</w:t>
            </w:r>
            <w:r>
              <w:rPr>
                <w:rFonts w:ascii="Times New Roman" w:hAnsi="Times New Roman"/>
                <w:sz w:val="24"/>
                <w:szCs w:val="24"/>
              </w:rPr>
              <w:t xml:space="preserve"> сфере финансовых инвестиций</w:t>
            </w:r>
          </w:p>
        </w:tc>
        <w:tc>
          <w:tcPr>
            <w:tcW w:w="7654" w:type="dxa"/>
          </w:tcPr>
          <w:p w14:paraId="41377732" w14:textId="14B0CC34" w:rsidR="00523671" w:rsidRDefault="00523671" w:rsidP="007B1A00">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Задание 1</w:t>
            </w:r>
          </w:p>
          <w:p w14:paraId="19B707B6" w14:textId="77777777" w:rsidR="00523671" w:rsidRPr="00D16869" w:rsidRDefault="00523671" w:rsidP="007B1A00">
            <w:pPr>
              <w:tabs>
                <w:tab w:val="left" w:pos="364"/>
              </w:tabs>
              <w:jc w:val="both"/>
              <w:rPr>
                <w:rFonts w:ascii="Times New Roman" w:eastAsia="Times New Roman" w:hAnsi="Times New Roman" w:cs="Times New Roman"/>
                <w:sz w:val="24"/>
                <w:szCs w:val="24"/>
              </w:rPr>
            </w:pPr>
            <w:r w:rsidRPr="00D16869">
              <w:rPr>
                <w:rFonts w:ascii="Times New Roman" w:eastAsia="Times New Roman" w:hAnsi="Times New Roman" w:cs="Times New Roman"/>
                <w:sz w:val="24"/>
                <w:szCs w:val="24"/>
              </w:rPr>
              <w:t>Са</w:t>
            </w:r>
            <w:r>
              <w:rPr>
                <w:rFonts w:ascii="Times New Roman" w:eastAsia="Times New Roman" w:hAnsi="Times New Roman" w:cs="Times New Roman"/>
                <w:sz w:val="24"/>
                <w:szCs w:val="24"/>
              </w:rPr>
              <w:t xml:space="preserve">мостоятельно провести фундаментальный анализ на </w:t>
            </w:r>
            <w:r w:rsidRPr="00446FB3">
              <w:rPr>
                <w:rFonts w:ascii="Times New Roman" w:hAnsi="Times New Roman" w:cs="Times New Roman"/>
                <w:sz w:val="24"/>
                <w:szCs w:val="24"/>
              </w:rPr>
              <w:t>макро-, мезо- и микроуровнях</w:t>
            </w:r>
            <w:r>
              <w:rPr>
                <w:rFonts w:ascii="Times New Roman" w:hAnsi="Times New Roman" w:cs="Times New Roman"/>
                <w:sz w:val="24"/>
                <w:szCs w:val="24"/>
              </w:rPr>
              <w:t xml:space="preserve"> (выбрать акции 1 компании).</w:t>
            </w:r>
            <w:r>
              <w:rPr>
                <w:rFonts w:ascii="Times New Roman" w:eastAsia="Times New Roman" w:hAnsi="Times New Roman" w:cs="Times New Roman"/>
                <w:sz w:val="24"/>
                <w:szCs w:val="24"/>
              </w:rPr>
              <w:t xml:space="preserve"> Дать рекомендации по инвестированию.</w:t>
            </w:r>
          </w:p>
          <w:p w14:paraId="653372B1" w14:textId="77777777" w:rsidR="00523671" w:rsidRDefault="00523671" w:rsidP="007B1A00">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p>
          <w:p w14:paraId="01C3D648" w14:textId="557666F9" w:rsidR="00523671" w:rsidRPr="00C9125B" w:rsidRDefault="00523671" w:rsidP="007B1A00">
            <w:r w:rsidRPr="002428A3">
              <w:rPr>
                <w:rFonts w:ascii="Times New Roman" w:eastAsia="Times New Roman" w:hAnsi="Times New Roman" w:cs="Times New Roman"/>
                <w:sz w:val="24"/>
                <w:szCs w:val="24"/>
              </w:rPr>
              <w:t xml:space="preserve">Акционерное общество выпустило </w:t>
            </w:r>
            <w:r>
              <w:rPr>
                <w:rFonts w:ascii="Times New Roman" w:eastAsia="Times New Roman" w:hAnsi="Times New Roman" w:cs="Times New Roman"/>
                <w:sz w:val="24"/>
                <w:szCs w:val="24"/>
              </w:rPr>
              <w:t>1</w:t>
            </w:r>
            <w:r w:rsidRPr="002428A3">
              <w:rPr>
                <w:rFonts w:ascii="Times New Roman" w:eastAsia="Times New Roman" w:hAnsi="Times New Roman" w:cs="Times New Roman"/>
                <w:sz w:val="24"/>
                <w:szCs w:val="24"/>
              </w:rPr>
              <w:t xml:space="preserve"> 500 000 обыкновенных акций и </w:t>
            </w:r>
            <w:r>
              <w:rPr>
                <w:rFonts w:ascii="Times New Roman" w:eastAsia="Times New Roman" w:hAnsi="Times New Roman" w:cs="Times New Roman"/>
                <w:sz w:val="24"/>
                <w:szCs w:val="24"/>
              </w:rPr>
              <w:t>2</w:t>
            </w:r>
            <w:r w:rsidRPr="002428A3">
              <w:rPr>
                <w:rFonts w:ascii="Times New Roman" w:eastAsia="Times New Roman" w:hAnsi="Times New Roman" w:cs="Times New Roman"/>
                <w:sz w:val="24"/>
                <w:szCs w:val="24"/>
              </w:rPr>
              <w:t xml:space="preserve">25 000 привилегированных.  Прибыль общества до налогообложения за отчетный год составила </w:t>
            </w:r>
            <w:r>
              <w:rPr>
                <w:rFonts w:ascii="Times New Roman" w:eastAsia="Times New Roman" w:hAnsi="Times New Roman" w:cs="Times New Roman"/>
                <w:sz w:val="24"/>
                <w:szCs w:val="24"/>
              </w:rPr>
              <w:t>10600</w:t>
            </w:r>
            <w:r w:rsidRPr="002428A3">
              <w:rPr>
                <w:rFonts w:ascii="Times New Roman" w:eastAsia="Times New Roman" w:hAnsi="Times New Roman" w:cs="Times New Roman"/>
                <w:sz w:val="24"/>
                <w:szCs w:val="24"/>
              </w:rPr>
              <w:t xml:space="preserve">0000 руб. Налог на прибыль 20%. Дивиденды по привилегированным акциям выплачиваются из расчета </w:t>
            </w:r>
            <w:r>
              <w:rPr>
                <w:rFonts w:ascii="Times New Roman" w:eastAsia="Times New Roman" w:hAnsi="Times New Roman" w:cs="Times New Roman"/>
                <w:sz w:val="24"/>
                <w:szCs w:val="24"/>
              </w:rPr>
              <w:t>3</w:t>
            </w:r>
            <w:r w:rsidRPr="002428A3">
              <w:rPr>
                <w:rFonts w:ascii="Times New Roman" w:eastAsia="Times New Roman" w:hAnsi="Times New Roman" w:cs="Times New Roman"/>
                <w:sz w:val="24"/>
                <w:szCs w:val="24"/>
              </w:rPr>
              <w:t xml:space="preserve">,5 руб. на акцию. Рыночная цена обыкновенной акции </w:t>
            </w:r>
            <w:r>
              <w:rPr>
                <w:rFonts w:ascii="Times New Roman" w:eastAsia="Times New Roman" w:hAnsi="Times New Roman" w:cs="Times New Roman"/>
                <w:sz w:val="24"/>
                <w:szCs w:val="24"/>
              </w:rPr>
              <w:t>100</w:t>
            </w:r>
            <w:r w:rsidRPr="002428A3">
              <w:rPr>
                <w:rFonts w:ascii="Times New Roman" w:eastAsia="Times New Roman" w:hAnsi="Times New Roman" w:cs="Times New Roman"/>
                <w:sz w:val="24"/>
                <w:szCs w:val="24"/>
              </w:rPr>
              <w:t xml:space="preserve"> руб. Определите EPS и P/E</w:t>
            </w:r>
          </w:p>
        </w:tc>
      </w:tr>
      <w:tr w:rsidR="00523671" w:rsidRPr="00C9125B" w14:paraId="1CA953DB" w14:textId="6F437CEE" w:rsidTr="001E3A60">
        <w:tc>
          <w:tcPr>
            <w:tcW w:w="2269" w:type="dxa"/>
            <w:vMerge/>
          </w:tcPr>
          <w:p w14:paraId="36E32628" w14:textId="77777777" w:rsidR="00523671" w:rsidRPr="00C9125B" w:rsidRDefault="00523671" w:rsidP="007B1A00"/>
        </w:tc>
        <w:tc>
          <w:tcPr>
            <w:tcW w:w="2410" w:type="dxa"/>
          </w:tcPr>
          <w:p w14:paraId="5FAFDB9C" w14:textId="7299AAB7" w:rsidR="00523671" w:rsidRPr="00C9125B" w:rsidRDefault="00523671" w:rsidP="007B1A00">
            <w:r w:rsidRPr="004460FE">
              <w:rPr>
                <w:rFonts w:ascii="Times New Roman" w:hAnsi="Times New Roman"/>
                <w:sz w:val="24"/>
                <w:szCs w:val="24"/>
              </w:rPr>
              <w:t xml:space="preserve">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w:t>
            </w:r>
            <w:r w:rsidRPr="004460FE">
              <w:rPr>
                <w:rFonts w:ascii="Times New Roman" w:hAnsi="Times New Roman"/>
                <w:sz w:val="24"/>
                <w:szCs w:val="24"/>
              </w:rPr>
              <w:lastRenderedPageBreak/>
              <w:t>обосновывать выбор эффективных методов регулирования экономики.</w:t>
            </w:r>
          </w:p>
        </w:tc>
        <w:tc>
          <w:tcPr>
            <w:tcW w:w="3119" w:type="dxa"/>
          </w:tcPr>
          <w:p w14:paraId="6C595F70" w14:textId="77777777" w:rsidR="00523671" w:rsidRDefault="00523671" w:rsidP="00523671">
            <w:pPr>
              <w:rPr>
                <w:rFonts w:ascii="Times New Roman" w:eastAsia="Times New Roman" w:hAnsi="Times New Roman" w:cs="Times New Roman"/>
                <w:sz w:val="24"/>
                <w:szCs w:val="24"/>
              </w:rPr>
            </w:pPr>
            <w:r w:rsidRPr="00430F67">
              <w:rPr>
                <w:rFonts w:ascii="Times New Roman" w:eastAsia="Times New Roman" w:hAnsi="Times New Roman" w:cs="Times New Roman"/>
                <w:b/>
                <w:sz w:val="24"/>
                <w:szCs w:val="24"/>
              </w:rPr>
              <w:lastRenderedPageBreak/>
              <w:t xml:space="preserve">Знать </w:t>
            </w:r>
            <w:r w:rsidRPr="00AC12C4">
              <w:rPr>
                <w:rFonts w:ascii="Times New Roman" w:eastAsia="Times New Roman" w:hAnsi="Times New Roman" w:cs="Times New Roman"/>
                <w:sz w:val="24"/>
                <w:szCs w:val="24"/>
              </w:rPr>
              <w:t xml:space="preserve">современные методы и технологии сбора, обработки и анализа </w:t>
            </w:r>
            <w:r>
              <w:rPr>
                <w:rFonts w:ascii="Times New Roman" w:eastAsia="Times New Roman" w:hAnsi="Times New Roman" w:cs="Times New Roman"/>
                <w:sz w:val="24"/>
                <w:szCs w:val="24"/>
              </w:rPr>
              <w:t>экономической</w:t>
            </w:r>
            <w:r w:rsidRPr="00AC12C4">
              <w:rPr>
                <w:rFonts w:ascii="Times New Roman" w:eastAsia="Times New Roman" w:hAnsi="Times New Roman" w:cs="Times New Roman"/>
                <w:sz w:val="24"/>
                <w:szCs w:val="24"/>
              </w:rPr>
              <w:t xml:space="preserve"> информации </w:t>
            </w:r>
            <w:r>
              <w:rPr>
                <w:rFonts w:ascii="Times New Roman" w:eastAsia="Times New Roman" w:hAnsi="Times New Roman" w:cs="Times New Roman"/>
                <w:sz w:val="24"/>
                <w:szCs w:val="24"/>
              </w:rPr>
              <w:t>в сфере финансовых инвестиций</w:t>
            </w:r>
          </w:p>
          <w:p w14:paraId="6363B66F" w14:textId="3BAF2D65" w:rsidR="00523671" w:rsidRPr="00EB0138" w:rsidRDefault="00523671" w:rsidP="00523671">
            <w:pPr>
              <w:rPr>
                <w:rFonts w:ascii="Times New Roman" w:eastAsia="Times New Roman" w:hAnsi="Times New Roman" w:cs="Times New Roman"/>
                <w:b/>
                <w:sz w:val="24"/>
                <w:szCs w:val="24"/>
              </w:rPr>
            </w:pPr>
            <w:r w:rsidRPr="00430F67">
              <w:rPr>
                <w:rFonts w:ascii="Times New Roman" w:eastAsia="Times New Roman" w:hAnsi="Times New Roman" w:cs="Times New Roman"/>
                <w:b/>
                <w:sz w:val="24"/>
                <w:szCs w:val="24"/>
              </w:rPr>
              <w:t xml:space="preserve">Уметь </w:t>
            </w:r>
            <w:r>
              <w:rPr>
                <w:rFonts w:ascii="Times New Roman" w:hAnsi="Times New Roman" w:cs="Times New Roman"/>
                <w:sz w:val="24"/>
                <w:szCs w:val="24"/>
              </w:rPr>
              <w:t>анализировать экономическую информацию,</w:t>
            </w:r>
            <w:r w:rsidRPr="00446FB3">
              <w:rPr>
                <w:rFonts w:ascii="Times New Roman" w:hAnsi="Times New Roman" w:cs="Times New Roman"/>
                <w:sz w:val="24"/>
                <w:szCs w:val="24"/>
              </w:rPr>
              <w:t xml:space="preserve"> </w:t>
            </w:r>
            <w:r>
              <w:rPr>
                <w:rFonts w:ascii="Times New Roman" w:hAnsi="Times New Roman" w:cs="Times New Roman"/>
                <w:sz w:val="24"/>
                <w:szCs w:val="24"/>
              </w:rPr>
              <w:t xml:space="preserve"> делать обоснованный</w:t>
            </w:r>
            <w:r w:rsidRPr="004460FE">
              <w:rPr>
                <w:rFonts w:ascii="Times New Roman" w:hAnsi="Times New Roman"/>
                <w:sz w:val="24"/>
                <w:szCs w:val="24"/>
              </w:rPr>
              <w:t xml:space="preserve"> выбор эффективных методов регулирования </w:t>
            </w:r>
            <w:r>
              <w:rPr>
                <w:rFonts w:ascii="Times New Roman" w:hAnsi="Times New Roman"/>
                <w:sz w:val="24"/>
                <w:szCs w:val="24"/>
              </w:rPr>
              <w:t>финансовых рынков</w:t>
            </w:r>
          </w:p>
        </w:tc>
        <w:tc>
          <w:tcPr>
            <w:tcW w:w="7654" w:type="dxa"/>
          </w:tcPr>
          <w:p w14:paraId="7888CD08" w14:textId="79C32ABE" w:rsidR="00523671" w:rsidRPr="00EB0138" w:rsidRDefault="00523671" w:rsidP="007B1A00">
            <w:pPr>
              <w:rPr>
                <w:rFonts w:ascii="Times New Roman" w:eastAsia="Times New Roman" w:hAnsi="Times New Roman" w:cs="Times New Roman"/>
                <w:b/>
                <w:sz w:val="24"/>
                <w:szCs w:val="24"/>
              </w:rPr>
            </w:pPr>
            <w:r w:rsidRPr="00EB0138">
              <w:rPr>
                <w:rFonts w:ascii="Times New Roman" w:eastAsia="Times New Roman" w:hAnsi="Times New Roman" w:cs="Times New Roman"/>
                <w:b/>
                <w:sz w:val="24"/>
                <w:szCs w:val="24"/>
              </w:rPr>
              <w:t>Задание 1</w:t>
            </w:r>
          </w:p>
          <w:p w14:paraId="332E922F" w14:textId="77777777" w:rsidR="00523671" w:rsidRPr="008D5C93" w:rsidRDefault="00523671" w:rsidP="007B1A00">
            <w:pPr>
              <w:pBdr>
                <w:top w:val="nil"/>
                <w:left w:val="nil"/>
                <w:bottom w:val="nil"/>
                <w:right w:val="nil"/>
                <w:between w:val="nil"/>
              </w:pBdr>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 xml:space="preserve">По данным финансовой отчетности 2-3-х компаний (использовать данные интернет-сайтов компаний или данные СПАРК) провести: </w:t>
            </w:r>
          </w:p>
          <w:p w14:paraId="1CAAECAB" w14:textId="77777777" w:rsidR="00523671" w:rsidRPr="008D5C93" w:rsidRDefault="00523671" w:rsidP="00523671">
            <w:pPr>
              <w:pStyle w:val="a7"/>
              <w:ind w:left="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сравнительный анализ обыкновенных акций исследуемых компаний нефтегазового сектора по показателям EPS, P/E, P/B.</w:t>
            </w:r>
          </w:p>
          <w:p w14:paraId="64461C8F" w14:textId="4183093B" w:rsidR="00523671" w:rsidRPr="008D5C93" w:rsidRDefault="00523671" w:rsidP="00523671">
            <w:pPr>
              <w:pStyle w:val="a7"/>
              <w:ind w:left="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Проанализировать показатели инвестиционной привлекательности акций, основанные на стоимости</w:t>
            </w:r>
            <w:r w:rsidRPr="00D03461">
              <w:rPr>
                <w:rFonts w:ascii="Times New Roman" w:eastAsia="Times New Roman" w:hAnsi="Times New Roman" w:cs="Times New Roman"/>
                <w:sz w:val="24"/>
                <w:szCs w:val="24"/>
              </w:rPr>
              <w:t xml:space="preserve"> </w:t>
            </w:r>
            <w:r w:rsidRPr="008D5C93">
              <w:rPr>
                <w:rFonts w:ascii="Times New Roman" w:eastAsia="Times New Roman" w:hAnsi="Times New Roman" w:cs="Times New Roman"/>
                <w:sz w:val="24"/>
                <w:szCs w:val="24"/>
              </w:rPr>
              <w:t>компании- EV/EBITDA, EV/S.</w:t>
            </w:r>
          </w:p>
          <w:p w14:paraId="70C27BE1" w14:textId="77777777" w:rsidR="00523671" w:rsidRPr="008D5C93" w:rsidRDefault="00523671" w:rsidP="00523671">
            <w:pPr>
              <w:pStyle w:val="a7"/>
              <w:ind w:left="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Рассчитать и проанализировать коэффициенты, характеризующие возможность компании выплачивать дивиденды.</w:t>
            </w:r>
          </w:p>
          <w:p w14:paraId="4A258698" w14:textId="17EA9EA8" w:rsidR="00523671" w:rsidRPr="00C9125B" w:rsidRDefault="00523671" w:rsidP="00523671">
            <w:pPr>
              <w:pStyle w:val="a7"/>
              <w:ind w:left="0"/>
              <w:jc w:val="both"/>
            </w:pPr>
            <w:r w:rsidRPr="008D5C93">
              <w:rPr>
                <w:rFonts w:ascii="Times New Roman" w:eastAsia="Times New Roman" w:hAnsi="Times New Roman" w:cs="Times New Roman"/>
                <w:sz w:val="24"/>
                <w:szCs w:val="24"/>
              </w:rPr>
              <w:t xml:space="preserve">Дать рекомендации по выбору наиболее </w:t>
            </w:r>
            <w:proofErr w:type="spellStart"/>
            <w:r w:rsidRPr="008D5C93">
              <w:rPr>
                <w:rFonts w:ascii="Times New Roman" w:eastAsia="Times New Roman" w:hAnsi="Times New Roman" w:cs="Times New Roman"/>
                <w:sz w:val="24"/>
                <w:szCs w:val="24"/>
              </w:rPr>
              <w:t>инвестиционно</w:t>
            </w:r>
            <w:proofErr w:type="spellEnd"/>
            <w:r w:rsidRPr="008D5C93">
              <w:rPr>
                <w:rFonts w:ascii="Times New Roman" w:eastAsia="Times New Roman" w:hAnsi="Times New Roman" w:cs="Times New Roman"/>
                <w:sz w:val="24"/>
                <w:szCs w:val="24"/>
              </w:rPr>
              <w:t xml:space="preserve"> привлекательных акций, </w:t>
            </w:r>
            <w:proofErr w:type="spellStart"/>
            <w:r w:rsidRPr="008D5C93">
              <w:rPr>
                <w:rFonts w:ascii="Times New Roman" w:eastAsia="Times New Roman" w:hAnsi="Times New Roman" w:cs="Times New Roman"/>
                <w:sz w:val="24"/>
                <w:szCs w:val="24"/>
              </w:rPr>
              <w:t>проранжировать</w:t>
            </w:r>
            <w:proofErr w:type="spellEnd"/>
            <w:r w:rsidRPr="008D5C93">
              <w:rPr>
                <w:rFonts w:ascii="Times New Roman" w:eastAsia="Times New Roman" w:hAnsi="Times New Roman" w:cs="Times New Roman"/>
                <w:sz w:val="24"/>
                <w:szCs w:val="24"/>
              </w:rPr>
              <w:t xml:space="preserve"> рассматриваемые акции и обосновать свой выбор.</w:t>
            </w:r>
          </w:p>
        </w:tc>
      </w:tr>
      <w:tr w:rsidR="00523671" w:rsidRPr="00C9125B" w14:paraId="12328E9C" w14:textId="77777777" w:rsidTr="001E3A60">
        <w:tc>
          <w:tcPr>
            <w:tcW w:w="2269" w:type="dxa"/>
            <w:vMerge/>
          </w:tcPr>
          <w:p w14:paraId="13451738" w14:textId="77777777" w:rsidR="00523671" w:rsidRPr="00C9125B" w:rsidRDefault="00523671" w:rsidP="007B1A00"/>
        </w:tc>
        <w:tc>
          <w:tcPr>
            <w:tcW w:w="2410" w:type="dxa"/>
          </w:tcPr>
          <w:p w14:paraId="5C988074" w14:textId="13DB7ADE" w:rsidR="00523671" w:rsidRPr="004460FE" w:rsidRDefault="00523671" w:rsidP="007B1A00">
            <w:pPr>
              <w:rPr>
                <w:rFonts w:ascii="Times New Roman" w:hAnsi="Times New Roman"/>
                <w:sz w:val="24"/>
                <w:szCs w:val="24"/>
              </w:rPr>
            </w:pPr>
            <w:r w:rsidRPr="00446FB3">
              <w:rPr>
                <w:rFonts w:ascii="Times New Roman" w:hAnsi="Times New Roman"/>
                <w:sz w:val="24"/>
                <w:szCs w:val="24"/>
              </w:rPr>
              <w:t xml:space="preserve">Владеет </w:t>
            </w:r>
            <w:r w:rsidRPr="004460FE">
              <w:rPr>
                <w:rFonts w:ascii="Times New Roman" w:hAnsi="Times New Roman"/>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119" w:type="dxa"/>
          </w:tcPr>
          <w:p w14:paraId="6F26BA01" w14:textId="77777777" w:rsidR="00523671" w:rsidRDefault="00523671" w:rsidP="00523671">
            <w:pPr>
              <w:rPr>
                <w:rFonts w:ascii="Times New Roman" w:eastAsia="Times New Roman" w:hAnsi="Times New Roman" w:cs="Times New Roman"/>
                <w:b/>
                <w:sz w:val="24"/>
                <w:szCs w:val="24"/>
              </w:rPr>
            </w:pPr>
            <w:r w:rsidRPr="00430F67">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Pr="004460FE">
              <w:rPr>
                <w:rFonts w:ascii="Times New Roman" w:hAnsi="Times New Roman"/>
                <w:sz w:val="24"/>
                <w:szCs w:val="24"/>
              </w:rPr>
              <w:t>комплексны</w:t>
            </w:r>
            <w:r>
              <w:rPr>
                <w:rFonts w:ascii="Times New Roman" w:hAnsi="Times New Roman"/>
                <w:sz w:val="24"/>
                <w:szCs w:val="24"/>
              </w:rPr>
              <w:t>е</w:t>
            </w:r>
            <w:r w:rsidRPr="004460FE">
              <w:rPr>
                <w:rFonts w:ascii="Times New Roman" w:hAnsi="Times New Roman"/>
                <w:sz w:val="24"/>
                <w:szCs w:val="24"/>
              </w:rPr>
              <w:t xml:space="preserve"> экспертны</w:t>
            </w:r>
            <w:r>
              <w:rPr>
                <w:rFonts w:ascii="Times New Roman" w:hAnsi="Times New Roman"/>
                <w:sz w:val="24"/>
                <w:szCs w:val="24"/>
              </w:rPr>
              <w:t xml:space="preserve">е </w:t>
            </w:r>
            <w:r w:rsidRPr="004460FE">
              <w:rPr>
                <w:rFonts w:ascii="Times New Roman" w:hAnsi="Times New Roman"/>
                <w:sz w:val="24"/>
                <w:szCs w:val="24"/>
              </w:rPr>
              <w:t>процедур</w:t>
            </w:r>
            <w:r>
              <w:rPr>
                <w:rFonts w:ascii="Times New Roman" w:hAnsi="Times New Roman"/>
                <w:sz w:val="24"/>
                <w:szCs w:val="24"/>
              </w:rPr>
              <w:t>ы</w:t>
            </w:r>
            <w:r w:rsidRPr="004460FE">
              <w:rPr>
                <w:rFonts w:ascii="Times New Roman" w:hAnsi="Times New Roman"/>
                <w:sz w:val="24"/>
                <w:szCs w:val="24"/>
              </w:rPr>
              <w:t xml:space="preserve"> для оценки тенденций развития</w:t>
            </w:r>
            <w:r>
              <w:rPr>
                <w:rFonts w:ascii="Times New Roman" w:hAnsi="Times New Roman"/>
                <w:sz w:val="24"/>
                <w:szCs w:val="24"/>
              </w:rPr>
              <w:t xml:space="preserve"> финансового рынка</w:t>
            </w:r>
          </w:p>
          <w:p w14:paraId="6184DC6C" w14:textId="3BBA9F2A" w:rsidR="00523671" w:rsidRPr="00430F67" w:rsidRDefault="00523671" w:rsidP="00523671">
            <w:pPr>
              <w:rPr>
                <w:rFonts w:ascii="Times New Roman" w:eastAsia="Times New Roman" w:hAnsi="Times New Roman" w:cs="Times New Roman"/>
                <w:b/>
                <w:sz w:val="24"/>
                <w:szCs w:val="24"/>
              </w:rPr>
            </w:pPr>
            <w:r w:rsidRPr="00430F67">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B474B5">
              <w:rPr>
                <w:rFonts w:ascii="Times New Roman" w:hAnsi="Times New Roman"/>
                <w:sz w:val="24"/>
                <w:szCs w:val="24"/>
              </w:rPr>
              <w:t>использовать</w:t>
            </w:r>
            <w:r>
              <w:rPr>
                <w:rFonts w:ascii="Times New Roman" w:hAnsi="Times New Roman"/>
                <w:sz w:val="24"/>
                <w:szCs w:val="24"/>
              </w:rPr>
              <w:t xml:space="preserve"> </w:t>
            </w:r>
            <w:r w:rsidRPr="004460FE">
              <w:rPr>
                <w:rFonts w:ascii="Times New Roman" w:hAnsi="Times New Roman"/>
                <w:sz w:val="24"/>
                <w:szCs w:val="24"/>
              </w:rPr>
              <w:t>метод</w:t>
            </w:r>
            <w:r>
              <w:rPr>
                <w:rFonts w:ascii="Times New Roman" w:hAnsi="Times New Roman"/>
                <w:sz w:val="24"/>
                <w:szCs w:val="24"/>
              </w:rPr>
              <w:t xml:space="preserve">ы </w:t>
            </w:r>
            <w:r w:rsidRPr="004460FE">
              <w:rPr>
                <w:rFonts w:ascii="Times New Roman" w:hAnsi="Times New Roman"/>
                <w:sz w:val="24"/>
                <w:szCs w:val="24"/>
              </w:rPr>
              <w:t>коллективной работы экспертов</w:t>
            </w:r>
            <w:r>
              <w:rPr>
                <w:rFonts w:ascii="Times New Roman" w:hAnsi="Times New Roman"/>
                <w:sz w:val="24"/>
                <w:szCs w:val="24"/>
              </w:rPr>
              <w:t xml:space="preserve"> и</w:t>
            </w:r>
            <w:r w:rsidRPr="004460FE">
              <w:rPr>
                <w:rFonts w:ascii="Times New Roman" w:hAnsi="Times New Roman"/>
                <w:sz w:val="24"/>
                <w:szCs w:val="24"/>
              </w:rPr>
              <w:t xml:space="preserve"> универсальны</w:t>
            </w:r>
            <w:r>
              <w:rPr>
                <w:rFonts w:ascii="Times New Roman" w:hAnsi="Times New Roman"/>
                <w:sz w:val="24"/>
                <w:szCs w:val="24"/>
              </w:rPr>
              <w:t>е</w:t>
            </w:r>
            <w:r w:rsidRPr="004460FE">
              <w:rPr>
                <w:rFonts w:ascii="Times New Roman" w:hAnsi="Times New Roman"/>
                <w:sz w:val="24"/>
                <w:szCs w:val="24"/>
              </w:rPr>
              <w:t xml:space="preserve"> метод</w:t>
            </w:r>
            <w:r>
              <w:rPr>
                <w:rFonts w:ascii="Times New Roman" w:hAnsi="Times New Roman"/>
                <w:sz w:val="24"/>
                <w:szCs w:val="24"/>
              </w:rPr>
              <w:t>ы</w:t>
            </w:r>
            <w:r w:rsidRPr="004460FE">
              <w:rPr>
                <w:rFonts w:ascii="Times New Roman" w:hAnsi="Times New Roman"/>
                <w:sz w:val="24"/>
                <w:szCs w:val="24"/>
              </w:rPr>
              <w:t xml:space="preserve"> ранжирования альтернатив</w:t>
            </w:r>
            <w:r>
              <w:rPr>
                <w:rFonts w:ascii="Times New Roman" w:hAnsi="Times New Roman"/>
                <w:sz w:val="24"/>
                <w:szCs w:val="24"/>
              </w:rPr>
              <w:t xml:space="preserve"> </w:t>
            </w:r>
            <w:r w:rsidRPr="004460FE">
              <w:rPr>
                <w:rFonts w:ascii="Times New Roman" w:hAnsi="Times New Roman"/>
                <w:sz w:val="24"/>
                <w:szCs w:val="24"/>
              </w:rPr>
              <w:t>для оценки тенденций развития</w:t>
            </w:r>
            <w:r>
              <w:rPr>
                <w:rFonts w:ascii="Times New Roman" w:hAnsi="Times New Roman"/>
                <w:sz w:val="24"/>
                <w:szCs w:val="24"/>
              </w:rPr>
              <w:t xml:space="preserve"> финансового рынка</w:t>
            </w:r>
          </w:p>
        </w:tc>
        <w:tc>
          <w:tcPr>
            <w:tcW w:w="7654" w:type="dxa"/>
          </w:tcPr>
          <w:p w14:paraId="2B043BF1" w14:textId="77777777" w:rsidR="00523671" w:rsidRDefault="00523671" w:rsidP="00523671">
            <w:pPr>
              <w:rPr>
                <w:rFonts w:ascii="Times New Roman" w:eastAsia="Calibri" w:hAnsi="Times New Roman" w:cs="Times New Roman"/>
                <w:b/>
                <w:sz w:val="24"/>
                <w:szCs w:val="24"/>
              </w:rPr>
            </w:pPr>
            <w:r w:rsidRPr="00BE57E3">
              <w:rPr>
                <w:rFonts w:ascii="Times New Roman" w:eastAsia="Calibri" w:hAnsi="Times New Roman" w:cs="Times New Roman"/>
                <w:b/>
                <w:sz w:val="24"/>
                <w:szCs w:val="24"/>
              </w:rPr>
              <w:t xml:space="preserve">Задание </w:t>
            </w:r>
            <w:r>
              <w:rPr>
                <w:rFonts w:ascii="Times New Roman" w:eastAsia="Calibri" w:hAnsi="Times New Roman" w:cs="Times New Roman"/>
                <w:b/>
                <w:sz w:val="24"/>
                <w:szCs w:val="24"/>
              </w:rPr>
              <w:t>1</w:t>
            </w:r>
          </w:p>
          <w:p w14:paraId="5C7C5FCB" w14:textId="77777777" w:rsidR="00523671" w:rsidRDefault="00523671" w:rsidP="00523671">
            <w:pPr>
              <w:rPr>
                <w:rStyle w:val="FontStyle12"/>
                <w:rFonts w:eastAsia="Calibri"/>
                <w:sz w:val="24"/>
                <w:szCs w:val="24"/>
              </w:rPr>
            </w:pPr>
            <w:r w:rsidRPr="008C161E">
              <w:rPr>
                <w:rStyle w:val="FontStyle12"/>
                <w:rFonts w:eastAsia="Calibri"/>
                <w:sz w:val="24"/>
                <w:szCs w:val="24"/>
              </w:rPr>
              <w:t>Используя данные систем Bloomberg</w:t>
            </w:r>
            <w:r>
              <w:rPr>
                <w:rFonts w:ascii="Times New Roman" w:hAnsi="Times New Roman" w:cs="Times New Roman"/>
                <w:b/>
                <w:sz w:val="24"/>
                <w:szCs w:val="24"/>
              </w:rPr>
              <w:t xml:space="preserve"> </w:t>
            </w:r>
            <w:r w:rsidRPr="00202D80">
              <w:rPr>
                <w:rFonts w:ascii="Times New Roman" w:hAnsi="Times New Roman" w:cs="Times New Roman"/>
                <w:sz w:val="24"/>
                <w:szCs w:val="24"/>
              </w:rPr>
              <w:t>или</w:t>
            </w:r>
            <w:r w:rsidRPr="00202D80">
              <w:rPr>
                <w:rStyle w:val="FontStyle12"/>
                <w:rFonts w:eastAsia="Calibri"/>
                <w:sz w:val="24"/>
                <w:szCs w:val="24"/>
              </w:rPr>
              <w:t xml:space="preserve"> </w:t>
            </w:r>
            <w:r>
              <w:rPr>
                <w:rStyle w:val="FontStyle12"/>
                <w:rFonts w:eastAsia="Calibri"/>
                <w:sz w:val="24"/>
                <w:szCs w:val="24"/>
                <w:lang w:val="en-US"/>
              </w:rPr>
              <w:t>Thomson</w:t>
            </w:r>
            <w:r w:rsidRPr="00202D80">
              <w:rPr>
                <w:rStyle w:val="FontStyle12"/>
                <w:rFonts w:eastAsia="Calibri"/>
                <w:sz w:val="24"/>
                <w:szCs w:val="24"/>
              </w:rPr>
              <w:t xml:space="preserve"> </w:t>
            </w:r>
            <w:r>
              <w:rPr>
                <w:rStyle w:val="FontStyle12"/>
                <w:rFonts w:eastAsia="Calibri"/>
                <w:sz w:val="24"/>
                <w:szCs w:val="24"/>
                <w:lang w:val="en-US"/>
              </w:rPr>
              <w:t>Reuters</w:t>
            </w:r>
            <w:r w:rsidRPr="00202D80">
              <w:rPr>
                <w:rStyle w:val="FontStyle12"/>
                <w:rFonts w:eastAsia="Calibri"/>
                <w:sz w:val="24"/>
                <w:szCs w:val="24"/>
              </w:rPr>
              <w:t xml:space="preserve"> </w:t>
            </w:r>
            <w:r>
              <w:rPr>
                <w:rStyle w:val="FontStyle12"/>
                <w:rFonts w:eastAsia="Calibri"/>
                <w:sz w:val="24"/>
                <w:szCs w:val="24"/>
              </w:rPr>
              <w:t xml:space="preserve">выберите акции 10 компаний, проведите фундаментальный анализ данных компаний, обоснуйте свой выбор. </w:t>
            </w:r>
          </w:p>
          <w:p w14:paraId="6B1312DB" w14:textId="19B570FB" w:rsidR="00523671" w:rsidRPr="00EB0138" w:rsidRDefault="00523671" w:rsidP="00523671">
            <w:pPr>
              <w:rPr>
                <w:rFonts w:ascii="Times New Roman" w:eastAsia="Times New Roman" w:hAnsi="Times New Roman" w:cs="Times New Roman"/>
                <w:b/>
                <w:sz w:val="24"/>
                <w:szCs w:val="24"/>
              </w:rPr>
            </w:pPr>
            <w:r w:rsidRPr="00EB0138">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p>
          <w:p w14:paraId="55C74D86" w14:textId="77777777" w:rsidR="00523671" w:rsidRPr="00486E12" w:rsidRDefault="00523671" w:rsidP="00523671">
            <w:pPr>
              <w:tabs>
                <w:tab w:val="left" w:pos="360"/>
              </w:tabs>
              <w:jc w:val="both"/>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Рассчитайте доходность портфеля</w:t>
            </w:r>
            <w:r>
              <w:rPr>
                <w:rFonts w:ascii="Times New Roman" w:eastAsia="Times New Roman" w:hAnsi="Times New Roman" w:cs="Times New Roman"/>
                <w:sz w:val="24"/>
                <w:szCs w:val="24"/>
              </w:rPr>
              <w:t xml:space="preserve"> ценных бумаг</w:t>
            </w:r>
            <w:r w:rsidRPr="00486E12">
              <w:rPr>
                <w:rFonts w:ascii="Times New Roman" w:eastAsia="Times New Roman" w:hAnsi="Times New Roman" w:cs="Times New Roman"/>
                <w:sz w:val="24"/>
                <w:szCs w:val="24"/>
              </w:rPr>
              <w:t>, состоящего из:</w:t>
            </w:r>
          </w:p>
          <w:p w14:paraId="59F5F228" w14:textId="77777777" w:rsidR="00523671" w:rsidRPr="000F135C" w:rsidRDefault="00523671" w:rsidP="00523671">
            <w:pPr>
              <w:pStyle w:val="a7"/>
              <w:numPr>
                <w:ilvl w:val="0"/>
                <w:numId w:val="7"/>
              </w:numPr>
              <w:tabs>
                <w:tab w:val="left" w:pos="360"/>
              </w:tabs>
              <w:ind w:left="0" w:firstLine="0"/>
              <w:jc w:val="both"/>
              <w:rPr>
                <w:rFonts w:ascii="Times New Roman" w:eastAsia="Times New Roman" w:hAnsi="Times New Roman" w:cs="Times New Roman"/>
                <w:sz w:val="24"/>
                <w:szCs w:val="24"/>
              </w:rPr>
            </w:pPr>
            <w:r w:rsidRPr="000F135C">
              <w:rPr>
                <w:rFonts w:ascii="Times New Roman" w:eastAsia="Times New Roman" w:hAnsi="Times New Roman" w:cs="Times New Roman"/>
                <w:sz w:val="24"/>
                <w:szCs w:val="24"/>
              </w:rPr>
              <w:t>3</w:t>
            </w:r>
            <w:r>
              <w:rPr>
                <w:rFonts w:ascii="Times New Roman" w:eastAsia="Times New Roman" w:hAnsi="Times New Roman" w:cs="Times New Roman"/>
                <w:sz w:val="24"/>
                <w:szCs w:val="24"/>
              </w:rPr>
              <w:t>0</w:t>
            </w:r>
            <w:r w:rsidRPr="000F135C">
              <w:rPr>
                <w:rFonts w:ascii="Times New Roman" w:eastAsia="Times New Roman" w:hAnsi="Times New Roman" w:cs="Times New Roman"/>
                <w:sz w:val="24"/>
                <w:szCs w:val="24"/>
              </w:rPr>
              <w:t xml:space="preserve">0 привилегированных акций рыночной стоимостью </w:t>
            </w:r>
            <w:r>
              <w:rPr>
                <w:rFonts w:ascii="Times New Roman" w:eastAsia="Times New Roman" w:hAnsi="Times New Roman" w:cs="Times New Roman"/>
                <w:sz w:val="24"/>
                <w:szCs w:val="24"/>
              </w:rPr>
              <w:t>30</w:t>
            </w:r>
            <w:r w:rsidRPr="000F135C">
              <w:rPr>
                <w:rFonts w:ascii="Times New Roman" w:eastAsia="Times New Roman" w:hAnsi="Times New Roman" w:cs="Times New Roman"/>
                <w:sz w:val="24"/>
                <w:szCs w:val="24"/>
              </w:rPr>
              <w:t xml:space="preserve"> руб. и доходностью 1</w:t>
            </w:r>
            <w:r>
              <w:rPr>
                <w:rFonts w:ascii="Times New Roman" w:eastAsia="Times New Roman" w:hAnsi="Times New Roman" w:cs="Times New Roman"/>
                <w:sz w:val="24"/>
                <w:szCs w:val="24"/>
              </w:rPr>
              <w:t>0</w:t>
            </w:r>
            <w:r w:rsidRPr="000F135C">
              <w:rPr>
                <w:rFonts w:ascii="Times New Roman" w:eastAsia="Times New Roman" w:hAnsi="Times New Roman" w:cs="Times New Roman"/>
                <w:sz w:val="24"/>
                <w:szCs w:val="24"/>
              </w:rPr>
              <w:t>%</w:t>
            </w:r>
          </w:p>
          <w:p w14:paraId="4B57D8A0" w14:textId="77777777" w:rsidR="00523671" w:rsidRPr="000F135C" w:rsidRDefault="00523671" w:rsidP="00523671">
            <w:pPr>
              <w:pStyle w:val="a7"/>
              <w:numPr>
                <w:ilvl w:val="0"/>
                <w:numId w:val="7"/>
              </w:numPr>
              <w:tabs>
                <w:tab w:val="left" w:pos="360"/>
              </w:tabs>
              <w:ind w:left="0" w:firstLine="0"/>
              <w:jc w:val="both"/>
              <w:rPr>
                <w:rFonts w:ascii="Times New Roman" w:eastAsia="Times New Roman" w:hAnsi="Times New Roman" w:cs="Times New Roman"/>
                <w:sz w:val="24"/>
                <w:szCs w:val="24"/>
              </w:rPr>
            </w:pPr>
            <w:r w:rsidRPr="000F135C">
              <w:rPr>
                <w:rFonts w:ascii="Times New Roman" w:eastAsia="Times New Roman" w:hAnsi="Times New Roman" w:cs="Times New Roman"/>
                <w:sz w:val="24"/>
                <w:szCs w:val="24"/>
              </w:rPr>
              <w:t xml:space="preserve">200 облигаций рыночной стоимостью </w:t>
            </w:r>
            <w:r>
              <w:rPr>
                <w:rFonts w:ascii="Times New Roman" w:eastAsia="Times New Roman" w:hAnsi="Times New Roman" w:cs="Times New Roman"/>
                <w:sz w:val="24"/>
                <w:szCs w:val="24"/>
              </w:rPr>
              <w:t>4</w:t>
            </w:r>
            <w:r w:rsidRPr="000F135C">
              <w:rPr>
                <w:rFonts w:ascii="Times New Roman" w:eastAsia="Times New Roman" w:hAnsi="Times New Roman" w:cs="Times New Roman"/>
                <w:sz w:val="24"/>
                <w:szCs w:val="24"/>
              </w:rPr>
              <w:t xml:space="preserve">0 руб. и доходностью </w:t>
            </w:r>
            <w:r>
              <w:rPr>
                <w:rFonts w:ascii="Times New Roman" w:eastAsia="Times New Roman" w:hAnsi="Times New Roman" w:cs="Times New Roman"/>
                <w:sz w:val="24"/>
                <w:szCs w:val="24"/>
              </w:rPr>
              <w:t>6</w:t>
            </w:r>
            <w:r w:rsidRPr="000F135C">
              <w:rPr>
                <w:rFonts w:ascii="Times New Roman" w:eastAsia="Times New Roman" w:hAnsi="Times New Roman" w:cs="Times New Roman"/>
                <w:sz w:val="24"/>
                <w:szCs w:val="24"/>
              </w:rPr>
              <w:t>%</w:t>
            </w:r>
          </w:p>
          <w:p w14:paraId="410905DC" w14:textId="77777777" w:rsidR="00523671" w:rsidRPr="00EB0138" w:rsidRDefault="00523671" w:rsidP="007B1A00">
            <w:pPr>
              <w:rPr>
                <w:rFonts w:ascii="Times New Roman" w:eastAsia="Times New Roman" w:hAnsi="Times New Roman" w:cs="Times New Roman"/>
                <w:b/>
                <w:sz w:val="24"/>
                <w:szCs w:val="24"/>
              </w:rPr>
            </w:pPr>
          </w:p>
        </w:tc>
      </w:tr>
      <w:tr w:rsidR="007B1A00" w:rsidRPr="007E7C3D" w14:paraId="11274B85" w14:textId="665957C8" w:rsidTr="001E3A60">
        <w:tc>
          <w:tcPr>
            <w:tcW w:w="2269" w:type="dxa"/>
            <w:vMerge w:val="restart"/>
          </w:tcPr>
          <w:p w14:paraId="4E7D019B" w14:textId="5E831B3C" w:rsidR="00523671" w:rsidRDefault="007B1A00" w:rsidP="00523671">
            <w:pPr>
              <w:rPr>
                <w:rFonts w:ascii="Times New Roman" w:hAnsi="Times New Roman" w:cs="Times New Roman"/>
                <w:sz w:val="24"/>
                <w:szCs w:val="24"/>
              </w:rPr>
            </w:pPr>
            <w:r w:rsidRPr="0022490F">
              <w:rPr>
                <w:sz w:val="28"/>
                <w:szCs w:val="28"/>
              </w:rPr>
              <w:t xml:space="preserve">   </w:t>
            </w:r>
            <w:r w:rsidR="00523671" w:rsidRPr="005576D4">
              <w:rPr>
                <w:rFonts w:ascii="Times New Roman" w:hAnsi="Times New Roman"/>
                <w:sz w:val="24"/>
                <w:szCs w:val="24"/>
              </w:rPr>
              <w:t>Способность применять теоретические знания и современные информационные технологии в области управления финансовой и инвестиционной деятельностью корпораций</w:t>
            </w:r>
            <w:r w:rsidR="00473D2B">
              <w:rPr>
                <w:rFonts w:ascii="Times New Roman" w:hAnsi="Times New Roman"/>
                <w:sz w:val="24"/>
                <w:szCs w:val="24"/>
              </w:rPr>
              <w:t xml:space="preserve"> (</w:t>
            </w:r>
            <w:r w:rsidR="00473D2B" w:rsidRPr="00F12865">
              <w:rPr>
                <w:rFonts w:ascii="Times New Roman" w:hAnsi="Times New Roman" w:cs="Times New Roman"/>
                <w:sz w:val="24"/>
                <w:szCs w:val="24"/>
              </w:rPr>
              <w:t>ПК-1</w:t>
            </w:r>
            <w:r w:rsidR="00473D2B">
              <w:rPr>
                <w:rFonts w:ascii="Times New Roman" w:hAnsi="Times New Roman" w:cs="Times New Roman"/>
                <w:sz w:val="24"/>
                <w:szCs w:val="24"/>
              </w:rPr>
              <w:t>)</w:t>
            </w:r>
          </w:p>
          <w:p w14:paraId="49B2C1D3" w14:textId="2CB3865B" w:rsidR="007B1A00" w:rsidRPr="0022490F" w:rsidRDefault="007B1A00" w:rsidP="007B1A00">
            <w:pPr>
              <w:rPr>
                <w:sz w:val="28"/>
                <w:szCs w:val="28"/>
              </w:rPr>
            </w:pPr>
          </w:p>
        </w:tc>
        <w:tc>
          <w:tcPr>
            <w:tcW w:w="2410" w:type="dxa"/>
          </w:tcPr>
          <w:p w14:paraId="69C29198" w14:textId="1D767395" w:rsidR="007B1A00" w:rsidRPr="007E7C3D" w:rsidRDefault="00523671" w:rsidP="007B1A00">
            <w:r>
              <w:rPr>
                <w:rFonts w:ascii="Times New Roman" w:hAnsi="Times New Roman"/>
                <w:sz w:val="24"/>
                <w:szCs w:val="24"/>
              </w:rPr>
              <w:t>П</w:t>
            </w:r>
            <w:r w:rsidRPr="005576D4">
              <w:rPr>
                <w:rFonts w:ascii="Times New Roman" w:hAnsi="Times New Roman"/>
                <w:sz w:val="24"/>
                <w:szCs w:val="24"/>
              </w:rPr>
              <w:t>римен</w:t>
            </w:r>
            <w:r>
              <w:rPr>
                <w:rFonts w:ascii="Times New Roman" w:hAnsi="Times New Roman"/>
                <w:sz w:val="24"/>
                <w:szCs w:val="24"/>
              </w:rPr>
              <w:t>яет</w:t>
            </w:r>
            <w:r w:rsidRPr="005576D4">
              <w:rPr>
                <w:rFonts w:ascii="Times New Roman" w:hAnsi="Times New Roman"/>
                <w:sz w:val="24"/>
                <w:szCs w:val="24"/>
              </w:rPr>
              <w:t xml:space="preserve"> современны</w:t>
            </w:r>
            <w:r>
              <w:rPr>
                <w:rFonts w:ascii="Times New Roman" w:hAnsi="Times New Roman"/>
                <w:sz w:val="24"/>
                <w:szCs w:val="24"/>
              </w:rPr>
              <w:t>е</w:t>
            </w:r>
            <w:r w:rsidRPr="005576D4">
              <w:rPr>
                <w:rFonts w:ascii="Times New Roman" w:hAnsi="Times New Roman"/>
                <w:sz w:val="24"/>
                <w:szCs w:val="24"/>
              </w:rPr>
              <w:t xml:space="preserve"> концепци</w:t>
            </w:r>
            <w:r>
              <w:rPr>
                <w:rFonts w:ascii="Times New Roman" w:hAnsi="Times New Roman"/>
                <w:sz w:val="24"/>
                <w:szCs w:val="24"/>
              </w:rPr>
              <w:t>и</w:t>
            </w:r>
            <w:r w:rsidRPr="005576D4">
              <w:rPr>
                <w:rFonts w:ascii="Times New Roman" w:hAnsi="Times New Roman"/>
                <w:sz w:val="24"/>
                <w:szCs w:val="24"/>
              </w:rPr>
              <w:t xml:space="preserve"> управления акционерной стоимостью</w:t>
            </w:r>
            <w:r>
              <w:rPr>
                <w:rFonts w:ascii="Times New Roman" w:hAnsi="Times New Roman"/>
                <w:sz w:val="24"/>
                <w:szCs w:val="24"/>
              </w:rPr>
              <w:t xml:space="preserve"> </w:t>
            </w:r>
            <w:r w:rsidRPr="005576D4">
              <w:rPr>
                <w:rFonts w:ascii="Times New Roman" w:hAnsi="Times New Roman"/>
                <w:sz w:val="24"/>
                <w:szCs w:val="24"/>
              </w:rPr>
              <w:t>организации</w:t>
            </w:r>
            <w:r>
              <w:rPr>
                <w:rFonts w:ascii="Times New Roman" w:hAnsi="Times New Roman"/>
                <w:sz w:val="24"/>
                <w:szCs w:val="24"/>
              </w:rPr>
              <w:t xml:space="preserve"> в области </w:t>
            </w:r>
            <w:r w:rsidRPr="005576D4">
              <w:rPr>
                <w:rFonts w:ascii="Times New Roman" w:hAnsi="Times New Roman"/>
                <w:sz w:val="24"/>
                <w:szCs w:val="24"/>
              </w:rPr>
              <w:t>финансовой и инвестиционной деятельност</w:t>
            </w:r>
            <w:r>
              <w:rPr>
                <w:rFonts w:ascii="Times New Roman" w:hAnsi="Times New Roman"/>
                <w:sz w:val="24"/>
                <w:szCs w:val="24"/>
              </w:rPr>
              <w:t>и</w:t>
            </w:r>
            <w:r w:rsidRPr="005576D4">
              <w:rPr>
                <w:rFonts w:ascii="Times New Roman" w:hAnsi="Times New Roman"/>
                <w:sz w:val="24"/>
                <w:szCs w:val="24"/>
              </w:rPr>
              <w:t xml:space="preserve"> корпораци</w:t>
            </w:r>
            <w:r>
              <w:rPr>
                <w:rFonts w:ascii="Times New Roman" w:hAnsi="Times New Roman"/>
                <w:sz w:val="24"/>
                <w:szCs w:val="24"/>
              </w:rPr>
              <w:t>и</w:t>
            </w:r>
            <w:r w:rsidRPr="007E7C3D">
              <w:t xml:space="preserve"> </w:t>
            </w:r>
          </w:p>
        </w:tc>
        <w:tc>
          <w:tcPr>
            <w:tcW w:w="3119" w:type="dxa"/>
          </w:tcPr>
          <w:p w14:paraId="37F11D5A" w14:textId="77777777" w:rsidR="00523671" w:rsidRDefault="00523671" w:rsidP="00523671">
            <w:pPr>
              <w:rPr>
                <w:spacing w:val="9"/>
                <w:sz w:val="24"/>
              </w:rPr>
            </w:pPr>
            <w:r w:rsidRPr="00B03B8D">
              <w:rPr>
                <w:rFonts w:ascii="Times New Roman" w:eastAsia="Times New Roman" w:hAnsi="Times New Roman" w:cs="Times New Roman"/>
                <w:b/>
                <w:sz w:val="24"/>
                <w:szCs w:val="24"/>
              </w:rPr>
              <w:t xml:space="preserve">Знать </w:t>
            </w:r>
            <w:r w:rsidRPr="00E54D3B">
              <w:rPr>
                <w:rFonts w:ascii="Times New Roman" w:hAnsi="Times New Roman" w:cs="Times New Roman"/>
                <w:sz w:val="24"/>
                <w:szCs w:val="24"/>
              </w:rPr>
              <w:t xml:space="preserve">современные </w:t>
            </w:r>
            <w:r>
              <w:rPr>
                <w:rFonts w:ascii="Times New Roman" w:hAnsi="Times New Roman" w:cs="Times New Roman"/>
                <w:sz w:val="24"/>
                <w:szCs w:val="24"/>
              </w:rPr>
              <w:t xml:space="preserve">теории </w:t>
            </w:r>
            <w:r w:rsidRPr="000D1FD0">
              <w:rPr>
                <w:rFonts w:ascii="Times New Roman" w:hAnsi="Times New Roman" w:cs="Times New Roman"/>
                <w:sz w:val="24"/>
                <w:szCs w:val="24"/>
              </w:rPr>
              <w:t xml:space="preserve">и новые </w:t>
            </w:r>
            <w:r w:rsidRPr="005576D4">
              <w:rPr>
                <w:rFonts w:ascii="Times New Roman" w:hAnsi="Times New Roman"/>
                <w:sz w:val="24"/>
                <w:szCs w:val="24"/>
              </w:rPr>
              <w:t>информационные</w:t>
            </w:r>
            <w:r w:rsidRPr="000D1FD0">
              <w:rPr>
                <w:rFonts w:ascii="Times New Roman" w:hAnsi="Times New Roman" w:cs="Times New Roman"/>
                <w:sz w:val="24"/>
                <w:szCs w:val="24"/>
              </w:rPr>
              <w:t xml:space="preserve"> технологии в области управления </w:t>
            </w:r>
            <w:r w:rsidRPr="005576D4">
              <w:rPr>
                <w:rFonts w:ascii="Times New Roman" w:hAnsi="Times New Roman"/>
                <w:sz w:val="24"/>
                <w:szCs w:val="24"/>
              </w:rPr>
              <w:t>финансовой и инвестиционной деятельностью корпораций</w:t>
            </w:r>
          </w:p>
          <w:p w14:paraId="4723A00F" w14:textId="37FFD51F" w:rsidR="007B1A00" w:rsidRPr="00486E12" w:rsidRDefault="00523671" w:rsidP="00523671">
            <w:pPr>
              <w:jc w:val="both"/>
              <w:rPr>
                <w:rFonts w:ascii="Times New Roman" w:eastAsia="Times New Roman" w:hAnsi="Times New Roman" w:cs="Times New Roman"/>
                <w:b/>
                <w:sz w:val="24"/>
                <w:szCs w:val="24"/>
              </w:rPr>
            </w:pPr>
            <w:r w:rsidRPr="00B03B8D">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0D1FD0">
              <w:rPr>
                <w:rFonts w:ascii="Times New Roman" w:hAnsi="Times New Roman" w:cs="Times New Roman"/>
                <w:sz w:val="24"/>
                <w:szCs w:val="24"/>
              </w:rPr>
              <w:t xml:space="preserve">применять на практике  современный аналитический и методический инструментарий в сфере управления </w:t>
            </w:r>
            <w:r w:rsidRPr="005576D4">
              <w:rPr>
                <w:rFonts w:ascii="Times New Roman" w:hAnsi="Times New Roman"/>
                <w:sz w:val="24"/>
                <w:szCs w:val="24"/>
              </w:rPr>
              <w:t>финансовой и инвестиционной деятельностью корпораций</w:t>
            </w:r>
          </w:p>
        </w:tc>
        <w:tc>
          <w:tcPr>
            <w:tcW w:w="7654" w:type="dxa"/>
          </w:tcPr>
          <w:p w14:paraId="68585B2B" w14:textId="26B3B952" w:rsidR="007B1A00" w:rsidRDefault="007B1A00" w:rsidP="007B1A00">
            <w:pPr>
              <w:jc w:val="both"/>
              <w:rPr>
                <w:rFonts w:ascii="Times New Roman" w:eastAsia="Times New Roman" w:hAnsi="Times New Roman" w:cs="Times New Roman"/>
                <w:b/>
                <w:sz w:val="24"/>
                <w:szCs w:val="24"/>
              </w:rPr>
            </w:pPr>
            <w:r w:rsidRPr="00486E12">
              <w:rPr>
                <w:rFonts w:ascii="Times New Roman" w:eastAsia="Times New Roman" w:hAnsi="Times New Roman" w:cs="Times New Roman"/>
                <w:b/>
                <w:sz w:val="24"/>
                <w:szCs w:val="24"/>
              </w:rPr>
              <w:t>Задание 1</w:t>
            </w:r>
          </w:p>
          <w:p w14:paraId="20AE707E" w14:textId="257F557A" w:rsidR="007B1A00" w:rsidRDefault="007B1A00" w:rsidP="007B1A00">
            <w:pPr>
              <w:jc w:val="both"/>
              <w:rPr>
                <w:rFonts w:ascii="Times New Roman" w:eastAsia="Times New Roman" w:hAnsi="Times New Roman" w:cs="Times New Roman"/>
                <w:sz w:val="24"/>
                <w:szCs w:val="24"/>
              </w:rPr>
            </w:pPr>
            <w:r w:rsidRPr="00D16869">
              <w:rPr>
                <w:rFonts w:ascii="Times New Roman" w:eastAsia="Times New Roman" w:hAnsi="Times New Roman" w:cs="Times New Roman"/>
                <w:sz w:val="24"/>
                <w:szCs w:val="24"/>
              </w:rPr>
              <w:t>Са</w:t>
            </w:r>
            <w:r>
              <w:rPr>
                <w:rFonts w:ascii="Times New Roman" w:eastAsia="Times New Roman" w:hAnsi="Times New Roman" w:cs="Times New Roman"/>
                <w:sz w:val="24"/>
                <w:szCs w:val="24"/>
              </w:rPr>
              <w:t xml:space="preserve">мостоятельно проанализировать  </w:t>
            </w:r>
            <w:r w:rsidRPr="00E257AB">
              <w:rPr>
                <w:rFonts w:ascii="Times New Roman" w:eastAsia="Times New Roman" w:hAnsi="Times New Roman" w:cs="Times New Roman"/>
                <w:sz w:val="24"/>
                <w:szCs w:val="24"/>
              </w:rPr>
              <w:t xml:space="preserve">финансовую и инвестиционную политику </w:t>
            </w:r>
            <w:r>
              <w:rPr>
                <w:rFonts w:ascii="Times New Roman" w:eastAsia="Times New Roman" w:hAnsi="Times New Roman" w:cs="Times New Roman"/>
                <w:sz w:val="24"/>
                <w:szCs w:val="24"/>
              </w:rPr>
              <w:t xml:space="preserve">выбранной российской </w:t>
            </w:r>
            <w:r w:rsidRPr="00E257AB">
              <w:rPr>
                <w:rFonts w:ascii="Times New Roman" w:eastAsia="Times New Roman" w:hAnsi="Times New Roman" w:cs="Times New Roman"/>
                <w:sz w:val="24"/>
                <w:szCs w:val="24"/>
              </w:rPr>
              <w:t xml:space="preserve">компании, основываясь на ее отчетности и данных сети Internet  и </w:t>
            </w:r>
            <w:r w:rsidRPr="008D5C93">
              <w:rPr>
                <w:rFonts w:ascii="Times New Roman" w:eastAsia="Times New Roman" w:hAnsi="Times New Roman" w:cs="Times New Roman"/>
                <w:sz w:val="24"/>
                <w:szCs w:val="24"/>
              </w:rPr>
              <w:t>СПАРК</w:t>
            </w:r>
            <w:r w:rsidRPr="00825B2D">
              <w:rPr>
                <w:rFonts w:ascii="Times New Roman" w:eastAsia="Times New Roman" w:hAnsi="Times New Roman" w:cs="Times New Roman"/>
                <w:sz w:val="24"/>
                <w:szCs w:val="24"/>
              </w:rPr>
              <w:t>.</w:t>
            </w:r>
          </w:p>
          <w:p w14:paraId="5F1E4C84" w14:textId="77777777" w:rsidR="007B1A00" w:rsidRDefault="007B1A00" w:rsidP="007B1A00">
            <w:pPr>
              <w:tabs>
                <w:tab w:val="left" w:pos="364"/>
              </w:tabs>
              <w:jc w:val="both"/>
              <w:rPr>
                <w:rFonts w:ascii="Times New Roman" w:eastAsia="Times New Roman" w:hAnsi="Times New Roman" w:cs="Times New Roman"/>
                <w:b/>
                <w:sz w:val="24"/>
                <w:szCs w:val="24"/>
              </w:rPr>
            </w:pPr>
            <w:r w:rsidRPr="00C00AAC">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r w:rsidRPr="00C00AAC">
              <w:rPr>
                <w:rFonts w:ascii="Times New Roman" w:eastAsia="Times New Roman" w:hAnsi="Times New Roman" w:cs="Times New Roman"/>
                <w:b/>
                <w:sz w:val="24"/>
                <w:szCs w:val="24"/>
              </w:rPr>
              <w:t>.</w:t>
            </w:r>
          </w:p>
          <w:p w14:paraId="286A4D61" w14:textId="77777777" w:rsidR="007B1A00" w:rsidRPr="00DE5953" w:rsidRDefault="007B1A00" w:rsidP="007B1A00">
            <w:pPr>
              <w:jc w:val="both"/>
              <w:rPr>
                <w:rFonts w:ascii="Times New Roman" w:eastAsia="Times New Roman" w:hAnsi="Times New Roman" w:cs="Times New Roman"/>
                <w:sz w:val="24"/>
                <w:szCs w:val="24"/>
              </w:rPr>
            </w:pPr>
            <w:r w:rsidRPr="00221997">
              <w:rPr>
                <w:rFonts w:ascii="Times New Roman" w:eastAsia="Times New Roman" w:hAnsi="Times New Roman" w:cs="Times New Roman"/>
                <w:sz w:val="24"/>
                <w:szCs w:val="24"/>
              </w:rPr>
              <w:t xml:space="preserve">Инвестиционный портфель включает акции 4-х компаний. Их доли равны. Текущий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 =1,</w:t>
            </w:r>
            <w:r>
              <w:rPr>
                <w:rFonts w:ascii="Times New Roman" w:eastAsia="Times New Roman" w:hAnsi="Times New Roman" w:cs="Times New Roman"/>
                <w:sz w:val="24"/>
                <w:szCs w:val="24"/>
              </w:rPr>
              <w:t>4</w:t>
            </w:r>
            <w:r w:rsidRPr="00221997">
              <w:rPr>
                <w:rFonts w:ascii="Times New Roman" w:eastAsia="Times New Roman" w:hAnsi="Times New Roman" w:cs="Times New Roman"/>
                <w:sz w:val="24"/>
                <w:szCs w:val="24"/>
              </w:rPr>
              <w:t xml:space="preserve">. Взамен акций А купили акции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акциям Б =</w:t>
            </w:r>
            <w:r>
              <w:rPr>
                <w:rFonts w:ascii="Times New Roman" w:eastAsia="Times New Roman" w:hAnsi="Times New Roman" w:cs="Times New Roman"/>
                <w:sz w:val="24"/>
                <w:szCs w:val="24"/>
              </w:rPr>
              <w:t>1</w:t>
            </w:r>
            <w:r w:rsidRPr="00221997">
              <w:rPr>
                <w:rFonts w:ascii="Times New Roman" w:eastAsia="Times New Roman" w:hAnsi="Times New Roman" w:cs="Times New Roman"/>
                <w:sz w:val="24"/>
                <w:szCs w:val="24"/>
              </w:rPr>
              <w:t xml:space="preserve">,8. Каким был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акциям А, если после их продажи и покупки акций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 </w:t>
            </w:r>
            <w:r>
              <w:rPr>
                <w:rFonts w:ascii="Times New Roman" w:eastAsia="Times New Roman" w:hAnsi="Times New Roman" w:cs="Times New Roman"/>
                <w:sz w:val="24"/>
                <w:szCs w:val="24"/>
              </w:rPr>
              <w:t>вырос</w:t>
            </w:r>
            <w:r w:rsidRPr="00221997">
              <w:rPr>
                <w:rFonts w:ascii="Times New Roman" w:eastAsia="Times New Roman" w:hAnsi="Times New Roman" w:cs="Times New Roman"/>
                <w:sz w:val="24"/>
                <w:szCs w:val="24"/>
              </w:rPr>
              <w:t xml:space="preserve"> до </w:t>
            </w:r>
            <w:r>
              <w:rPr>
                <w:rFonts w:ascii="Times New Roman" w:eastAsia="Times New Roman" w:hAnsi="Times New Roman" w:cs="Times New Roman"/>
                <w:sz w:val="24"/>
                <w:szCs w:val="24"/>
              </w:rPr>
              <w:t>2</w:t>
            </w:r>
            <w:r w:rsidRPr="00221997">
              <w:rPr>
                <w:rFonts w:ascii="Times New Roman" w:eastAsia="Times New Roman" w:hAnsi="Times New Roman" w:cs="Times New Roman"/>
                <w:sz w:val="24"/>
                <w:szCs w:val="24"/>
              </w:rPr>
              <w:t>,3?</w:t>
            </w:r>
          </w:p>
        </w:tc>
      </w:tr>
      <w:tr w:rsidR="007B1A00" w:rsidRPr="002855C2" w14:paraId="543E2BAE" w14:textId="1478D66B" w:rsidTr="001E3A60">
        <w:tc>
          <w:tcPr>
            <w:tcW w:w="2269" w:type="dxa"/>
            <w:vMerge/>
          </w:tcPr>
          <w:p w14:paraId="40D932BE" w14:textId="77777777" w:rsidR="007B1A00" w:rsidRPr="007E7C3D" w:rsidRDefault="007B1A00" w:rsidP="007B1A00"/>
        </w:tc>
        <w:tc>
          <w:tcPr>
            <w:tcW w:w="2410" w:type="dxa"/>
          </w:tcPr>
          <w:p w14:paraId="677C6B2D" w14:textId="09F07790" w:rsidR="007B1A00" w:rsidRPr="007E7C3D" w:rsidRDefault="00523671" w:rsidP="007B1A00">
            <w:pPr>
              <w:jc w:val="both"/>
            </w:pPr>
            <w:r>
              <w:rPr>
                <w:rFonts w:ascii="Times New Roman" w:hAnsi="Times New Roman"/>
                <w:sz w:val="24"/>
                <w:szCs w:val="24"/>
              </w:rPr>
              <w:t>А</w:t>
            </w:r>
            <w:r w:rsidRPr="005576D4">
              <w:rPr>
                <w:rFonts w:ascii="Times New Roman" w:hAnsi="Times New Roman"/>
                <w:sz w:val="24"/>
                <w:szCs w:val="24"/>
              </w:rPr>
              <w:t>нализир</w:t>
            </w:r>
            <w:r>
              <w:rPr>
                <w:rFonts w:ascii="Times New Roman" w:hAnsi="Times New Roman"/>
                <w:sz w:val="24"/>
                <w:szCs w:val="24"/>
              </w:rPr>
              <w:t>ует</w:t>
            </w:r>
            <w:r w:rsidRPr="005576D4">
              <w:rPr>
                <w:rFonts w:ascii="Times New Roman" w:hAnsi="Times New Roman"/>
                <w:sz w:val="24"/>
                <w:szCs w:val="24"/>
              </w:rPr>
              <w:t xml:space="preserve"> различные источники финансовой и нефинансовой информации, осуществля</w:t>
            </w:r>
            <w:r>
              <w:rPr>
                <w:rFonts w:ascii="Times New Roman" w:hAnsi="Times New Roman"/>
                <w:sz w:val="24"/>
                <w:szCs w:val="24"/>
              </w:rPr>
              <w:t>ет</w:t>
            </w:r>
            <w:r w:rsidRPr="005576D4">
              <w:rPr>
                <w:rFonts w:ascii="Times New Roman" w:hAnsi="Times New Roman"/>
                <w:sz w:val="24"/>
                <w:szCs w:val="24"/>
              </w:rPr>
              <w:t xml:space="preserve"> ее обработку и представление для обоснования финансовых и инвестиционных решений, использ</w:t>
            </w:r>
            <w:r>
              <w:rPr>
                <w:rFonts w:ascii="Times New Roman" w:hAnsi="Times New Roman"/>
                <w:sz w:val="24"/>
                <w:szCs w:val="24"/>
              </w:rPr>
              <w:t>ует</w:t>
            </w:r>
            <w:r w:rsidRPr="005576D4">
              <w:rPr>
                <w:rFonts w:ascii="Times New Roman" w:hAnsi="Times New Roman"/>
                <w:sz w:val="24"/>
                <w:szCs w:val="24"/>
              </w:rPr>
              <w:t xml:space="preserve"> глобальные информационные системы и базы данных (</w:t>
            </w:r>
            <w:proofErr w:type="spellStart"/>
            <w:r w:rsidRPr="005576D4">
              <w:rPr>
                <w:rFonts w:ascii="Times New Roman" w:hAnsi="Times New Roman"/>
                <w:sz w:val="24"/>
                <w:szCs w:val="24"/>
              </w:rPr>
              <w:t>Bloomberg</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Reuters</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Spark</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Ruslana</w:t>
            </w:r>
            <w:proofErr w:type="spellEnd"/>
            <w:r w:rsidRPr="005576D4">
              <w:rPr>
                <w:rFonts w:ascii="Times New Roman" w:hAnsi="Times New Roman"/>
                <w:sz w:val="24"/>
                <w:szCs w:val="24"/>
              </w:rPr>
              <w:t>) для решения прикладных задач и проведения финансовых исследований</w:t>
            </w:r>
          </w:p>
        </w:tc>
        <w:tc>
          <w:tcPr>
            <w:tcW w:w="3119" w:type="dxa"/>
          </w:tcPr>
          <w:p w14:paraId="45AC13A9" w14:textId="77777777" w:rsidR="00523671" w:rsidRDefault="00523671" w:rsidP="00523671">
            <w:pPr>
              <w:rPr>
                <w:rFonts w:ascii="Times New Roman" w:eastAsia="Times New Roman" w:hAnsi="Times New Roman" w:cs="Times New Roman"/>
                <w:sz w:val="24"/>
                <w:szCs w:val="24"/>
              </w:rPr>
            </w:pPr>
            <w:r w:rsidRPr="00271E54">
              <w:rPr>
                <w:rFonts w:ascii="Times New Roman" w:hAnsi="Times New Roman" w:cs="Times New Roman"/>
                <w:b/>
                <w:sz w:val="24"/>
                <w:szCs w:val="24"/>
              </w:rPr>
              <w:t>Знать</w:t>
            </w:r>
            <w:r>
              <w:rPr>
                <w:rFonts w:ascii="Times New Roman" w:hAnsi="Times New Roman" w:cs="Times New Roman"/>
                <w:b/>
                <w:sz w:val="24"/>
                <w:szCs w:val="24"/>
              </w:rPr>
              <w:t xml:space="preserve"> </w:t>
            </w:r>
            <w:r w:rsidRPr="00D02C0E">
              <w:rPr>
                <w:rFonts w:ascii="Times New Roman" w:eastAsia="Times New Roman" w:hAnsi="Times New Roman" w:cs="Times New Roman"/>
                <w:sz w:val="24"/>
                <w:szCs w:val="24"/>
              </w:rPr>
              <w:t>современные компьютерные программы</w:t>
            </w:r>
            <w:r>
              <w:rPr>
                <w:rFonts w:ascii="Times New Roman" w:eastAsia="Times New Roman" w:hAnsi="Times New Roman" w:cs="Times New Roman"/>
                <w:sz w:val="24"/>
                <w:szCs w:val="24"/>
              </w:rPr>
              <w:t>,</w:t>
            </w:r>
            <w:r w:rsidRPr="00D02C0E">
              <w:rPr>
                <w:rFonts w:ascii="Times New Roman" w:eastAsia="Times New Roman" w:hAnsi="Times New Roman" w:cs="Times New Roman"/>
                <w:sz w:val="24"/>
                <w:szCs w:val="24"/>
              </w:rPr>
              <w:t xml:space="preserve"> </w:t>
            </w:r>
            <w:r w:rsidRPr="005576D4">
              <w:rPr>
                <w:rFonts w:ascii="Times New Roman" w:hAnsi="Times New Roman"/>
                <w:sz w:val="24"/>
                <w:szCs w:val="24"/>
              </w:rPr>
              <w:t xml:space="preserve">информационные системы и базы данных </w:t>
            </w:r>
            <w:r w:rsidRPr="00D02C0E">
              <w:rPr>
                <w:rFonts w:ascii="Times New Roman" w:eastAsia="Times New Roman" w:hAnsi="Times New Roman" w:cs="Times New Roman"/>
                <w:sz w:val="24"/>
                <w:szCs w:val="24"/>
              </w:rPr>
              <w:t xml:space="preserve">для </w:t>
            </w:r>
            <w:r>
              <w:rPr>
                <w:rFonts w:ascii="Times New Roman" w:eastAsia="Times New Roman" w:hAnsi="Times New Roman" w:cs="Times New Roman"/>
                <w:sz w:val="24"/>
                <w:szCs w:val="24"/>
              </w:rPr>
              <w:t>проведения исследований на финансовых рынках</w:t>
            </w:r>
          </w:p>
          <w:p w14:paraId="334915BD" w14:textId="757B0F49" w:rsidR="007B1A00" w:rsidRPr="00DE5953" w:rsidRDefault="00523671" w:rsidP="00523671">
            <w:pPr>
              <w:tabs>
                <w:tab w:val="left" w:pos="364"/>
              </w:tabs>
              <w:jc w:val="both"/>
              <w:rPr>
                <w:rFonts w:ascii="Times New Roman" w:eastAsia="Times New Roman" w:hAnsi="Times New Roman" w:cs="Times New Roman"/>
                <w:b/>
                <w:sz w:val="24"/>
                <w:szCs w:val="24"/>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Pr="00BD266A">
              <w:rPr>
                <w:rFonts w:ascii="Times New Roman" w:hAnsi="Times New Roman" w:cs="Times New Roman"/>
                <w:sz w:val="24"/>
                <w:szCs w:val="24"/>
              </w:rPr>
              <w:t>использовать</w:t>
            </w:r>
            <w:r>
              <w:rPr>
                <w:rFonts w:ascii="Times New Roman" w:hAnsi="Times New Roman" w:cs="Times New Roman"/>
                <w:sz w:val="24"/>
                <w:szCs w:val="24"/>
              </w:rPr>
              <w:t xml:space="preserve"> </w:t>
            </w:r>
            <w:r w:rsidRPr="005576D4">
              <w:rPr>
                <w:rFonts w:ascii="Times New Roman" w:hAnsi="Times New Roman"/>
                <w:sz w:val="24"/>
                <w:szCs w:val="24"/>
              </w:rPr>
              <w:t>информационные системы и базы данных (</w:t>
            </w:r>
            <w:proofErr w:type="spellStart"/>
            <w:r w:rsidRPr="005576D4">
              <w:rPr>
                <w:rFonts w:ascii="Times New Roman" w:hAnsi="Times New Roman"/>
                <w:sz w:val="24"/>
                <w:szCs w:val="24"/>
              </w:rPr>
              <w:t>Bloomberg</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Reuters</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Spark</w:t>
            </w:r>
            <w:proofErr w:type="spellEnd"/>
            <w:r w:rsidRPr="005576D4">
              <w:rPr>
                <w:rFonts w:ascii="Times New Roman" w:hAnsi="Times New Roman"/>
                <w:sz w:val="24"/>
                <w:szCs w:val="24"/>
              </w:rPr>
              <w:t xml:space="preserve">, </w:t>
            </w:r>
            <w:proofErr w:type="spellStart"/>
            <w:r w:rsidRPr="005576D4">
              <w:rPr>
                <w:rFonts w:ascii="Times New Roman" w:hAnsi="Times New Roman"/>
                <w:sz w:val="24"/>
                <w:szCs w:val="24"/>
              </w:rPr>
              <w:t>Ruslana</w:t>
            </w:r>
            <w:proofErr w:type="spellEnd"/>
            <w:r w:rsidRPr="005576D4">
              <w:rPr>
                <w:rFonts w:ascii="Times New Roman" w:hAnsi="Times New Roman"/>
                <w:sz w:val="24"/>
                <w:szCs w:val="24"/>
              </w:rPr>
              <w:t>)</w:t>
            </w:r>
            <w:r>
              <w:rPr>
                <w:rFonts w:ascii="Times New Roman" w:hAnsi="Times New Roman"/>
                <w:sz w:val="24"/>
                <w:szCs w:val="24"/>
              </w:rPr>
              <w:t xml:space="preserve"> для </w:t>
            </w:r>
            <w:r>
              <w:rPr>
                <w:rFonts w:ascii="Times New Roman" w:eastAsia="Times New Roman" w:hAnsi="Times New Roman" w:cs="Times New Roman"/>
                <w:sz w:val="24"/>
                <w:szCs w:val="24"/>
              </w:rPr>
              <w:t>проведения исследований на финансовых рынках</w:t>
            </w:r>
          </w:p>
        </w:tc>
        <w:tc>
          <w:tcPr>
            <w:tcW w:w="7654" w:type="dxa"/>
          </w:tcPr>
          <w:p w14:paraId="2B289A7B" w14:textId="44B771DD" w:rsidR="007B1A00" w:rsidRDefault="007B1A00" w:rsidP="007B1A00">
            <w:pPr>
              <w:tabs>
                <w:tab w:val="left" w:pos="364"/>
              </w:tabs>
              <w:jc w:val="both"/>
              <w:rPr>
                <w:rFonts w:ascii="Times New Roman" w:eastAsia="Times New Roman" w:hAnsi="Times New Roman" w:cs="Times New Roman"/>
                <w:b/>
                <w:sz w:val="24"/>
                <w:szCs w:val="24"/>
              </w:rPr>
            </w:pPr>
            <w:r w:rsidRPr="00DE595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1</w:t>
            </w:r>
          </w:p>
          <w:p w14:paraId="4FBB2132" w14:textId="77777777" w:rsidR="007B1A00" w:rsidRPr="00D16869" w:rsidRDefault="007B1A00" w:rsidP="007B1A00">
            <w:pPr>
              <w:tabs>
                <w:tab w:val="left" w:pos="364"/>
              </w:tabs>
              <w:jc w:val="both"/>
              <w:rPr>
                <w:rFonts w:ascii="Times New Roman" w:eastAsia="Times New Roman" w:hAnsi="Times New Roman" w:cs="Times New Roman"/>
                <w:sz w:val="24"/>
                <w:szCs w:val="24"/>
              </w:rPr>
            </w:pPr>
            <w:r w:rsidRPr="00D16869">
              <w:rPr>
                <w:rFonts w:ascii="Times New Roman" w:eastAsia="Times New Roman" w:hAnsi="Times New Roman" w:cs="Times New Roman"/>
                <w:sz w:val="24"/>
                <w:szCs w:val="24"/>
              </w:rPr>
              <w:t>Са</w:t>
            </w:r>
            <w:r>
              <w:rPr>
                <w:rFonts w:ascii="Times New Roman" w:eastAsia="Times New Roman" w:hAnsi="Times New Roman" w:cs="Times New Roman"/>
                <w:sz w:val="24"/>
                <w:szCs w:val="24"/>
              </w:rPr>
              <w:t>мостоятельно провести фундаментальный анализ акций 3-х компаний одной отрасли. Дать рекомендации по инвестированию.</w:t>
            </w:r>
          </w:p>
          <w:p w14:paraId="58F56410" w14:textId="77777777" w:rsidR="007B1A00" w:rsidRDefault="007B1A00" w:rsidP="007B1A00">
            <w:pPr>
              <w:tabs>
                <w:tab w:val="left" w:pos="364"/>
              </w:tabs>
              <w:jc w:val="both"/>
              <w:rPr>
                <w:rFonts w:ascii="Times New Roman" w:eastAsia="Times New Roman" w:hAnsi="Times New Roman" w:cs="Times New Roman"/>
                <w:b/>
                <w:sz w:val="24"/>
                <w:szCs w:val="24"/>
              </w:rPr>
            </w:pPr>
            <w:r w:rsidRPr="00DE5953">
              <w:rPr>
                <w:rFonts w:ascii="Times New Roman" w:eastAsia="Times New Roman" w:hAnsi="Times New Roman" w:cs="Times New Roman"/>
                <w:b/>
                <w:sz w:val="24"/>
                <w:szCs w:val="24"/>
              </w:rPr>
              <w:t>Задание 2</w:t>
            </w:r>
          </w:p>
          <w:p w14:paraId="5E4353B5" w14:textId="77777777" w:rsidR="00EE25FB" w:rsidRPr="00263514" w:rsidRDefault="00EE25FB" w:rsidP="00EE25FB">
            <w:pPr>
              <w:jc w:val="both"/>
              <w:rPr>
                <w:rFonts w:ascii="Times New Roman" w:eastAsia="Calibri" w:hAnsi="Times New Roman" w:cs="Times New Roman"/>
                <w:sz w:val="24"/>
                <w:szCs w:val="24"/>
              </w:rPr>
            </w:pPr>
            <w:r w:rsidRPr="00263514">
              <w:rPr>
                <w:rFonts w:ascii="Times New Roman" w:eastAsia="Calibri" w:hAnsi="Times New Roman" w:cs="Times New Roman"/>
                <w:sz w:val="24"/>
                <w:szCs w:val="24"/>
              </w:rPr>
              <w:t>Взят кредит на срок 3 года в сумме 500 тыс. руб. под 12% годовых. Выплата кредита осуществляется аннуитетными платежами.</w:t>
            </w:r>
          </w:p>
          <w:p w14:paraId="57EF3C17" w14:textId="77777777" w:rsidR="00EE25FB" w:rsidRDefault="00EE25FB" w:rsidP="00EE25FB">
            <w:pPr>
              <w:jc w:val="both"/>
              <w:rPr>
                <w:rFonts w:ascii="Times New Roman" w:eastAsia="Calibri" w:hAnsi="Times New Roman" w:cs="Times New Roman"/>
                <w:sz w:val="24"/>
                <w:szCs w:val="24"/>
              </w:rPr>
            </w:pPr>
            <w:r w:rsidRPr="00263514">
              <w:rPr>
                <w:rFonts w:ascii="Times New Roman" w:eastAsia="Calibri" w:hAnsi="Times New Roman" w:cs="Times New Roman"/>
                <w:sz w:val="24"/>
                <w:szCs w:val="24"/>
              </w:rPr>
              <w:t>Составить график выплаты долга и процентов по нему.</w:t>
            </w:r>
          </w:p>
          <w:p w14:paraId="590C9F0A" w14:textId="0FE1296E" w:rsidR="007B1A00" w:rsidRPr="000F4AA1" w:rsidRDefault="00EE25FB" w:rsidP="00EE25FB">
            <w:pPr>
              <w:rPr>
                <w:rFonts w:ascii="Times New Roman" w:eastAsia="Times New Roman" w:hAnsi="Times New Roman" w:cs="Times New Roman"/>
                <w:sz w:val="24"/>
                <w:szCs w:val="24"/>
              </w:rPr>
            </w:pPr>
            <w:r w:rsidRPr="00AA14CD">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AA14CD">
              <w:rPr>
                <w:rFonts w:ascii="Times New Roman" w:eastAsia="Times New Roman" w:hAnsi="Times New Roman" w:cs="Times New Roman"/>
                <w:sz w:val="24"/>
                <w:szCs w:val="24"/>
              </w:rPr>
              <w:t>0 облигаций рыночной стоимостью 11</w:t>
            </w:r>
            <w:r>
              <w:rPr>
                <w:rFonts w:ascii="Times New Roman" w:eastAsia="Times New Roman" w:hAnsi="Times New Roman" w:cs="Times New Roman"/>
                <w:sz w:val="24"/>
                <w:szCs w:val="24"/>
              </w:rPr>
              <w:t>5</w:t>
            </w:r>
            <w:r w:rsidRPr="00AA14CD">
              <w:rPr>
                <w:rFonts w:ascii="Times New Roman" w:eastAsia="Times New Roman" w:hAnsi="Times New Roman" w:cs="Times New Roman"/>
                <w:sz w:val="24"/>
                <w:szCs w:val="24"/>
              </w:rPr>
              <w:t xml:space="preserve"> руб. и доходностью </w:t>
            </w:r>
            <w:r>
              <w:rPr>
                <w:rFonts w:ascii="Times New Roman" w:eastAsia="Times New Roman" w:hAnsi="Times New Roman" w:cs="Times New Roman"/>
                <w:sz w:val="24"/>
                <w:szCs w:val="24"/>
              </w:rPr>
              <w:t>7</w:t>
            </w:r>
            <w:r w:rsidRPr="00AA14CD">
              <w:rPr>
                <w:rFonts w:ascii="Times New Roman" w:eastAsia="Times New Roman" w:hAnsi="Times New Roman" w:cs="Times New Roman"/>
                <w:sz w:val="24"/>
                <w:szCs w:val="24"/>
              </w:rPr>
              <w:t>%</w:t>
            </w:r>
          </w:p>
        </w:tc>
      </w:tr>
      <w:tr w:rsidR="007B1A00" w:rsidRPr="00271E54" w14:paraId="60215E3E" w14:textId="2A4AE5C6" w:rsidTr="001E3A60">
        <w:tc>
          <w:tcPr>
            <w:tcW w:w="2269" w:type="dxa"/>
            <w:vMerge w:val="restart"/>
          </w:tcPr>
          <w:p w14:paraId="3422EAAB" w14:textId="76D00449" w:rsidR="00473D2B" w:rsidRPr="00473D2B" w:rsidRDefault="00523671" w:rsidP="00473D2B">
            <w:pPr>
              <w:rPr>
                <w:rFonts w:ascii="Times New Roman" w:hAnsi="Times New Roman"/>
                <w:sz w:val="24"/>
                <w:szCs w:val="24"/>
              </w:rPr>
            </w:pPr>
            <w:r w:rsidRPr="00473D2B">
              <w:rPr>
                <w:rFonts w:ascii="Times New Roman" w:hAnsi="Times New Roman"/>
                <w:sz w:val="24"/>
                <w:szCs w:val="24"/>
              </w:rPr>
              <w:t xml:space="preserve">Способность осуществлять различные операции на локальных и мировых рынках капитала, применять существующие и осуществлять </w:t>
            </w:r>
            <w:r w:rsidRPr="00473D2B">
              <w:rPr>
                <w:rFonts w:ascii="Times New Roman" w:hAnsi="Times New Roman"/>
                <w:sz w:val="24"/>
                <w:szCs w:val="24"/>
              </w:rPr>
              <w:lastRenderedPageBreak/>
              <w:t>разработку новых финансовых инструментов для формирования инвестиционных портфелей</w:t>
            </w:r>
            <w:r w:rsidR="00473D2B" w:rsidRPr="00473D2B">
              <w:rPr>
                <w:rFonts w:ascii="Times New Roman" w:hAnsi="Times New Roman"/>
                <w:sz w:val="24"/>
                <w:szCs w:val="24"/>
              </w:rPr>
              <w:t xml:space="preserve"> (ПK – 3)</w:t>
            </w:r>
          </w:p>
          <w:p w14:paraId="3160E384" w14:textId="54F57CCD" w:rsidR="00523671" w:rsidRDefault="00523671" w:rsidP="00523671">
            <w:pPr>
              <w:pStyle w:val="TableParagraph"/>
              <w:rPr>
                <w:rFonts w:eastAsiaTheme="minorEastAsia"/>
                <w:sz w:val="24"/>
                <w:szCs w:val="24"/>
                <w:lang w:eastAsia="ru-RU"/>
              </w:rPr>
            </w:pPr>
          </w:p>
          <w:p w14:paraId="6D0507EE" w14:textId="77777777" w:rsidR="00523671" w:rsidRDefault="00523671" w:rsidP="00523671">
            <w:pPr>
              <w:pStyle w:val="TableParagraph"/>
              <w:rPr>
                <w:rFonts w:eastAsiaTheme="minorEastAsia"/>
                <w:sz w:val="24"/>
                <w:szCs w:val="24"/>
                <w:lang w:eastAsia="ru-RU"/>
              </w:rPr>
            </w:pPr>
          </w:p>
          <w:p w14:paraId="0337627B" w14:textId="688780B1" w:rsidR="007B1A00" w:rsidRPr="0022490F" w:rsidRDefault="007B1A00" w:rsidP="007B1A00">
            <w:pPr>
              <w:rPr>
                <w:sz w:val="28"/>
                <w:szCs w:val="28"/>
              </w:rPr>
            </w:pPr>
          </w:p>
        </w:tc>
        <w:tc>
          <w:tcPr>
            <w:tcW w:w="2410" w:type="dxa"/>
          </w:tcPr>
          <w:p w14:paraId="7EC9C380" w14:textId="313DF093" w:rsidR="007B1A00" w:rsidRPr="00E257AB" w:rsidRDefault="00523671" w:rsidP="007B1A00">
            <w:pPr>
              <w:jc w:val="both"/>
              <w:rPr>
                <w:rFonts w:ascii="Times New Roman" w:hAnsi="Times New Roman" w:cs="Times New Roman"/>
                <w:sz w:val="24"/>
                <w:szCs w:val="24"/>
              </w:rPr>
            </w:pPr>
            <w:r w:rsidRPr="00523671">
              <w:rPr>
                <w:rFonts w:ascii="Times New Roman" w:eastAsia="Times New Roman" w:hAnsi="Times New Roman" w:cs="Times New Roman"/>
                <w:sz w:val="24"/>
                <w:szCs w:val="24"/>
                <w:lang w:eastAsia="en-US"/>
              </w:rPr>
              <w:lastRenderedPageBreak/>
              <w:t>Выбирает и моделирует набор финансовых инструментов для привлечения капитала в компанию, формирования инвестиционных портфелей</w:t>
            </w:r>
          </w:p>
        </w:tc>
        <w:tc>
          <w:tcPr>
            <w:tcW w:w="3119" w:type="dxa"/>
          </w:tcPr>
          <w:p w14:paraId="464C19DE" w14:textId="77777777" w:rsidR="00523671" w:rsidRDefault="00523671" w:rsidP="00523671">
            <w:pPr>
              <w:rPr>
                <w:rFonts w:ascii="Times New Roman" w:hAnsi="Times New Roman" w:cs="Times New Roman"/>
                <w:sz w:val="24"/>
                <w:szCs w:val="24"/>
              </w:rPr>
            </w:pPr>
            <w:r w:rsidRPr="00BD266A">
              <w:rPr>
                <w:rFonts w:ascii="Times New Roman" w:hAnsi="Times New Roman" w:cs="Times New Roman"/>
                <w:b/>
                <w:sz w:val="24"/>
                <w:szCs w:val="24"/>
              </w:rPr>
              <w:t>Знать</w:t>
            </w:r>
            <w:r>
              <w:rPr>
                <w:rFonts w:ascii="Times New Roman" w:hAnsi="Times New Roman" w:cs="Times New Roman"/>
                <w:b/>
                <w:sz w:val="24"/>
                <w:szCs w:val="24"/>
              </w:rPr>
              <w:t xml:space="preserve"> </w:t>
            </w:r>
            <w:r w:rsidRPr="00430F67">
              <w:rPr>
                <w:rFonts w:ascii="Times New Roman" w:hAnsi="Times New Roman" w:cs="Times New Roman"/>
                <w:sz w:val="24"/>
                <w:szCs w:val="24"/>
              </w:rPr>
              <w:t>основ</w:t>
            </w:r>
            <w:r>
              <w:rPr>
                <w:rFonts w:ascii="Times New Roman" w:hAnsi="Times New Roman" w:cs="Times New Roman"/>
                <w:sz w:val="24"/>
                <w:szCs w:val="24"/>
              </w:rPr>
              <w:t>ные модели формирования и управления портфелем компании</w:t>
            </w:r>
          </w:p>
          <w:p w14:paraId="79EF9420" w14:textId="75C60928" w:rsidR="007B1A00" w:rsidRPr="00BE57E3" w:rsidRDefault="00523671" w:rsidP="00523671">
            <w:pPr>
              <w:rPr>
                <w:rFonts w:ascii="Times New Roman" w:eastAsia="Calibri" w:hAnsi="Times New Roman" w:cs="Times New Roman"/>
                <w:b/>
                <w:sz w:val="24"/>
                <w:szCs w:val="24"/>
              </w:rPr>
            </w:pPr>
            <w:r w:rsidRPr="00BD266A">
              <w:rPr>
                <w:rFonts w:ascii="Times New Roman" w:hAnsi="Times New Roman" w:cs="Times New Roman"/>
                <w:sz w:val="24"/>
                <w:szCs w:val="24"/>
              </w:rPr>
              <w:t xml:space="preserve"> </w:t>
            </w:r>
            <w:r w:rsidRPr="00BD266A">
              <w:rPr>
                <w:rFonts w:ascii="Times New Roman" w:hAnsi="Times New Roman" w:cs="Times New Roman"/>
                <w:b/>
                <w:sz w:val="24"/>
                <w:szCs w:val="24"/>
              </w:rPr>
              <w:t>Уметь</w:t>
            </w:r>
            <w:r w:rsidRPr="00BD266A">
              <w:rPr>
                <w:rFonts w:ascii="Times New Roman" w:hAnsi="Times New Roman" w:cs="Times New Roman"/>
                <w:sz w:val="24"/>
                <w:szCs w:val="24"/>
              </w:rPr>
              <w:t xml:space="preserve"> </w:t>
            </w:r>
            <w:r w:rsidRPr="00430F67">
              <w:rPr>
                <w:rFonts w:ascii="Times New Roman" w:hAnsi="Times New Roman" w:cs="Times New Roman"/>
                <w:sz w:val="24"/>
                <w:szCs w:val="24"/>
              </w:rPr>
              <w:t xml:space="preserve">оценивать эффективность инвестиционных решений </w:t>
            </w:r>
            <w:r>
              <w:rPr>
                <w:rFonts w:ascii="Times New Roman" w:hAnsi="Times New Roman" w:cs="Times New Roman"/>
                <w:sz w:val="24"/>
                <w:szCs w:val="24"/>
              </w:rPr>
              <w:t xml:space="preserve">при формировании портфеля компании </w:t>
            </w:r>
          </w:p>
        </w:tc>
        <w:tc>
          <w:tcPr>
            <w:tcW w:w="7654" w:type="dxa"/>
          </w:tcPr>
          <w:p w14:paraId="3394FC71" w14:textId="609070FB" w:rsidR="007B1A00" w:rsidRPr="00BE57E3" w:rsidRDefault="007B1A00" w:rsidP="007B1A00">
            <w:pPr>
              <w:rPr>
                <w:rFonts w:ascii="Times New Roman" w:eastAsia="Calibri" w:hAnsi="Times New Roman" w:cs="Times New Roman"/>
                <w:b/>
                <w:sz w:val="24"/>
                <w:szCs w:val="24"/>
              </w:rPr>
            </w:pPr>
            <w:r w:rsidRPr="00BE57E3">
              <w:rPr>
                <w:rFonts w:ascii="Times New Roman" w:eastAsia="Calibri" w:hAnsi="Times New Roman" w:cs="Times New Roman"/>
                <w:b/>
                <w:sz w:val="24"/>
                <w:szCs w:val="24"/>
              </w:rPr>
              <w:t xml:space="preserve">Задание </w:t>
            </w:r>
            <w:r w:rsidR="00EE25FB">
              <w:rPr>
                <w:rFonts w:ascii="Times New Roman" w:eastAsia="Calibri" w:hAnsi="Times New Roman" w:cs="Times New Roman"/>
                <w:b/>
                <w:sz w:val="24"/>
                <w:szCs w:val="24"/>
              </w:rPr>
              <w:t>1</w:t>
            </w:r>
          </w:p>
          <w:p w14:paraId="0004ED42" w14:textId="3C74EB03" w:rsidR="00EE25FB" w:rsidRDefault="00EE25FB" w:rsidP="00EE25FB">
            <w:pPr>
              <w:jc w:val="both"/>
              <w:rPr>
                <w:rFonts w:ascii="Times New Roman" w:eastAsia="Calibri" w:hAnsi="Times New Roman" w:cs="Times New Roman"/>
                <w:b/>
                <w:sz w:val="24"/>
                <w:szCs w:val="24"/>
              </w:rPr>
            </w:pPr>
            <w:r w:rsidRPr="00263514">
              <w:rPr>
                <w:rStyle w:val="FontStyle12"/>
              </w:rPr>
              <w:t xml:space="preserve">Выявите и опишите основные финансовые риски ведущий </w:t>
            </w:r>
            <w:r w:rsidRPr="00A70510">
              <w:rPr>
                <w:rStyle w:val="FontStyle12"/>
              </w:rPr>
              <w:t xml:space="preserve">компаний </w:t>
            </w:r>
            <w:r>
              <w:rPr>
                <w:rStyle w:val="FontStyle12"/>
              </w:rPr>
              <w:t xml:space="preserve">определенной отрасли (например </w:t>
            </w:r>
            <w:r w:rsidRPr="00A70510">
              <w:rPr>
                <w:rStyle w:val="FontStyle12"/>
              </w:rPr>
              <w:t>ТЭК</w:t>
            </w:r>
            <w:r>
              <w:rPr>
                <w:rStyle w:val="FontStyle12"/>
              </w:rPr>
              <w:t>, телекоммуникационной отрасли и т.п.), основываясь на данных макроэкономического анализа и данных системы СПАРК.</w:t>
            </w:r>
          </w:p>
          <w:p w14:paraId="0E68C2D3" w14:textId="204B338A" w:rsidR="00EE25FB" w:rsidRDefault="00EE25FB" w:rsidP="00EE25FB">
            <w:pPr>
              <w:jc w:val="both"/>
              <w:rPr>
                <w:rFonts w:ascii="Times New Roman" w:eastAsia="Times New Roman" w:hAnsi="Times New Roman" w:cs="Times New Roman"/>
                <w:b/>
                <w:sz w:val="24"/>
                <w:szCs w:val="24"/>
              </w:rPr>
            </w:pPr>
            <w:r w:rsidRPr="00263514">
              <w:rPr>
                <w:rFonts w:ascii="Times New Roman" w:eastAsia="Calibri" w:hAnsi="Times New Roman" w:cs="Times New Roman"/>
                <w:b/>
                <w:sz w:val="24"/>
                <w:szCs w:val="24"/>
              </w:rPr>
              <w:t xml:space="preserve">Задание </w:t>
            </w:r>
            <w:r>
              <w:rPr>
                <w:rFonts w:ascii="Times New Roman" w:eastAsia="Calibri" w:hAnsi="Times New Roman" w:cs="Times New Roman"/>
                <w:b/>
                <w:sz w:val="24"/>
                <w:szCs w:val="24"/>
              </w:rPr>
              <w:t>2</w:t>
            </w:r>
          </w:p>
          <w:p w14:paraId="75A543A7" w14:textId="6406D92A" w:rsidR="00EE25FB" w:rsidRPr="000F4AA1" w:rsidRDefault="00EE25FB" w:rsidP="00EE25FB">
            <w:pPr>
              <w:rPr>
                <w:rFonts w:ascii="Times New Roman" w:eastAsia="Calibri" w:hAnsi="Times New Roman" w:cs="Times New Roman"/>
                <w:sz w:val="24"/>
                <w:szCs w:val="24"/>
              </w:rPr>
            </w:pPr>
            <w:r w:rsidRPr="00D16869">
              <w:rPr>
                <w:rFonts w:ascii="Times New Roman" w:eastAsia="Times New Roman" w:hAnsi="Times New Roman" w:cs="Times New Roman"/>
                <w:sz w:val="24"/>
                <w:szCs w:val="24"/>
              </w:rPr>
              <w:t>Ожидаемая норма дохода по акциям A составляет 16 % (</w:t>
            </w:r>
            <w:r w:rsidRPr="00221997">
              <w:rPr>
                <w:rFonts w:eastAsia="Times New Roman"/>
              </w:rPr>
              <w:sym w:font="Symbol" w:char="F062"/>
            </w:r>
            <w:r w:rsidRPr="00D16869">
              <w:rPr>
                <w:rFonts w:ascii="Times New Roman" w:eastAsia="Times New Roman" w:hAnsi="Times New Roman" w:cs="Times New Roman"/>
                <w:sz w:val="24"/>
                <w:szCs w:val="24"/>
              </w:rPr>
              <w:t>= 1,3), по акциям  В 11% (</w:t>
            </w:r>
            <w:r w:rsidRPr="00221997">
              <w:rPr>
                <w:rFonts w:eastAsia="Times New Roman"/>
              </w:rPr>
              <w:sym w:font="Symbol" w:char="F062"/>
            </w:r>
            <w:r w:rsidRPr="00D16869">
              <w:rPr>
                <w:rFonts w:ascii="Times New Roman" w:eastAsia="Times New Roman" w:hAnsi="Times New Roman" w:cs="Times New Roman"/>
                <w:sz w:val="24"/>
                <w:szCs w:val="24"/>
              </w:rPr>
              <w:t xml:space="preserve">= 0,7),  У вас 250 000 руб. Если вы вложите 120 000руб. в акции А, а остальные – в Б, какова ожидаемая норма дохода и </w:t>
            </w:r>
            <w:r w:rsidRPr="00221997">
              <w:rPr>
                <w:rFonts w:eastAsia="Times New Roman"/>
              </w:rPr>
              <w:sym w:font="Symbol" w:char="F062"/>
            </w:r>
            <w:r w:rsidRPr="00D16869">
              <w:rPr>
                <w:rFonts w:ascii="Times New Roman" w:eastAsia="Times New Roman" w:hAnsi="Times New Roman" w:cs="Times New Roman"/>
                <w:sz w:val="24"/>
                <w:szCs w:val="24"/>
              </w:rPr>
              <w:t xml:space="preserve"> по портфелю? Чему будет равна ожидаемая норма дохода и </w:t>
            </w:r>
            <w:r w:rsidRPr="00221997">
              <w:rPr>
                <w:rFonts w:eastAsia="Times New Roman"/>
              </w:rPr>
              <w:lastRenderedPageBreak/>
              <w:sym w:font="Symbol" w:char="F062"/>
            </w:r>
            <w:r w:rsidRPr="00D16869">
              <w:rPr>
                <w:rFonts w:ascii="Times New Roman" w:eastAsia="Times New Roman" w:hAnsi="Times New Roman" w:cs="Times New Roman"/>
                <w:sz w:val="24"/>
                <w:szCs w:val="24"/>
              </w:rPr>
              <w:t xml:space="preserve"> по портфелю, если вы продадите половину акций В и вложите эти деньги в акции А?</w:t>
            </w:r>
          </w:p>
        </w:tc>
      </w:tr>
      <w:tr w:rsidR="007B1A00" w:rsidRPr="00271E54" w14:paraId="76D55F9E" w14:textId="22E084C2" w:rsidTr="001E3A60">
        <w:tc>
          <w:tcPr>
            <w:tcW w:w="2269" w:type="dxa"/>
            <w:vMerge/>
          </w:tcPr>
          <w:p w14:paraId="7E15F56A" w14:textId="77777777" w:rsidR="007B1A00" w:rsidRPr="0022490F" w:rsidRDefault="007B1A00" w:rsidP="007B1A00">
            <w:pPr>
              <w:rPr>
                <w:sz w:val="28"/>
                <w:szCs w:val="28"/>
              </w:rPr>
            </w:pPr>
          </w:p>
        </w:tc>
        <w:tc>
          <w:tcPr>
            <w:tcW w:w="2410" w:type="dxa"/>
          </w:tcPr>
          <w:p w14:paraId="1308E01F" w14:textId="77777777" w:rsidR="00523671" w:rsidRDefault="00523671" w:rsidP="00523671">
            <w:pPr>
              <w:pStyle w:val="TableParagraph"/>
              <w:tabs>
                <w:tab w:val="left" w:pos="364"/>
              </w:tabs>
              <w:rPr>
                <w:spacing w:val="-1"/>
                <w:w w:val="95"/>
                <w:sz w:val="25"/>
              </w:rPr>
            </w:pPr>
            <w:r>
              <w:rPr>
                <w:sz w:val="24"/>
                <w:szCs w:val="24"/>
              </w:rPr>
              <w:t xml:space="preserve">Осуществляет </w:t>
            </w:r>
            <w:r w:rsidRPr="002119D5">
              <w:rPr>
                <w:sz w:val="24"/>
                <w:szCs w:val="24"/>
              </w:rPr>
              <w:t>различные операции на локальных и мировых рынках капитала, реша</w:t>
            </w:r>
            <w:r>
              <w:rPr>
                <w:sz w:val="24"/>
                <w:szCs w:val="24"/>
              </w:rPr>
              <w:t>ет</w:t>
            </w:r>
            <w:r w:rsidRPr="002119D5">
              <w:rPr>
                <w:sz w:val="24"/>
                <w:szCs w:val="24"/>
              </w:rPr>
              <w:t xml:space="preserve"> задачи по управлению источниками финансирования и финансовыми рисками организаций различных форм собственности и отраслей народного хозяйства</w:t>
            </w:r>
          </w:p>
          <w:p w14:paraId="2B74DA1F" w14:textId="4E979EF3" w:rsidR="007B1A00" w:rsidRPr="00E257AB" w:rsidRDefault="007B1A00" w:rsidP="007B1A00">
            <w:pPr>
              <w:jc w:val="both"/>
              <w:rPr>
                <w:rFonts w:ascii="Times New Roman" w:hAnsi="Times New Roman" w:cs="Times New Roman"/>
                <w:sz w:val="24"/>
                <w:szCs w:val="24"/>
              </w:rPr>
            </w:pPr>
          </w:p>
        </w:tc>
        <w:tc>
          <w:tcPr>
            <w:tcW w:w="3119" w:type="dxa"/>
          </w:tcPr>
          <w:p w14:paraId="52876219" w14:textId="77777777" w:rsidR="00523671" w:rsidRDefault="00523671" w:rsidP="00523671">
            <w:pPr>
              <w:rPr>
                <w:rFonts w:ascii="Times New Roman" w:hAnsi="Times New Roman" w:cs="Times New Roman"/>
                <w:sz w:val="24"/>
                <w:szCs w:val="24"/>
              </w:rPr>
            </w:pPr>
            <w:r w:rsidRPr="00BD266A">
              <w:rPr>
                <w:rFonts w:ascii="Times New Roman" w:hAnsi="Times New Roman" w:cs="Times New Roman"/>
                <w:b/>
                <w:sz w:val="24"/>
                <w:szCs w:val="24"/>
              </w:rPr>
              <w:t>Знать</w:t>
            </w:r>
            <w:r>
              <w:rPr>
                <w:rFonts w:ascii="Times New Roman" w:hAnsi="Times New Roman" w:cs="Times New Roman"/>
                <w:b/>
                <w:sz w:val="24"/>
                <w:szCs w:val="24"/>
              </w:rPr>
              <w:t xml:space="preserve"> </w:t>
            </w:r>
            <w:r w:rsidRPr="006B2A55">
              <w:rPr>
                <w:rFonts w:ascii="Times New Roman" w:hAnsi="Times New Roman" w:cs="Times New Roman"/>
                <w:sz w:val="24"/>
                <w:szCs w:val="24"/>
              </w:rPr>
              <w:t>основы</w:t>
            </w:r>
            <w:r>
              <w:rPr>
                <w:rFonts w:ascii="Times New Roman" w:hAnsi="Times New Roman" w:cs="Times New Roman"/>
                <w:sz w:val="24"/>
                <w:szCs w:val="24"/>
              </w:rPr>
              <w:t xml:space="preserve"> осуществления</w:t>
            </w:r>
            <w:r w:rsidRPr="006B2A55">
              <w:rPr>
                <w:rFonts w:ascii="Times New Roman" w:hAnsi="Times New Roman" w:cs="Times New Roman"/>
                <w:sz w:val="24"/>
                <w:szCs w:val="24"/>
              </w:rPr>
              <w:t xml:space="preserve">  операци</w:t>
            </w:r>
            <w:r>
              <w:rPr>
                <w:rFonts w:ascii="Times New Roman" w:hAnsi="Times New Roman" w:cs="Times New Roman"/>
                <w:sz w:val="24"/>
                <w:szCs w:val="24"/>
              </w:rPr>
              <w:t>й</w:t>
            </w:r>
            <w:r w:rsidRPr="006B2A55">
              <w:rPr>
                <w:rFonts w:ascii="Times New Roman" w:hAnsi="Times New Roman" w:cs="Times New Roman"/>
                <w:sz w:val="24"/>
                <w:szCs w:val="24"/>
              </w:rPr>
              <w:t xml:space="preserve"> на локальных и мировых </w:t>
            </w:r>
            <w:r>
              <w:rPr>
                <w:rFonts w:ascii="Times New Roman" w:hAnsi="Times New Roman" w:cs="Times New Roman"/>
                <w:sz w:val="24"/>
                <w:szCs w:val="24"/>
              </w:rPr>
              <w:t xml:space="preserve">финансовых </w:t>
            </w:r>
            <w:r w:rsidRPr="006B2A55">
              <w:rPr>
                <w:rFonts w:ascii="Times New Roman" w:hAnsi="Times New Roman" w:cs="Times New Roman"/>
                <w:sz w:val="24"/>
                <w:szCs w:val="24"/>
              </w:rPr>
              <w:t xml:space="preserve">рынках, </w:t>
            </w:r>
            <w:r>
              <w:rPr>
                <w:rFonts w:ascii="Times New Roman" w:hAnsi="Times New Roman" w:cs="Times New Roman"/>
                <w:sz w:val="24"/>
                <w:szCs w:val="24"/>
              </w:rPr>
              <w:t>основы оценки рисков финансовых инвестиций</w:t>
            </w:r>
          </w:p>
          <w:p w14:paraId="1CFC7703" w14:textId="2ECB3A57" w:rsidR="007B1A00" w:rsidRPr="00BE57E3" w:rsidRDefault="00523671" w:rsidP="00523671">
            <w:pPr>
              <w:rPr>
                <w:rFonts w:ascii="Times New Roman" w:eastAsia="Calibri" w:hAnsi="Times New Roman" w:cs="Times New Roman"/>
                <w:b/>
                <w:sz w:val="24"/>
                <w:szCs w:val="24"/>
              </w:rPr>
            </w:pPr>
            <w:r w:rsidRPr="00BD266A">
              <w:rPr>
                <w:rFonts w:ascii="Times New Roman" w:hAnsi="Times New Roman" w:cs="Times New Roman"/>
                <w:b/>
                <w:sz w:val="24"/>
                <w:szCs w:val="24"/>
              </w:rPr>
              <w:t>Уметь</w:t>
            </w:r>
            <w:r>
              <w:rPr>
                <w:rFonts w:ascii="Times New Roman" w:hAnsi="Times New Roman" w:cs="Times New Roman"/>
                <w:b/>
                <w:sz w:val="24"/>
                <w:szCs w:val="24"/>
              </w:rPr>
              <w:t xml:space="preserve"> </w:t>
            </w:r>
            <w:r w:rsidRPr="000D1FD0">
              <w:rPr>
                <w:rFonts w:ascii="Times New Roman" w:hAnsi="Times New Roman" w:cs="Times New Roman"/>
                <w:bCs/>
                <w:sz w:val="24"/>
                <w:szCs w:val="24"/>
              </w:rPr>
              <w:t>выявлять, оценивать и управлять рисками финансового инвестирования</w:t>
            </w:r>
          </w:p>
        </w:tc>
        <w:tc>
          <w:tcPr>
            <w:tcW w:w="7654" w:type="dxa"/>
          </w:tcPr>
          <w:p w14:paraId="3CE09F6B" w14:textId="1A7501C8" w:rsidR="007B1A00" w:rsidRPr="00202D80" w:rsidRDefault="007B1A00" w:rsidP="007B1A00">
            <w:pPr>
              <w:rPr>
                <w:rFonts w:ascii="Times New Roman" w:eastAsia="Calibri" w:hAnsi="Times New Roman" w:cs="Times New Roman"/>
                <w:sz w:val="24"/>
                <w:szCs w:val="24"/>
              </w:rPr>
            </w:pPr>
            <w:r w:rsidRPr="00BE57E3">
              <w:rPr>
                <w:rFonts w:ascii="Times New Roman" w:eastAsia="Calibri" w:hAnsi="Times New Roman" w:cs="Times New Roman"/>
                <w:b/>
                <w:sz w:val="24"/>
                <w:szCs w:val="24"/>
              </w:rPr>
              <w:t xml:space="preserve">Задание </w:t>
            </w:r>
            <w:r w:rsidRPr="00202D80">
              <w:rPr>
                <w:rFonts w:ascii="Times New Roman" w:eastAsia="Calibri" w:hAnsi="Times New Roman" w:cs="Times New Roman"/>
                <w:b/>
                <w:sz w:val="24"/>
                <w:szCs w:val="24"/>
              </w:rPr>
              <w:t>1</w:t>
            </w:r>
          </w:p>
          <w:p w14:paraId="40BC5A3E" w14:textId="24CC720B" w:rsidR="007B1A00" w:rsidRDefault="007B1A00" w:rsidP="007B1A00">
            <w:pPr>
              <w:rPr>
                <w:rFonts w:ascii="Times New Roman" w:eastAsia="Times New Roman" w:hAnsi="Times New Roman" w:cs="Times New Roman"/>
                <w:sz w:val="24"/>
                <w:szCs w:val="24"/>
              </w:rPr>
            </w:pPr>
            <w:r w:rsidRPr="00825B2D">
              <w:rPr>
                <w:rFonts w:ascii="Times New Roman" w:eastAsia="Times New Roman" w:hAnsi="Times New Roman" w:cs="Times New Roman"/>
                <w:sz w:val="24"/>
                <w:szCs w:val="24"/>
              </w:rPr>
              <w:t xml:space="preserve">Ожидаемая доходность по государственным ценным бумагам составляет </w:t>
            </w:r>
            <w:r>
              <w:rPr>
                <w:rFonts w:ascii="Times New Roman" w:eastAsia="Times New Roman" w:hAnsi="Times New Roman" w:cs="Times New Roman"/>
                <w:sz w:val="24"/>
                <w:szCs w:val="24"/>
              </w:rPr>
              <w:t>6</w:t>
            </w:r>
            <w:r w:rsidRPr="00825B2D">
              <w:rPr>
                <w:rFonts w:ascii="Times New Roman" w:eastAsia="Times New Roman" w:hAnsi="Times New Roman" w:cs="Times New Roman"/>
                <w:sz w:val="24"/>
                <w:szCs w:val="24"/>
              </w:rPr>
              <w:t>%, ожидаемая доходность среднерыночной акции - 1</w:t>
            </w:r>
            <w:r>
              <w:rPr>
                <w:rFonts w:ascii="Times New Roman" w:eastAsia="Times New Roman" w:hAnsi="Times New Roman" w:cs="Times New Roman"/>
                <w:sz w:val="24"/>
                <w:szCs w:val="24"/>
              </w:rPr>
              <w:t>0</w:t>
            </w:r>
            <w:r w:rsidRPr="00825B2D">
              <w:rPr>
                <w:rFonts w:ascii="Times New Roman" w:eastAsia="Times New Roman" w:hAnsi="Times New Roman" w:cs="Times New Roman"/>
                <w:sz w:val="24"/>
                <w:szCs w:val="24"/>
              </w:rPr>
              <w:t>%, бета коэффициент для компании «А» -1,5. Найти требуемую доходность на акцию компании «А»</w:t>
            </w:r>
            <w:r>
              <w:rPr>
                <w:rFonts w:ascii="Times New Roman" w:eastAsia="Times New Roman" w:hAnsi="Times New Roman" w:cs="Times New Roman"/>
                <w:sz w:val="24"/>
                <w:szCs w:val="24"/>
              </w:rPr>
              <w:t>.</w:t>
            </w:r>
            <w:r w:rsidRPr="00825B2D">
              <w:rPr>
                <w:rFonts w:ascii="Times New Roman" w:eastAsia="Times New Roman" w:hAnsi="Times New Roman" w:cs="Times New Roman"/>
                <w:sz w:val="24"/>
                <w:szCs w:val="24"/>
              </w:rPr>
              <w:t xml:space="preserve"> и сравнить его с доходностью на типичную акцию</w:t>
            </w:r>
          </w:p>
          <w:p w14:paraId="2474A604" w14:textId="7B81F721" w:rsidR="007B1A00" w:rsidRDefault="007B1A00" w:rsidP="007B1A00">
            <w:pPr>
              <w:tabs>
                <w:tab w:val="left" w:pos="364"/>
              </w:tabs>
              <w:jc w:val="both"/>
              <w:rPr>
                <w:rFonts w:ascii="Times New Roman" w:eastAsia="Times New Roman" w:hAnsi="Times New Roman" w:cs="Times New Roman"/>
                <w:b/>
                <w:sz w:val="24"/>
                <w:szCs w:val="24"/>
              </w:rPr>
            </w:pPr>
            <w:r w:rsidRPr="00C00AAC">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r w:rsidRPr="00C00AAC">
              <w:rPr>
                <w:rFonts w:ascii="Times New Roman" w:eastAsia="Times New Roman" w:hAnsi="Times New Roman" w:cs="Times New Roman"/>
                <w:b/>
                <w:sz w:val="24"/>
                <w:szCs w:val="24"/>
              </w:rPr>
              <w:t>.</w:t>
            </w:r>
          </w:p>
          <w:p w14:paraId="0A89FD30" w14:textId="77777777" w:rsidR="00523671" w:rsidRPr="00263514" w:rsidRDefault="00523671" w:rsidP="00523671">
            <w:pPr>
              <w:jc w:val="both"/>
              <w:rPr>
                <w:rFonts w:ascii="Times New Roman" w:eastAsia="Calibri" w:hAnsi="Times New Roman" w:cs="Times New Roman"/>
                <w:sz w:val="24"/>
                <w:szCs w:val="24"/>
              </w:rPr>
            </w:pPr>
            <w:r w:rsidRPr="00263514">
              <w:rPr>
                <w:rFonts w:ascii="Times New Roman" w:eastAsia="Calibri" w:hAnsi="Times New Roman" w:cs="Times New Roman"/>
                <w:sz w:val="24"/>
                <w:szCs w:val="24"/>
              </w:rPr>
              <w:t>Принять решение о выборе ценной бумаги с точки зрения минимизации риска. Для этого Оценить уровень риска по двум ценным бумагам с использованием показателя среднеквадратического отклонения и коэффициента вариации:</w:t>
            </w:r>
          </w:p>
          <w:p w14:paraId="6AC2DFAB" w14:textId="77777777" w:rsidR="00523671" w:rsidRPr="000F135C" w:rsidRDefault="00523671" w:rsidP="00523671">
            <w:pPr>
              <w:jc w:val="both"/>
              <w:rPr>
                <w:rFonts w:eastAsia="Times New Roman"/>
              </w:rPr>
            </w:pPr>
            <w:r w:rsidRPr="005E1D85">
              <w:rPr>
                <w:noProof/>
              </w:rPr>
              <w:drawing>
                <wp:inline distT="0" distB="0" distL="0" distR="0" wp14:anchorId="459403B0" wp14:editId="5A5E513A">
                  <wp:extent cx="2695575" cy="11144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l="54034" t="40479" r="5559" b="29875"/>
                          <a:stretch>
                            <a:fillRect/>
                          </a:stretch>
                        </pic:blipFill>
                        <pic:spPr bwMode="auto">
                          <a:xfrm>
                            <a:off x="0" y="0"/>
                            <a:ext cx="2695575" cy="1114425"/>
                          </a:xfrm>
                          <a:prstGeom prst="rect">
                            <a:avLst/>
                          </a:prstGeom>
                          <a:noFill/>
                          <a:ln>
                            <a:noFill/>
                          </a:ln>
                        </pic:spPr>
                      </pic:pic>
                    </a:graphicData>
                  </a:graphic>
                </wp:inline>
              </w:drawing>
            </w:r>
          </w:p>
          <w:p w14:paraId="3EFFCFD8" w14:textId="34736C84" w:rsidR="007B1A00" w:rsidRPr="00A91CC5" w:rsidRDefault="007B1A00" w:rsidP="007B1A00">
            <w:pPr>
              <w:rPr>
                <w:rFonts w:ascii="Times New Roman" w:hAnsi="Times New Roman" w:cs="Times New Roman"/>
                <w:b/>
                <w:sz w:val="24"/>
                <w:szCs w:val="24"/>
              </w:rPr>
            </w:pPr>
          </w:p>
        </w:tc>
      </w:tr>
    </w:tbl>
    <w:p w14:paraId="1D704A31" w14:textId="77777777" w:rsidR="00724FC2" w:rsidRDefault="00724FC2" w:rsidP="00022339">
      <w:pPr>
        <w:sectPr w:rsidR="00724FC2" w:rsidSect="00724FC2">
          <w:pgSz w:w="16838" w:h="11906" w:orient="landscape"/>
          <w:pgMar w:top="1134" w:right="1134" w:bottom="1134" w:left="1134" w:header="709" w:footer="709" w:gutter="0"/>
          <w:cols w:space="708"/>
          <w:titlePg/>
          <w:docGrid w:linePitch="360"/>
        </w:sectPr>
      </w:pPr>
    </w:p>
    <w:p w14:paraId="1BA79A1C" w14:textId="77777777" w:rsidR="00BD636D" w:rsidRPr="002253E4" w:rsidRDefault="00BD636D" w:rsidP="00AA14CD">
      <w:pPr>
        <w:pStyle w:val="1"/>
        <w:tabs>
          <w:tab w:val="left" w:pos="1134"/>
        </w:tabs>
        <w:spacing w:before="0" w:after="0" w:line="360" w:lineRule="auto"/>
        <w:ind w:firstLine="709"/>
        <w:jc w:val="both"/>
        <w:rPr>
          <w:rFonts w:ascii="Times New Roman" w:hAnsi="Times New Roman"/>
          <w:sz w:val="28"/>
          <w:szCs w:val="28"/>
        </w:rPr>
      </w:pPr>
      <w:bookmarkStart w:id="14" w:name="_Toc415149567"/>
      <w:bookmarkStart w:id="15" w:name="_Toc505331878"/>
      <w:bookmarkStart w:id="16" w:name="_Toc19101292"/>
      <w:r w:rsidRPr="002253E4">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14"/>
      <w:bookmarkEnd w:id="15"/>
      <w:r w:rsidR="0082399A" w:rsidRPr="002253E4">
        <w:rPr>
          <w:rFonts w:ascii="Times New Roman" w:hAnsi="Times New Roman"/>
          <w:sz w:val="28"/>
          <w:szCs w:val="28"/>
        </w:rPr>
        <w:t>.</w:t>
      </w:r>
      <w:bookmarkEnd w:id="16"/>
    </w:p>
    <w:p w14:paraId="3A77DF6E" w14:textId="77777777" w:rsidR="00080AEF" w:rsidRPr="00B15B31" w:rsidRDefault="00080AEF" w:rsidP="00080AEF">
      <w:pPr>
        <w:tabs>
          <w:tab w:val="right" w:pos="720"/>
          <w:tab w:val="num" w:pos="993"/>
        </w:tabs>
        <w:spacing w:after="0" w:line="360" w:lineRule="auto"/>
        <w:ind w:firstLine="709"/>
        <w:jc w:val="both"/>
        <w:rPr>
          <w:rFonts w:ascii="Times New Roman" w:hAnsi="Times New Roman" w:cs="Times New Roman"/>
          <w:b/>
          <w:bCs/>
          <w:sz w:val="28"/>
          <w:szCs w:val="28"/>
        </w:rPr>
      </w:pPr>
      <w:bookmarkStart w:id="17" w:name="_Toc505331880"/>
      <w:bookmarkStart w:id="18" w:name="_Toc19101294"/>
      <w:r w:rsidRPr="00B15B31">
        <w:rPr>
          <w:rFonts w:ascii="Times New Roman" w:hAnsi="Times New Roman" w:cs="Times New Roman"/>
          <w:b/>
          <w:bCs/>
          <w:sz w:val="28"/>
          <w:szCs w:val="28"/>
        </w:rPr>
        <w:t>Нормативно-правовые акты</w:t>
      </w:r>
    </w:p>
    <w:p w14:paraId="23C353B5" w14:textId="77777777" w:rsidR="00080AEF" w:rsidRPr="00B15B31" w:rsidRDefault="00080AEF" w:rsidP="00080AEF">
      <w:pPr>
        <w:numPr>
          <w:ilvl w:val="0"/>
          <w:numId w:val="1"/>
        </w:numPr>
        <w:tabs>
          <w:tab w:val="num" w:pos="993"/>
        </w:tabs>
        <w:spacing w:after="0" w:line="360" w:lineRule="auto"/>
        <w:ind w:left="0" w:firstLine="709"/>
        <w:jc w:val="both"/>
        <w:rPr>
          <w:rFonts w:ascii="Times New Roman" w:hAnsi="Times New Roman" w:cs="Times New Roman"/>
          <w:sz w:val="28"/>
          <w:szCs w:val="28"/>
        </w:rPr>
      </w:pPr>
      <w:r w:rsidRPr="00B15B31">
        <w:rPr>
          <w:rFonts w:ascii="Times New Roman" w:hAnsi="Times New Roman" w:cs="Times New Roman"/>
          <w:snapToGrid w:val="0"/>
          <w:sz w:val="28"/>
          <w:szCs w:val="28"/>
        </w:rPr>
        <w:t xml:space="preserve">Гражданский кодекс Российской Федерации, часть II - № 14-ФЗ от 26.01.96 г </w:t>
      </w:r>
      <w:r w:rsidRPr="00B15B31">
        <w:rPr>
          <w:rFonts w:ascii="Times New Roman" w:hAnsi="Times New Roman" w:cs="Times New Roman"/>
          <w:sz w:val="28"/>
          <w:szCs w:val="28"/>
        </w:rPr>
        <w:t>(в редакции последующих законов)</w:t>
      </w:r>
    </w:p>
    <w:p w14:paraId="176F0AF1" w14:textId="77777777" w:rsidR="00080AEF" w:rsidRPr="00B15B31" w:rsidRDefault="00080AEF" w:rsidP="00080AEF">
      <w:pPr>
        <w:tabs>
          <w:tab w:val="left" w:pos="993"/>
          <w:tab w:val="left" w:pos="1134"/>
        </w:tabs>
        <w:autoSpaceDE w:val="0"/>
        <w:autoSpaceDN w:val="0"/>
        <w:adjustRightInd w:val="0"/>
        <w:spacing w:after="0" w:line="360" w:lineRule="auto"/>
        <w:ind w:firstLine="709"/>
        <w:jc w:val="both"/>
        <w:rPr>
          <w:rFonts w:ascii="Times New Roman" w:hAnsi="Times New Roman" w:cs="Times New Roman"/>
          <w:sz w:val="28"/>
          <w:szCs w:val="28"/>
        </w:rPr>
      </w:pPr>
      <w:r w:rsidRPr="00B15B31">
        <w:rPr>
          <w:rFonts w:ascii="Times New Roman" w:hAnsi="Times New Roman" w:cs="Times New Roman"/>
          <w:sz w:val="28"/>
          <w:szCs w:val="28"/>
        </w:rPr>
        <w:t xml:space="preserve"> 2. Федеральный закон от 22.04.1996 № 39-ФЗ «О рынке ценных бумаг» (в редакции последующих законов) </w:t>
      </w:r>
    </w:p>
    <w:p w14:paraId="1A037E45" w14:textId="77777777" w:rsidR="00080AEF" w:rsidRPr="00B15B31" w:rsidRDefault="00080AEF" w:rsidP="00080AEF">
      <w:pPr>
        <w:widowControl w:val="0"/>
        <w:tabs>
          <w:tab w:val="num" w:pos="567"/>
          <w:tab w:val="num" w:pos="993"/>
        </w:tabs>
        <w:autoSpaceDE w:val="0"/>
        <w:autoSpaceDN w:val="0"/>
        <w:spacing w:after="0" w:line="360" w:lineRule="auto"/>
        <w:ind w:firstLine="709"/>
        <w:jc w:val="both"/>
        <w:rPr>
          <w:rFonts w:ascii="Times New Roman" w:hAnsi="Times New Roman" w:cs="Times New Roman"/>
          <w:snapToGrid w:val="0"/>
          <w:sz w:val="28"/>
          <w:szCs w:val="28"/>
        </w:rPr>
      </w:pPr>
      <w:r w:rsidRPr="00B15B31">
        <w:rPr>
          <w:rFonts w:ascii="Times New Roman" w:hAnsi="Times New Roman" w:cs="Times New Roman"/>
          <w:snapToGrid w:val="0"/>
          <w:sz w:val="28"/>
          <w:szCs w:val="28"/>
        </w:rPr>
        <w:t>3. Федеральный закон Российской Федерации «Об акционерных обществах» № 208-ФЗ от 26.12.95 г.</w:t>
      </w:r>
      <w:r w:rsidRPr="00B15B31">
        <w:rPr>
          <w:rFonts w:ascii="Times New Roman" w:hAnsi="Times New Roman" w:cs="Times New Roman"/>
          <w:sz w:val="28"/>
          <w:szCs w:val="28"/>
        </w:rPr>
        <w:t xml:space="preserve"> (в редакции последующих законов)</w:t>
      </w:r>
    </w:p>
    <w:p w14:paraId="130FD1D2" w14:textId="77777777" w:rsidR="00080AEF" w:rsidRPr="00B15B31" w:rsidRDefault="00080AEF" w:rsidP="00080AEF">
      <w:pPr>
        <w:widowControl w:val="0"/>
        <w:tabs>
          <w:tab w:val="num" w:pos="993"/>
        </w:tabs>
        <w:autoSpaceDE w:val="0"/>
        <w:autoSpaceDN w:val="0"/>
        <w:spacing w:after="0" w:line="360" w:lineRule="auto"/>
        <w:ind w:firstLine="709"/>
        <w:jc w:val="both"/>
        <w:rPr>
          <w:rFonts w:ascii="Times New Roman" w:hAnsi="Times New Roman" w:cs="Times New Roman"/>
          <w:snapToGrid w:val="0"/>
          <w:sz w:val="28"/>
          <w:szCs w:val="28"/>
        </w:rPr>
      </w:pPr>
      <w:r w:rsidRPr="00B15B31">
        <w:rPr>
          <w:rFonts w:ascii="Times New Roman" w:hAnsi="Times New Roman" w:cs="Times New Roman"/>
          <w:snapToGrid w:val="0"/>
          <w:sz w:val="28"/>
          <w:szCs w:val="28"/>
        </w:rPr>
        <w:t xml:space="preserve">4.Федеральный закон Российской Федерации «Об иностранных инвестициях в Российской Федерации» № 160-ФЗ от 09.07.99 г. </w:t>
      </w:r>
      <w:r w:rsidRPr="00B15B31">
        <w:rPr>
          <w:rFonts w:ascii="Times New Roman" w:hAnsi="Times New Roman" w:cs="Times New Roman"/>
          <w:sz w:val="28"/>
          <w:szCs w:val="28"/>
        </w:rPr>
        <w:t>(в редакции последующих законов)</w:t>
      </w:r>
    </w:p>
    <w:p w14:paraId="60F113F8" w14:textId="77777777" w:rsidR="00080AEF" w:rsidRPr="00B15B31" w:rsidRDefault="00080AEF" w:rsidP="00080AEF">
      <w:pPr>
        <w:tabs>
          <w:tab w:val="num" w:pos="993"/>
        </w:tabs>
        <w:spacing w:after="0" w:line="360" w:lineRule="auto"/>
        <w:ind w:firstLine="709"/>
        <w:jc w:val="both"/>
        <w:rPr>
          <w:rFonts w:ascii="Times New Roman" w:hAnsi="Times New Roman" w:cs="Times New Roman"/>
          <w:b/>
          <w:bCs/>
          <w:snapToGrid w:val="0"/>
          <w:sz w:val="28"/>
          <w:szCs w:val="28"/>
        </w:rPr>
      </w:pPr>
      <w:r w:rsidRPr="00B15B31">
        <w:rPr>
          <w:rFonts w:ascii="Times New Roman" w:hAnsi="Times New Roman" w:cs="Times New Roman"/>
          <w:b/>
          <w:bCs/>
          <w:snapToGrid w:val="0"/>
          <w:sz w:val="28"/>
          <w:szCs w:val="28"/>
        </w:rPr>
        <w:t>Основная литература:</w:t>
      </w:r>
    </w:p>
    <w:p w14:paraId="1B97F128" w14:textId="77777777" w:rsidR="00080AEF" w:rsidRDefault="00080AEF" w:rsidP="00080AEF">
      <w:pPr>
        <w:tabs>
          <w:tab w:val="left" w:pos="993"/>
        </w:tabs>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5. </w:t>
      </w:r>
      <w:r w:rsidRPr="00274502">
        <w:rPr>
          <w:rFonts w:ascii="Times New Roman" w:hAnsi="Times New Roman" w:cs="Times New Roman"/>
          <w:snapToGrid w:val="0"/>
          <w:sz w:val="28"/>
          <w:szCs w:val="28"/>
        </w:rPr>
        <w:t xml:space="preserve">Лукасевич, И.Я. Инвестиции: учебник для студ. вузов, </w:t>
      </w:r>
      <w:proofErr w:type="spellStart"/>
      <w:r w:rsidRPr="00274502">
        <w:rPr>
          <w:rFonts w:ascii="Times New Roman" w:hAnsi="Times New Roman" w:cs="Times New Roman"/>
          <w:snapToGrid w:val="0"/>
          <w:sz w:val="28"/>
          <w:szCs w:val="28"/>
        </w:rPr>
        <w:t>обуч</w:t>
      </w:r>
      <w:proofErr w:type="spellEnd"/>
      <w:r w:rsidRPr="00274502">
        <w:rPr>
          <w:rFonts w:ascii="Times New Roman" w:hAnsi="Times New Roman" w:cs="Times New Roman"/>
          <w:snapToGrid w:val="0"/>
          <w:sz w:val="28"/>
          <w:szCs w:val="28"/>
        </w:rPr>
        <w:t>. по напр. "Экономика</w:t>
      </w:r>
      <w:proofErr w:type="gramStart"/>
      <w:r w:rsidRPr="00274502">
        <w:rPr>
          <w:rFonts w:ascii="Times New Roman" w:hAnsi="Times New Roman" w:cs="Times New Roman"/>
          <w:snapToGrid w:val="0"/>
          <w:sz w:val="28"/>
          <w:szCs w:val="28"/>
        </w:rPr>
        <w:t>"  и</w:t>
      </w:r>
      <w:proofErr w:type="gramEnd"/>
      <w:r w:rsidRPr="00274502">
        <w:rPr>
          <w:rFonts w:ascii="Times New Roman" w:hAnsi="Times New Roman" w:cs="Times New Roman"/>
          <w:snapToGrid w:val="0"/>
          <w:sz w:val="28"/>
          <w:szCs w:val="28"/>
        </w:rPr>
        <w:t xml:space="preserve"> спец. "Финансы и кредит" и "Бух. учет, анализ и аудит" / И.Я. </w:t>
      </w:r>
      <w:proofErr w:type="spellStart"/>
      <w:r w:rsidRPr="00274502">
        <w:rPr>
          <w:rFonts w:ascii="Times New Roman" w:hAnsi="Times New Roman" w:cs="Times New Roman"/>
          <w:snapToGrid w:val="0"/>
          <w:sz w:val="28"/>
          <w:szCs w:val="28"/>
        </w:rPr>
        <w:t>Лукасевич</w:t>
      </w:r>
      <w:proofErr w:type="spellEnd"/>
      <w:r w:rsidRPr="00274502">
        <w:rPr>
          <w:rFonts w:ascii="Times New Roman" w:hAnsi="Times New Roman" w:cs="Times New Roman"/>
          <w:snapToGrid w:val="0"/>
          <w:sz w:val="28"/>
          <w:szCs w:val="28"/>
        </w:rPr>
        <w:t xml:space="preserve">; Финуниверситет. - Москва: Вузовский учебник, 2016, 2017. - 413 с. - (Вузовский учебник). - Текст: непосредственный. - То же. - 2022. - ЭБС ZNANIUM.com. - URL:https://znanium.com/catalog/product/1840480 (дата обращения: </w:t>
      </w:r>
      <w:r>
        <w:rPr>
          <w:rFonts w:ascii="Times New Roman" w:hAnsi="Times New Roman" w:cs="Times New Roman"/>
          <w:snapToGrid w:val="0"/>
          <w:sz w:val="28"/>
          <w:szCs w:val="28"/>
        </w:rPr>
        <w:t>19</w:t>
      </w:r>
      <w:r w:rsidRPr="00274502">
        <w:rPr>
          <w:rFonts w:ascii="Times New Roman" w:hAnsi="Times New Roman" w:cs="Times New Roman"/>
          <w:snapToGrid w:val="0"/>
          <w:sz w:val="28"/>
          <w:szCs w:val="28"/>
        </w:rPr>
        <w:t>.04.2022). - Текст: электронный.</w:t>
      </w:r>
    </w:p>
    <w:p w14:paraId="2F0B39C3" w14:textId="77777777" w:rsidR="00080AEF" w:rsidRPr="005931F4" w:rsidRDefault="00080AEF" w:rsidP="00080AEF">
      <w:pPr>
        <w:tabs>
          <w:tab w:val="left" w:pos="993"/>
        </w:tabs>
        <w:spacing w:after="0" w:line="360" w:lineRule="auto"/>
        <w:ind w:firstLine="709"/>
        <w:jc w:val="both"/>
        <w:rPr>
          <w:rFonts w:ascii="Times New Roman" w:hAnsi="Times New Roman" w:cs="Times New Roman"/>
          <w:sz w:val="28"/>
          <w:szCs w:val="28"/>
        </w:rPr>
      </w:pPr>
      <w:r w:rsidRPr="00B15B31">
        <w:rPr>
          <w:rFonts w:ascii="Times New Roman" w:hAnsi="Times New Roman" w:cs="Times New Roman"/>
          <w:snapToGrid w:val="0"/>
          <w:sz w:val="28"/>
          <w:szCs w:val="28"/>
        </w:rPr>
        <w:t xml:space="preserve">6. </w:t>
      </w:r>
      <w:r w:rsidRPr="00B15B31">
        <w:rPr>
          <w:rFonts w:ascii="Times New Roman" w:hAnsi="Times New Roman" w:cs="Times New Roman"/>
          <w:sz w:val="28"/>
          <w:szCs w:val="28"/>
        </w:rPr>
        <w:t xml:space="preserve"> </w:t>
      </w:r>
      <w:r w:rsidRPr="005931F4">
        <w:rPr>
          <w:rFonts w:ascii="Times New Roman" w:hAnsi="Times New Roman" w:cs="Times New Roman"/>
          <w:sz w:val="28"/>
          <w:szCs w:val="28"/>
        </w:rPr>
        <w:t xml:space="preserve">Шарп, У. Ф. </w:t>
      </w:r>
      <w:proofErr w:type="gramStart"/>
      <w:r w:rsidRPr="005931F4">
        <w:rPr>
          <w:rFonts w:ascii="Times New Roman" w:hAnsi="Times New Roman" w:cs="Times New Roman"/>
          <w:sz w:val="28"/>
          <w:szCs w:val="28"/>
        </w:rPr>
        <w:t>Инвестиции :</w:t>
      </w:r>
      <w:proofErr w:type="gramEnd"/>
      <w:r w:rsidRPr="005931F4">
        <w:rPr>
          <w:rFonts w:ascii="Times New Roman" w:hAnsi="Times New Roman" w:cs="Times New Roman"/>
          <w:sz w:val="28"/>
          <w:szCs w:val="28"/>
        </w:rPr>
        <w:t xml:space="preserve"> учебник / У. Ф. Шарп, Г. Д. </w:t>
      </w:r>
      <w:proofErr w:type="spellStart"/>
      <w:r w:rsidRPr="005931F4">
        <w:rPr>
          <w:rFonts w:ascii="Times New Roman" w:hAnsi="Times New Roman" w:cs="Times New Roman"/>
          <w:sz w:val="28"/>
          <w:szCs w:val="28"/>
        </w:rPr>
        <w:t>Александер</w:t>
      </w:r>
      <w:proofErr w:type="spellEnd"/>
      <w:r w:rsidRPr="005931F4">
        <w:rPr>
          <w:rFonts w:ascii="Times New Roman" w:hAnsi="Times New Roman" w:cs="Times New Roman"/>
          <w:sz w:val="28"/>
          <w:szCs w:val="28"/>
        </w:rPr>
        <w:t xml:space="preserve">, Д. В. </w:t>
      </w:r>
      <w:proofErr w:type="spellStart"/>
      <w:r w:rsidRPr="005931F4">
        <w:rPr>
          <w:rFonts w:ascii="Times New Roman" w:hAnsi="Times New Roman" w:cs="Times New Roman"/>
          <w:sz w:val="28"/>
          <w:szCs w:val="28"/>
        </w:rPr>
        <w:t>Бэйли</w:t>
      </w:r>
      <w:proofErr w:type="spellEnd"/>
      <w:r w:rsidRPr="005931F4">
        <w:rPr>
          <w:rFonts w:ascii="Times New Roman" w:hAnsi="Times New Roman" w:cs="Times New Roman"/>
          <w:sz w:val="28"/>
          <w:szCs w:val="28"/>
        </w:rPr>
        <w:t xml:space="preserve"> ; пер. с англ. А. Н. Буренина, А. А. Васина. — </w:t>
      </w:r>
      <w:proofErr w:type="gramStart"/>
      <w:r w:rsidRPr="005931F4">
        <w:rPr>
          <w:rFonts w:ascii="Times New Roman" w:hAnsi="Times New Roman" w:cs="Times New Roman"/>
          <w:sz w:val="28"/>
          <w:szCs w:val="28"/>
        </w:rPr>
        <w:t>Москва :</w:t>
      </w:r>
      <w:proofErr w:type="gramEnd"/>
      <w:r w:rsidRPr="005931F4">
        <w:rPr>
          <w:rFonts w:ascii="Times New Roman" w:hAnsi="Times New Roman" w:cs="Times New Roman"/>
          <w:sz w:val="28"/>
          <w:szCs w:val="28"/>
        </w:rPr>
        <w:t xml:space="preserve"> ИНФРА-М, 2021. - 1028 с. — (Университетский учебник: Бакалавриат).  – ЭБС ZNANIUM.com. - URL: https://znanium.com/catalog/product/1149645 (дата обращения: </w:t>
      </w:r>
      <w:r w:rsidRPr="00274502">
        <w:rPr>
          <w:rFonts w:ascii="Times New Roman" w:hAnsi="Times New Roman" w:cs="Times New Roman"/>
          <w:sz w:val="28"/>
          <w:szCs w:val="28"/>
        </w:rPr>
        <w:t>19.04.2022</w:t>
      </w:r>
      <w:r w:rsidRPr="005931F4">
        <w:rPr>
          <w:rFonts w:ascii="Times New Roman" w:hAnsi="Times New Roman" w:cs="Times New Roman"/>
          <w:sz w:val="28"/>
          <w:szCs w:val="28"/>
        </w:rPr>
        <w:t xml:space="preserve">).  - </w:t>
      </w:r>
      <w:proofErr w:type="gramStart"/>
      <w:r w:rsidRPr="005931F4">
        <w:rPr>
          <w:rFonts w:ascii="Times New Roman" w:hAnsi="Times New Roman" w:cs="Times New Roman"/>
          <w:sz w:val="28"/>
          <w:szCs w:val="28"/>
        </w:rPr>
        <w:t>Текст :</w:t>
      </w:r>
      <w:proofErr w:type="gramEnd"/>
      <w:r w:rsidRPr="005931F4">
        <w:rPr>
          <w:rFonts w:ascii="Times New Roman" w:hAnsi="Times New Roman" w:cs="Times New Roman"/>
          <w:sz w:val="28"/>
          <w:szCs w:val="28"/>
        </w:rPr>
        <w:t xml:space="preserve"> электронный.</w:t>
      </w:r>
    </w:p>
    <w:p w14:paraId="5CB3CA73" w14:textId="77777777" w:rsidR="00080AEF" w:rsidRPr="00B15B31" w:rsidRDefault="00080AEF" w:rsidP="00080AEF">
      <w:pPr>
        <w:tabs>
          <w:tab w:val="left" w:pos="993"/>
        </w:tabs>
        <w:spacing w:after="0" w:line="360" w:lineRule="auto"/>
        <w:ind w:firstLine="709"/>
        <w:jc w:val="both"/>
        <w:rPr>
          <w:rFonts w:ascii="Times New Roman" w:hAnsi="Times New Roman" w:cs="Times New Roman"/>
          <w:sz w:val="28"/>
          <w:szCs w:val="28"/>
        </w:rPr>
      </w:pPr>
      <w:r w:rsidRPr="005931F4">
        <w:rPr>
          <w:rFonts w:ascii="Times New Roman" w:hAnsi="Times New Roman" w:cs="Times New Roman"/>
          <w:sz w:val="28"/>
          <w:szCs w:val="28"/>
        </w:rPr>
        <w:t>*Рекомендуется в качестве учебника для студентов экономических вузов, аспирантов, преподавателей и практиков фондового рынка.</w:t>
      </w:r>
    </w:p>
    <w:p w14:paraId="786A8B18" w14:textId="77777777" w:rsidR="00080AEF" w:rsidRPr="00B15B31" w:rsidRDefault="00080AEF" w:rsidP="00080AEF">
      <w:pPr>
        <w:widowControl w:val="0"/>
        <w:tabs>
          <w:tab w:val="num" w:pos="567"/>
          <w:tab w:val="left" w:pos="993"/>
        </w:tabs>
        <w:autoSpaceDE w:val="0"/>
        <w:autoSpaceDN w:val="0"/>
        <w:spacing w:after="0" w:line="360" w:lineRule="auto"/>
        <w:ind w:firstLine="709"/>
        <w:jc w:val="both"/>
        <w:rPr>
          <w:rFonts w:ascii="Times New Roman" w:hAnsi="Times New Roman" w:cs="Times New Roman"/>
          <w:b/>
          <w:bCs/>
          <w:iCs/>
          <w:snapToGrid w:val="0"/>
          <w:sz w:val="28"/>
          <w:szCs w:val="28"/>
        </w:rPr>
      </w:pPr>
      <w:r w:rsidRPr="00B15B31">
        <w:rPr>
          <w:rFonts w:ascii="Times New Roman" w:hAnsi="Times New Roman" w:cs="Times New Roman"/>
          <w:b/>
          <w:bCs/>
          <w:iCs/>
          <w:snapToGrid w:val="0"/>
          <w:sz w:val="28"/>
          <w:szCs w:val="28"/>
        </w:rPr>
        <w:t>Дополнительная литература:</w:t>
      </w:r>
    </w:p>
    <w:p w14:paraId="2A671872" w14:textId="77777777" w:rsidR="00080AEF" w:rsidRPr="00B15B31" w:rsidRDefault="00080AEF" w:rsidP="00080AEF">
      <w:pPr>
        <w:tabs>
          <w:tab w:val="left" w:pos="993"/>
          <w:tab w:val="left" w:pos="1134"/>
        </w:tabs>
        <w:autoSpaceDE w:val="0"/>
        <w:autoSpaceDN w:val="0"/>
        <w:spacing w:after="0" w:line="360" w:lineRule="auto"/>
        <w:ind w:firstLine="709"/>
        <w:jc w:val="both"/>
        <w:rPr>
          <w:rFonts w:ascii="Times New Roman" w:hAnsi="Times New Roman" w:cs="Times New Roman"/>
          <w:sz w:val="28"/>
          <w:szCs w:val="28"/>
        </w:rPr>
      </w:pPr>
      <w:r w:rsidRPr="00B15B31">
        <w:rPr>
          <w:rFonts w:ascii="Times New Roman" w:hAnsi="Times New Roman" w:cs="Times New Roman"/>
          <w:color w:val="000000"/>
          <w:sz w:val="28"/>
          <w:szCs w:val="28"/>
        </w:rPr>
        <w:t>7.</w:t>
      </w:r>
      <w:r w:rsidRPr="00B15B31">
        <w:rPr>
          <w:rFonts w:ascii="Times New Roman" w:hAnsi="Times New Roman" w:cs="Times New Roman"/>
          <w:sz w:val="28"/>
          <w:szCs w:val="28"/>
        </w:rPr>
        <w:t xml:space="preserve">  </w:t>
      </w:r>
      <w:proofErr w:type="spellStart"/>
      <w:r w:rsidRPr="00935BD9">
        <w:rPr>
          <w:rFonts w:ascii="Times New Roman" w:hAnsi="Times New Roman" w:cs="Times New Roman"/>
          <w:sz w:val="28"/>
          <w:szCs w:val="28"/>
        </w:rPr>
        <w:t>Боди</w:t>
      </w:r>
      <w:proofErr w:type="spellEnd"/>
      <w:r w:rsidRPr="00935BD9">
        <w:rPr>
          <w:rFonts w:ascii="Times New Roman" w:hAnsi="Times New Roman" w:cs="Times New Roman"/>
          <w:sz w:val="28"/>
          <w:szCs w:val="28"/>
        </w:rPr>
        <w:t xml:space="preserve">, З. Принципы инвестиций: пер. с англ. / З. </w:t>
      </w:r>
      <w:proofErr w:type="spellStart"/>
      <w:r w:rsidRPr="00935BD9">
        <w:rPr>
          <w:rFonts w:ascii="Times New Roman" w:hAnsi="Times New Roman" w:cs="Times New Roman"/>
          <w:sz w:val="28"/>
          <w:szCs w:val="28"/>
        </w:rPr>
        <w:t>Боди</w:t>
      </w:r>
      <w:proofErr w:type="spellEnd"/>
      <w:r w:rsidRPr="00935BD9">
        <w:rPr>
          <w:rFonts w:ascii="Times New Roman" w:hAnsi="Times New Roman" w:cs="Times New Roman"/>
          <w:sz w:val="28"/>
          <w:szCs w:val="28"/>
        </w:rPr>
        <w:t xml:space="preserve">, А. </w:t>
      </w:r>
      <w:proofErr w:type="spellStart"/>
      <w:r w:rsidRPr="00935BD9">
        <w:rPr>
          <w:rFonts w:ascii="Times New Roman" w:hAnsi="Times New Roman" w:cs="Times New Roman"/>
          <w:sz w:val="28"/>
          <w:szCs w:val="28"/>
        </w:rPr>
        <w:t>Кейн</w:t>
      </w:r>
      <w:proofErr w:type="spellEnd"/>
      <w:r w:rsidRPr="00935BD9">
        <w:rPr>
          <w:rFonts w:ascii="Times New Roman" w:hAnsi="Times New Roman" w:cs="Times New Roman"/>
          <w:sz w:val="28"/>
          <w:szCs w:val="28"/>
        </w:rPr>
        <w:t xml:space="preserve">, А. Дж. </w:t>
      </w:r>
      <w:proofErr w:type="spellStart"/>
      <w:r w:rsidRPr="00935BD9">
        <w:rPr>
          <w:rFonts w:ascii="Times New Roman" w:hAnsi="Times New Roman" w:cs="Times New Roman"/>
          <w:sz w:val="28"/>
          <w:szCs w:val="28"/>
        </w:rPr>
        <w:t>Маркус</w:t>
      </w:r>
      <w:proofErr w:type="spellEnd"/>
      <w:r w:rsidRPr="00935BD9">
        <w:rPr>
          <w:rFonts w:ascii="Times New Roman" w:hAnsi="Times New Roman" w:cs="Times New Roman"/>
          <w:sz w:val="28"/>
          <w:szCs w:val="28"/>
        </w:rPr>
        <w:t xml:space="preserve">. - Москва: Вильямс, 2008. - 982 с. - </w:t>
      </w:r>
      <w:proofErr w:type="gramStart"/>
      <w:r w:rsidRPr="00935BD9">
        <w:rPr>
          <w:rFonts w:ascii="Times New Roman" w:hAnsi="Times New Roman" w:cs="Times New Roman"/>
          <w:sz w:val="28"/>
          <w:szCs w:val="28"/>
        </w:rPr>
        <w:t>Текст :</w:t>
      </w:r>
      <w:proofErr w:type="gramEnd"/>
      <w:r w:rsidRPr="00935BD9">
        <w:rPr>
          <w:rFonts w:ascii="Times New Roman" w:hAnsi="Times New Roman" w:cs="Times New Roman"/>
          <w:sz w:val="28"/>
          <w:szCs w:val="28"/>
        </w:rPr>
        <w:t xml:space="preserve"> непосредственный.</w:t>
      </w:r>
    </w:p>
    <w:p w14:paraId="5021A9A6" w14:textId="77777777" w:rsidR="00080AEF" w:rsidRPr="00B15B31" w:rsidRDefault="00080AEF" w:rsidP="00080AEF">
      <w:pPr>
        <w:tabs>
          <w:tab w:val="left" w:pos="993"/>
        </w:tabs>
        <w:spacing w:after="0" w:line="360" w:lineRule="auto"/>
        <w:ind w:firstLine="709"/>
        <w:jc w:val="both"/>
        <w:rPr>
          <w:rFonts w:ascii="Times New Roman" w:hAnsi="Times New Roman" w:cs="Times New Roman"/>
          <w:sz w:val="28"/>
          <w:szCs w:val="28"/>
        </w:rPr>
      </w:pPr>
      <w:r w:rsidRPr="00B15B31">
        <w:rPr>
          <w:rFonts w:ascii="Times New Roman" w:hAnsi="Times New Roman" w:cs="Times New Roman"/>
          <w:color w:val="000000"/>
          <w:sz w:val="28"/>
          <w:szCs w:val="28"/>
        </w:rPr>
        <w:lastRenderedPageBreak/>
        <w:t>8.</w:t>
      </w:r>
      <w:r w:rsidRPr="00B15B31">
        <w:rPr>
          <w:rFonts w:ascii="Times New Roman" w:hAnsi="Times New Roman" w:cs="Times New Roman"/>
          <w:sz w:val="28"/>
          <w:szCs w:val="28"/>
        </w:rPr>
        <w:t xml:space="preserve"> </w:t>
      </w:r>
      <w:r w:rsidRPr="00935BD9">
        <w:rPr>
          <w:rFonts w:ascii="Times New Roman" w:hAnsi="Times New Roman" w:cs="Times New Roman"/>
          <w:sz w:val="28"/>
          <w:szCs w:val="28"/>
        </w:rPr>
        <w:t xml:space="preserve">Игонина, Л. Л. </w:t>
      </w:r>
      <w:proofErr w:type="gramStart"/>
      <w:r w:rsidRPr="00935BD9">
        <w:rPr>
          <w:rFonts w:ascii="Times New Roman" w:hAnsi="Times New Roman" w:cs="Times New Roman"/>
          <w:sz w:val="28"/>
          <w:szCs w:val="28"/>
        </w:rPr>
        <w:t>Инвестиции :</w:t>
      </w:r>
      <w:proofErr w:type="gramEnd"/>
      <w:r w:rsidRPr="00935BD9">
        <w:rPr>
          <w:rFonts w:ascii="Times New Roman" w:hAnsi="Times New Roman" w:cs="Times New Roman"/>
          <w:sz w:val="28"/>
          <w:szCs w:val="28"/>
        </w:rPr>
        <w:t xml:space="preserve"> учебник. — 2-е изд., </w:t>
      </w:r>
      <w:proofErr w:type="spellStart"/>
      <w:r w:rsidRPr="00935BD9">
        <w:rPr>
          <w:rFonts w:ascii="Times New Roman" w:hAnsi="Times New Roman" w:cs="Times New Roman"/>
          <w:sz w:val="28"/>
          <w:szCs w:val="28"/>
        </w:rPr>
        <w:t>перераб</w:t>
      </w:r>
      <w:proofErr w:type="spellEnd"/>
      <w:proofErr w:type="gramStart"/>
      <w:r w:rsidRPr="00935BD9">
        <w:rPr>
          <w:rFonts w:ascii="Times New Roman" w:hAnsi="Times New Roman" w:cs="Times New Roman"/>
          <w:sz w:val="28"/>
          <w:szCs w:val="28"/>
        </w:rPr>
        <w:t>.</w:t>
      </w:r>
      <w:proofErr w:type="gramEnd"/>
      <w:r w:rsidRPr="00935BD9">
        <w:rPr>
          <w:rFonts w:ascii="Times New Roman" w:hAnsi="Times New Roman" w:cs="Times New Roman"/>
          <w:sz w:val="28"/>
          <w:szCs w:val="28"/>
        </w:rPr>
        <w:t xml:space="preserve"> и доп. / Л. Л. Игонина. — </w:t>
      </w:r>
      <w:proofErr w:type="gramStart"/>
      <w:r w:rsidRPr="00935BD9">
        <w:rPr>
          <w:rFonts w:ascii="Times New Roman" w:hAnsi="Times New Roman" w:cs="Times New Roman"/>
          <w:sz w:val="28"/>
          <w:szCs w:val="28"/>
        </w:rPr>
        <w:t>М. :</w:t>
      </w:r>
      <w:proofErr w:type="gramEnd"/>
      <w:r w:rsidRPr="00935BD9">
        <w:rPr>
          <w:rFonts w:ascii="Times New Roman" w:hAnsi="Times New Roman" w:cs="Times New Roman"/>
          <w:sz w:val="28"/>
          <w:szCs w:val="28"/>
        </w:rPr>
        <w:t xml:space="preserve"> Магистр : Инфра-М, 2018. — 752 с. – ЭБС ZNANIUM.com. - URL: https://znanium.com/catalog/product/927510 (дата обращения: </w:t>
      </w:r>
      <w:r w:rsidRPr="00274502">
        <w:rPr>
          <w:rFonts w:ascii="Times New Roman" w:hAnsi="Times New Roman" w:cs="Times New Roman"/>
          <w:sz w:val="28"/>
          <w:szCs w:val="28"/>
        </w:rPr>
        <w:t>19.04.2022</w:t>
      </w:r>
      <w:r w:rsidRPr="00935BD9">
        <w:rPr>
          <w:rFonts w:ascii="Times New Roman" w:hAnsi="Times New Roman" w:cs="Times New Roman"/>
          <w:sz w:val="28"/>
          <w:szCs w:val="28"/>
        </w:rPr>
        <w:t xml:space="preserve">).  - </w:t>
      </w:r>
      <w:proofErr w:type="gramStart"/>
      <w:r w:rsidRPr="00935BD9">
        <w:rPr>
          <w:rFonts w:ascii="Times New Roman" w:hAnsi="Times New Roman" w:cs="Times New Roman"/>
          <w:sz w:val="28"/>
          <w:szCs w:val="28"/>
        </w:rPr>
        <w:t>Текст :</w:t>
      </w:r>
      <w:proofErr w:type="gramEnd"/>
      <w:r w:rsidRPr="00935BD9">
        <w:rPr>
          <w:rFonts w:ascii="Times New Roman" w:hAnsi="Times New Roman" w:cs="Times New Roman"/>
          <w:sz w:val="28"/>
          <w:szCs w:val="28"/>
        </w:rPr>
        <w:t xml:space="preserve"> электронный.</w:t>
      </w:r>
    </w:p>
    <w:p w14:paraId="36763626" w14:textId="77777777" w:rsidR="00080AEF" w:rsidRPr="00B15B31" w:rsidRDefault="00080AEF" w:rsidP="00080AEF">
      <w:pPr>
        <w:tabs>
          <w:tab w:val="left" w:pos="993"/>
        </w:tabs>
        <w:spacing w:after="0" w:line="360" w:lineRule="auto"/>
        <w:ind w:firstLine="709"/>
        <w:jc w:val="both"/>
        <w:rPr>
          <w:rFonts w:ascii="Times New Roman" w:hAnsi="Times New Roman" w:cs="Times New Roman"/>
          <w:snapToGrid w:val="0"/>
          <w:sz w:val="28"/>
          <w:szCs w:val="28"/>
        </w:rPr>
      </w:pPr>
      <w:r w:rsidRPr="00B15B31">
        <w:rPr>
          <w:rFonts w:ascii="Times New Roman" w:hAnsi="Times New Roman" w:cs="Times New Roman"/>
          <w:snapToGrid w:val="0"/>
          <w:sz w:val="28"/>
          <w:szCs w:val="28"/>
        </w:rPr>
        <w:t>9.</w:t>
      </w:r>
      <w:r w:rsidRPr="00B15B31">
        <w:rPr>
          <w:rFonts w:ascii="Times New Roman" w:hAnsi="Times New Roman" w:cs="Times New Roman"/>
          <w:sz w:val="28"/>
          <w:szCs w:val="28"/>
        </w:rPr>
        <w:t xml:space="preserve"> </w:t>
      </w:r>
      <w:r w:rsidRPr="001F42FC">
        <w:rPr>
          <w:rFonts w:ascii="Times New Roman" w:hAnsi="Times New Roman" w:cs="Times New Roman"/>
          <w:sz w:val="28"/>
          <w:szCs w:val="28"/>
        </w:rPr>
        <w:t xml:space="preserve">Инвестиции: Учебник / отв. ред. В.В. Ковалев, В.В. Иванов, В.А. Лялин. - М.: Проспект, 2010, 2011. - 584 с. - </w:t>
      </w:r>
      <w:proofErr w:type="gramStart"/>
      <w:r w:rsidRPr="001F42FC">
        <w:rPr>
          <w:rFonts w:ascii="Times New Roman" w:hAnsi="Times New Roman" w:cs="Times New Roman"/>
          <w:sz w:val="28"/>
          <w:szCs w:val="28"/>
        </w:rPr>
        <w:t>Текст :</w:t>
      </w:r>
      <w:proofErr w:type="gramEnd"/>
      <w:r w:rsidRPr="001F42FC">
        <w:rPr>
          <w:rFonts w:ascii="Times New Roman" w:hAnsi="Times New Roman" w:cs="Times New Roman"/>
          <w:sz w:val="28"/>
          <w:szCs w:val="28"/>
        </w:rPr>
        <w:t xml:space="preserve"> непосредственный. - То же. - 2017. - ЭБС Проспект. - URL: http://ebs.prospekt.org/book/22561 (дата обращения </w:t>
      </w:r>
      <w:r w:rsidRPr="00182D27">
        <w:rPr>
          <w:rFonts w:ascii="Times New Roman" w:hAnsi="Times New Roman" w:cs="Times New Roman"/>
          <w:sz w:val="28"/>
          <w:szCs w:val="28"/>
        </w:rPr>
        <w:t>19.04.2022</w:t>
      </w:r>
      <w:r w:rsidRPr="001F42FC">
        <w:rPr>
          <w:rFonts w:ascii="Times New Roman" w:hAnsi="Times New Roman" w:cs="Times New Roman"/>
          <w:sz w:val="28"/>
          <w:szCs w:val="28"/>
        </w:rPr>
        <w:t xml:space="preserve">). - </w:t>
      </w:r>
      <w:proofErr w:type="gramStart"/>
      <w:r w:rsidRPr="001F42FC">
        <w:rPr>
          <w:rFonts w:ascii="Times New Roman" w:hAnsi="Times New Roman" w:cs="Times New Roman"/>
          <w:sz w:val="28"/>
          <w:szCs w:val="28"/>
        </w:rPr>
        <w:t>Текст :</w:t>
      </w:r>
      <w:proofErr w:type="gramEnd"/>
      <w:r w:rsidRPr="001F42FC">
        <w:rPr>
          <w:rFonts w:ascii="Times New Roman" w:hAnsi="Times New Roman" w:cs="Times New Roman"/>
          <w:sz w:val="28"/>
          <w:szCs w:val="28"/>
        </w:rPr>
        <w:t xml:space="preserve"> электронный.</w:t>
      </w:r>
    </w:p>
    <w:p w14:paraId="70081868" w14:textId="77777777" w:rsidR="00080AEF" w:rsidRPr="00BB4FEC" w:rsidRDefault="00080AEF" w:rsidP="00080AEF">
      <w:pPr>
        <w:widowControl w:val="0"/>
        <w:tabs>
          <w:tab w:val="num" w:pos="720"/>
          <w:tab w:val="left" w:pos="993"/>
        </w:tabs>
        <w:autoSpaceDE w:val="0"/>
        <w:autoSpaceDN w:val="0"/>
        <w:spacing w:after="0" w:line="360" w:lineRule="auto"/>
        <w:ind w:firstLine="709"/>
        <w:jc w:val="both"/>
        <w:rPr>
          <w:rFonts w:ascii="Times New Roman" w:hAnsi="Times New Roman" w:cs="Times New Roman"/>
          <w:b/>
          <w:sz w:val="28"/>
          <w:szCs w:val="28"/>
        </w:rPr>
      </w:pPr>
      <w:r w:rsidRPr="00BB4FEC">
        <w:rPr>
          <w:rFonts w:ascii="Times New Roman" w:hAnsi="Times New Roman" w:cs="Times New Roman"/>
          <w:b/>
          <w:color w:val="000000"/>
          <w:sz w:val="28"/>
          <w:szCs w:val="28"/>
        </w:rPr>
        <w:t xml:space="preserve">     </w:t>
      </w:r>
      <w:bookmarkStart w:id="19" w:name="_Toc19101293"/>
      <w:r w:rsidRPr="00BB4FEC">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bookmarkEnd w:id="19"/>
    </w:p>
    <w:p w14:paraId="019D4E5D" w14:textId="77777777" w:rsidR="00080AEF" w:rsidRPr="00182D27" w:rsidRDefault="00080AEF" w:rsidP="00080AEF">
      <w:pPr>
        <w:pStyle w:val="a7"/>
        <w:numPr>
          <w:ilvl w:val="3"/>
          <w:numId w:val="3"/>
        </w:numPr>
        <w:tabs>
          <w:tab w:val="left" w:pos="993"/>
        </w:tabs>
        <w:autoSpaceDE w:val="0"/>
        <w:autoSpaceDN w:val="0"/>
        <w:adjustRightInd w:val="0"/>
        <w:spacing w:after="0" w:line="360" w:lineRule="auto"/>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Московская фондовая биржа: www.m</w:t>
      </w:r>
      <w:r w:rsidRPr="00182D27">
        <w:rPr>
          <w:rFonts w:ascii="Times New Roman" w:eastAsia="TimesNewRomanPSMT" w:hAnsi="Times New Roman" w:cs="Times New Roman"/>
          <w:sz w:val="28"/>
          <w:szCs w:val="28"/>
          <w:lang w:val="en-US"/>
        </w:rPr>
        <w:t>o</w:t>
      </w:r>
      <w:r w:rsidRPr="00182D27">
        <w:rPr>
          <w:rFonts w:ascii="Times New Roman" w:eastAsia="TimesNewRomanPSMT" w:hAnsi="Times New Roman" w:cs="Times New Roman"/>
          <w:sz w:val="28"/>
          <w:szCs w:val="28"/>
        </w:rPr>
        <w:t>e</w:t>
      </w:r>
      <w:r w:rsidRPr="00182D27">
        <w:rPr>
          <w:rFonts w:ascii="Times New Roman" w:eastAsia="TimesNewRomanPSMT" w:hAnsi="Times New Roman" w:cs="Times New Roman"/>
          <w:sz w:val="28"/>
          <w:szCs w:val="28"/>
          <w:lang w:val="en-US"/>
        </w:rPr>
        <w:t>x</w:t>
      </w:r>
      <w:r w:rsidRPr="00182D27">
        <w:rPr>
          <w:rFonts w:ascii="Times New Roman" w:eastAsia="TimesNewRomanPSMT" w:hAnsi="Times New Roman" w:cs="Times New Roman"/>
          <w:sz w:val="28"/>
          <w:szCs w:val="28"/>
        </w:rPr>
        <w:t>.</w:t>
      </w:r>
      <w:proofErr w:type="spellStart"/>
      <w:r w:rsidRPr="00182D27">
        <w:rPr>
          <w:rFonts w:ascii="Times New Roman" w:eastAsia="TimesNewRomanPSMT" w:hAnsi="Times New Roman" w:cs="Times New Roman"/>
          <w:sz w:val="28"/>
          <w:szCs w:val="28"/>
        </w:rPr>
        <w:t>ru</w:t>
      </w:r>
      <w:proofErr w:type="spellEnd"/>
    </w:p>
    <w:p w14:paraId="0AD3ED93" w14:textId="77777777" w:rsidR="00080AEF" w:rsidRPr="00182D27" w:rsidRDefault="00080AEF" w:rsidP="00080AEF">
      <w:pPr>
        <w:pStyle w:val="a7"/>
        <w:numPr>
          <w:ilvl w:val="0"/>
          <w:numId w:val="3"/>
        </w:numPr>
        <w:tabs>
          <w:tab w:val="left" w:pos="993"/>
        </w:tabs>
        <w:autoSpaceDE w:val="0"/>
        <w:autoSpaceDN w:val="0"/>
        <w:adjustRightInd w:val="0"/>
        <w:spacing w:after="0" w:line="360" w:lineRule="auto"/>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Московская Межбанковская валютная биржа: www.micex.ru</w:t>
      </w:r>
    </w:p>
    <w:p w14:paraId="7F4DE52F" w14:textId="77777777" w:rsidR="00080AEF" w:rsidRPr="00182D27" w:rsidRDefault="00080AEF" w:rsidP="00080AEF">
      <w:pPr>
        <w:pStyle w:val="a7"/>
        <w:numPr>
          <w:ilvl w:val="0"/>
          <w:numId w:val="3"/>
        </w:numPr>
        <w:tabs>
          <w:tab w:val="left" w:pos="993"/>
        </w:tabs>
        <w:autoSpaceDE w:val="0"/>
        <w:autoSpaceDN w:val="0"/>
        <w:adjustRightInd w:val="0"/>
        <w:spacing w:after="0" w:line="360" w:lineRule="auto"/>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 xml:space="preserve">Федеральная служба государственной статистики </w:t>
      </w:r>
      <w:hyperlink r:id="rId13" w:history="1">
        <w:r w:rsidRPr="00182D27">
          <w:rPr>
            <w:rStyle w:val="aa"/>
            <w:rFonts w:ascii="Times New Roman" w:eastAsia="TimesNewRomanPSMT" w:hAnsi="Times New Roman"/>
            <w:sz w:val="28"/>
            <w:szCs w:val="28"/>
          </w:rPr>
          <w:t>www.gks.ru</w:t>
        </w:r>
      </w:hyperlink>
    </w:p>
    <w:p w14:paraId="6A5E3E09" w14:textId="77777777" w:rsidR="00080AEF" w:rsidRPr="00182D27" w:rsidRDefault="00080AEF" w:rsidP="00080AEF">
      <w:pPr>
        <w:pStyle w:val="a7"/>
        <w:numPr>
          <w:ilvl w:val="0"/>
          <w:numId w:val="3"/>
        </w:numPr>
        <w:tabs>
          <w:tab w:val="left" w:pos="993"/>
        </w:tabs>
        <w:autoSpaceDE w:val="0"/>
        <w:autoSpaceDN w:val="0"/>
        <w:adjustRightInd w:val="0"/>
        <w:spacing w:after="0" w:line="360" w:lineRule="auto"/>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 xml:space="preserve">Интернет сайт </w:t>
      </w:r>
      <w:proofErr w:type="spellStart"/>
      <w:r w:rsidRPr="00182D27">
        <w:rPr>
          <w:rFonts w:ascii="Times New Roman" w:eastAsia="TimesNewRomanPSMT" w:hAnsi="Times New Roman" w:cs="Times New Roman"/>
          <w:sz w:val="28"/>
          <w:szCs w:val="28"/>
        </w:rPr>
        <w:t>Финам</w:t>
      </w:r>
      <w:proofErr w:type="spellEnd"/>
      <w:r w:rsidRPr="00182D27">
        <w:rPr>
          <w:rFonts w:ascii="Times New Roman" w:eastAsia="TimesNewRomanPSMT" w:hAnsi="Times New Roman" w:cs="Times New Roman"/>
          <w:sz w:val="28"/>
          <w:szCs w:val="28"/>
        </w:rPr>
        <w:t xml:space="preserve"> www.finam.ru/</w:t>
      </w:r>
    </w:p>
    <w:p w14:paraId="3C7ECE8A" w14:textId="77777777" w:rsidR="00080AEF" w:rsidRPr="00182D27" w:rsidRDefault="00080AEF" w:rsidP="00080AEF">
      <w:pPr>
        <w:pStyle w:val="a7"/>
        <w:numPr>
          <w:ilvl w:val="0"/>
          <w:numId w:val="3"/>
        </w:numPr>
        <w:tabs>
          <w:tab w:val="left" w:pos="993"/>
        </w:tabs>
        <w:autoSpaceDE w:val="0"/>
        <w:autoSpaceDN w:val="0"/>
        <w:adjustRightInd w:val="0"/>
        <w:spacing w:after="0" w:line="360" w:lineRule="auto"/>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Электронные ресурсы БИК:</w:t>
      </w:r>
    </w:p>
    <w:p w14:paraId="67C653DB"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Электронная библиотека Финансового университета (ЭБ) http://elib.fa.ru/</w:t>
      </w:r>
    </w:p>
    <w:p w14:paraId="3E8BDC97"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Электронно-библиотечная система BOOK.RU http://www.book.ru</w:t>
      </w:r>
    </w:p>
    <w:p w14:paraId="169A5324"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Электронно-библиотечная система «Университетская библиотека ОНЛАЙН» http://biblioclub.ru/</w:t>
      </w:r>
    </w:p>
    <w:p w14:paraId="39744E17"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 xml:space="preserve">Электронно-библиотечная система </w:t>
      </w:r>
      <w:proofErr w:type="spellStart"/>
      <w:r w:rsidRPr="00182D27">
        <w:rPr>
          <w:rFonts w:ascii="Times New Roman" w:eastAsia="TimesNewRomanPSMT" w:hAnsi="Times New Roman" w:cs="Times New Roman"/>
          <w:sz w:val="28"/>
          <w:szCs w:val="28"/>
        </w:rPr>
        <w:t>Znanium</w:t>
      </w:r>
      <w:proofErr w:type="spellEnd"/>
      <w:r w:rsidRPr="00182D27">
        <w:rPr>
          <w:rFonts w:ascii="Times New Roman" w:eastAsia="TimesNewRomanPSMT" w:hAnsi="Times New Roman" w:cs="Times New Roman"/>
          <w:sz w:val="28"/>
          <w:szCs w:val="28"/>
        </w:rPr>
        <w:t xml:space="preserve"> http://www.znanium.com</w:t>
      </w:r>
    </w:p>
    <w:p w14:paraId="3DE4A32B"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Электронно-библиотечная система издательства «ЮРАЙТ» https://urait.ru/</w:t>
      </w:r>
    </w:p>
    <w:p w14:paraId="07548829"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Электронно-библиотечная система издательства Проспект http://ebs.prospekt.org/books</w:t>
      </w:r>
    </w:p>
    <w:p w14:paraId="50F830B6"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 xml:space="preserve">Деловая онлайн-библиотека </w:t>
      </w:r>
      <w:proofErr w:type="spellStart"/>
      <w:r w:rsidRPr="00182D27">
        <w:rPr>
          <w:rFonts w:ascii="Times New Roman" w:eastAsia="TimesNewRomanPSMT" w:hAnsi="Times New Roman" w:cs="Times New Roman"/>
          <w:sz w:val="28"/>
          <w:szCs w:val="28"/>
        </w:rPr>
        <w:t>Alpina</w:t>
      </w:r>
      <w:proofErr w:type="spellEnd"/>
      <w:r w:rsidRPr="00182D27">
        <w:rPr>
          <w:rFonts w:ascii="Times New Roman" w:eastAsia="TimesNewRomanPSMT" w:hAnsi="Times New Roman" w:cs="Times New Roman"/>
          <w:sz w:val="28"/>
          <w:szCs w:val="28"/>
        </w:rPr>
        <w:t xml:space="preserve"> </w:t>
      </w:r>
      <w:proofErr w:type="spellStart"/>
      <w:r w:rsidRPr="00182D27">
        <w:rPr>
          <w:rFonts w:ascii="Times New Roman" w:eastAsia="TimesNewRomanPSMT" w:hAnsi="Times New Roman" w:cs="Times New Roman"/>
          <w:sz w:val="28"/>
          <w:szCs w:val="28"/>
        </w:rPr>
        <w:t>Digital</w:t>
      </w:r>
      <w:proofErr w:type="spellEnd"/>
      <w:r w:rsidRPr="00182D27">
        <w:rPr>
          <w:rFonts w:ascii="Times New Roman" w:eastAsia="TimesNewRomanPSMT" w:hAnsi="Times New Roman" w:cs="Times New Roman"/>
          <w:sz w:val="28"/>
          <w:szCs w:val="28"/>
        </w:rPr>
        <w:t xml:space="preserve"> http://lib.alpinadigital.ru/</w:t>
      </w:r>
    </w:p>
    <w:p w14:paraId="5C718936"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Электронная библиотека Издательского дома «Гребенников» https://grebennikon.ru/</w:t>
      </w:r>
    </w:p>
    <w:p w14:paraId="0AA9C752"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 xml:space="preserve">Научная электронная библиотека eLibrary.ru http://elibrary.ru  </w:t>
      </w:r>
    </w:p>
    <w:p w14:paraId="2E503B14"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Национальная электронная библиотека http://нэб.рф/</w:t>
      </w:r>
    </w:p>
    <w:p w14:paraId="56F74123"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lastRenderedPageBreak/>
        <w:t>•</w:t>
      </w:r>
      <w:r w:rsidRPr="00182D27">
        <w:rPr>
          <w:rFonts w:ascii="Times New Roman" w:eastAsia="TimesNewRomanPSMT" w:hAnsi="Times New Roman" w:cs="Times New Roman"/>
          <w:sz w:val="28"/>
          <w:szCs w:val="28"/>
        </w:rPr>
        <w:tab/>
        <w:t>Финансовая справочная система «Финансовый директор» http://www.1fd.ru/</w:t>
      </w:r>
    </w:p>
    <w:p w14:paraId="668AB181"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Ресурсы информационно-аналитического агентства по финансовым рынкам Cbonds.ru https://cbonds.ru/</w:t>
      </w:r>
    </w:p>
    <w:p w14:paraId="71C8A13D"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СПАРК https://spark-interfax.ru/</w:t>
      </w:r>
    </w:p>
    <w:p w14:paraId="38DE9945"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lang w:val="en-US"/>
        </w:rPr>
      </w:pPr>
      <w:r w:rsidRPr="00182D27">
        <w:rPr>
          <w:rFonts w:ascii="Times New Roman" w:eastAsia="TimesNewRomanPSMT" w:hAnsi="Times New Roman" w:cs="Times New Roman"/>
          <w:sz w:val="28"/>
          <w:szCs w:val="28"/>
          <w:lang w:val="en-US"/>
        </w:rPr>
        <w:t>•</w:t>
      </w:r>
      <w:r w:rsidRPr="00182D27">
        <w:rPr>
          <w:rFonts w:ascii="Times New Roman" w:eastAsia="TimesNewRomanPSMT" w:hAnsi="Times New Roman" w:cs="Times New Roman"/>
          <w:sz w:val="28"/>
          <w:szCs w:val="28"/>
          <w:lang w:val="en-US"/>
        </w:rPr>
        <w:tab/>
        <w:t>Academic Reference http://ar.cnki.net/ACADREF</w:t>
      </w:r>
    </w:p>
    <w:p w14:paraId="4EAACC80"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 xml:space="preserve">Пакет баз данных компании EBSCO </w:t>
      </w:r>
      <w:proofErr w:type="spellStart"/>
      <w:r w:rsidRPr="00182D27">
        <w:rPr>
          <w:rFonts w:ascii="Times New Roman" w:eastAsia="TimesNewRomanPSMT" w:hAnsi="Times New Roman" w:cs="Times New Roman"/>
          <w:sz w:val="28"/>
          <w:szCs w:val="28"/>
        </w:rPr>
        <w:t>Publishing</w:t>
      </w:r>
      <w:proofErr w:type="spellEnd"/>
      <w:r w:rsidRPr="00182D27">
        <w:rPr>
          <w:rFonts w:ascii="Times New Roman" w:eastAsia="TimesNewRomanPSMT" w:hAnsi="Times New Roman" w:cs="Times New Roman"/>
          <w:sz w:val="28"/>
          <w:szCs w:val="28"/>
        </w:rPr>
        <w:t xml:space="preserve">, крупнейшего </w:t>
      </w:r>
      <w:proofErr w:type="spellStart"/>
      <w:r w:rsidRPr="00182D27">
        <w:rPr>
          <w:rFonts w:ascii="Times New Roman" w:eastAsia="TimesNewRomanPSMT" w:hAnsi="Times New Roman" w:cs="Times New Roman"/>
          <w:sz w:val="28"/>
          <w:szCs w:val="28"/>
        </w:rPr>
        <w:t>агрегатора</w:t>
      </w:r>
      <w:proofErr w:type="spellEnd"/>
      <w:r w:rsidRPr="00182D27">
        <w:rPr>
          <w:rFonts w:ascii="Times New Roman" w:eastAsia="TimesNewRomanPSMT" w:hAnsi="Times New Roman" w:cs="Times New Roman"/>
          <w:sz w:val="28"/>
          <w:szCs w:val="28"/>
        </w:rPr>
        <w:t xml:space="preserve"> научных ресурсов ведущих издательств мира http://search.ebscohost.com</w:t>
      </w:r>
    </w:p>
    <w:p w14:paraId="09741B93"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 xml:space="preserve">Электронные продукты издательства </w:t>
      </w:r>
      <w:proofErr w:type="spellStart"/>
      <w:r w:rsidRPr="00182D27">
        <w:rPr>
          <w:rFonts w:ascii="Times New Roman" w:eastAsia="TimesNewRomanPSMT" w:hAnsi="Times New Roman" w:cs="Times New Roman"/>
          <w:sz w:val="28"/>
          <w:szCs w:val="28"/>
        </w:rPr>
        <w:t>Elsevier</w:t>
      </w:r>
      <w:proofErr w:type="spellEnd"/>
      <w:r w:rsidRPr="00182D27">
        <w:rPr>
          <w:rFonts w:ascii="Times New Roman" w:eastAsia="TimesNewRomanPSMT" w:hAnsi="Times New Roman" w:cs="Times New Roman"/>
          <w:sz w:val="28"/>
          <w:szCs w:val="28"/>
        </w:rPr>
        <w:t xml:space="preserve"> http://www.sciencedirect.com</w:t>
      </w:r>
    </w:p>
    <w:p w14:paraId="46529E69"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lang w:val="en-US"/>
        </w:rPr>
      </w:pPr>
      <w:r w:rsidRPr="00182D27">
        <w:rPr>
          <w:rFonts w:ascii="Times New Roman" w:eastAsia="TimesNewRomanPSMT" w:hAnsi="Times New Roman" w:cs="Times New Roman"/>
          <w:sz w:val="28"/>
          <w:szCs w:val="28"/>
          <w:lang w:val="en-US"/>
        </w:rPr>
        <w:t>•</w:t>
      </w:r>
      <w:r w:rsidRPr="00182D27">
        <w:rPr>
          <w:rFonts w:ascii="Times New Roman" w:eastAsia="TimesNewRomanPSMT" w:hAnsi="Times New Roman" w:cs="Times New Roman"/>
          <w:sz w:val="28"/>
          <w:szCs w:val="28"/>
          <w:lang w:val="en-US"/>
        </w:rPr>
        <w:tab/>
        <w:t xml:space="preserve">Emerald: Management </w:t>
      </w:r>
      <w:proofErr w:type="spellStart"/>
      <w:r w:rsidRPr="00182D27">
        <w:rPr>
          <w:rFonts w:ascii="Times New Roman" w:eastAsia="TimesNewRomanPSMT" w:hAnsi="Times New Roman" w:cs="Times New Roman"/>
          <w:sz w:val="28"/>
          <w:szCs w:val="28"/>
          <w:lang w:val="en-US"/>
        </w:rPr>
        <w:t>eJournal</w:t>
      </w:r>
      <w:proofErr w:type="spellEnd"/>
      <w:r w:rsidRPr="00182D27">
        <w:rPr>
          <w:rFonts w:ascii="Times New Roman" w:eastAsia="TimesNewRomanPSMT" w:hAnsi="Times New Roman" w:cs="Times New Roman"/>
          <w:sz w:val="28"/>
          <w:szCs w:val="28"/>
          <w:lang w:val="en-US"/>
        </w:rPr>
        <w:t xml:space="preserve"> Portfolio https://www.emerald.com/insight/</w:t>
      </w:r>
    </w:p>
    <w:p w14:paraId="6A93EAF9"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 xml:space="preserve">Информационно-аналитическая база данных EMIS </w:t>
      </w:r>
      <w:proofErr w:type="spellStart"/>
      <w:r w:rsidRPr="00182D27">
        <w:rPr>
          <w:rFonts w:ascii="Times New Roman" w:eastAsia="TimesNewRomanPSMT" w:hAnsi="Times New Roman" w:cs="Times New Roman"/>
          <w:sz w:val="28"/>
          <w:szCs w:val="28"/>
        </w:rPr>
        <w:t>Global</w:t>
      </w:r>
      <w:proofErr w:type="spellEnd"/>
      <w:r w:rsidRPr="00182D27">
        <w:rPr>
          <w:rFonts w:ascii="Times New Roman" w:eastAsia="TimesNewRomanPSMT" w:hAnsi="Times New Roman" w:cs="Times New Roman"/>
          <w:sz w:val="28"/>
          <w:szCs w:val="28"/>
        </w:rPr>
        <w:t xml:space="preserve"> https://www.emis.com/php/companies/overview/index</w:t>
      </w:r>
    </w:p>
    <w:p w14:paraId="47AA4193"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r>
      <w:proofErr w:type="spellStart"/>
      <w:r w:rsidRPr="00182D27">
        <w:rPr>
          <w:rFonts w:ascii="Times New Roman" w:eastAsia="TimesNewRomanPSMT" w:hAnsi="Times New Roman" w:cs="Times New Roman"/>
          <w:sz w:val="28"/>
          <w:szCs w:val="28"/>
        </w:rPr>
        <w:t>Henry</w:t>
      </w:r>
      <w:proofErr w:type="spellEnd"/>
      <w:r w:rsidRPr="00182D27">
        <w:rPr>
          <w:rFonts w:ascii="Times New Roman" w:eastAsia="TimesNewRomanPSMT" w:hAnsi="Times New Roman" w:cs="Times New Roman"/>
          <w:sz w:val="28"/>
          <w:szCs w:val="28"/>
        </w:rPr>
        <w:t xml:space="preserve"> </w:t>
      </w:r>
      <w:proofErr w:type="spellStart"/>
      <w:r w:rsidRPr="00182D27">
        <w:rPr>
          <w:rFonts w:ascii="Times New Roman" w:eastAsia="TimesNewRomanPSMT" w:hAnsi="Times New Roman" w:cs="Times New Roman"/>
          <w:sz w:val="28"/>
          <w:szCs w:val="28"/>
        </w:rPr>
        <w:t>Stewart</w:t>
      </w:r>
      <w:proofErr w:type="spellEnd"/>
      <w:r w:rsidRPr="00182D27">
        <w:rPr>
          <w:rFonts w:ascii="Times New Roman" w:eastAsia="TimesNewRomanPSMT" w:hAnsi="Times New Roman" w:cs="Times New Roman"/>
          <w:sz w:val="28"/>
          <w:szCs w:val="28"/>
        </w:rPr>
        <w:t xml:space="preserve"> </w:t>
      </w:r>
      <w:proofErr w:type="spellStart"/>
      <w:r w:rsidRPr="00182D27">
        <w:rPr>
          <w:rFonts w:ascii="Times New Roman" w:eastAsia="TimesNewRomanPSMT" w:hAnsi="Times New Roman" w:cs="Times New Roman"/>
          <w:sz w:val="28"/>
          <w:szCs w:val="28"/>
        </w:rPr>
        <w:t>Talks</w:t>
      </w:r>
      <w:proofErr w:type="spellEnd"/>
      <w:r w:rsidRPr="00182D27">
        <w:rPr>
          <w:rFonts w:ascii="Times New Roman" w:eastAsia="TimesNewRomanPSMT" w:hAnsi="Times New Roman" w:cs="Times New Roman"/>
          <w:sz w:val="28"/>
          <w:szCs w:val="28"/>
        </w:rPr>
        <w:t>: Библиотека Онлайн Лекций по Бизнесу и Маркетингу https://hstalks.com/business/</w:t>
      </w:r>
    </w:p>
    <w:p w14:paraId="69A28C8D"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lang w:val="en-US"/>
        </w:rPr>
      </w:pPr>
      <w:r w:rsidRPr="00182D27">
        <w:rPr>
          <w:rFonts w:ascii="Times New Roman" w:eastAsia="TimesNewRomanPSMT" w:hAnsi="Times New Roman" w:cs="Times New Roman"/>
          <w:sz w:val="28"/>
          <w:szCs w:val="28"/>
          <w:lang w:val="en-US"/>
        </w:rPr>
        <w:t>•</w:t>
      </w:r>
      <w:r w:rsidRPr="00182D27">
        <w:rPr>
          <w:rFonts w:ascii="Times New Roman" w:eastAsia="TimesNewRomanPSMT" w:hAnsi="Times New Roman" w:cs="Times New Roman"/>
          <w:sz w:val="28"/>
          <w:szCs w:val="28"/>
          <w:lang w:val="en-US"/>
        </w:rPr>
        <w:tab/>
        <w:t>Oxford Scholarship Online https://oxford.universitypressscholarship.com/</w:t>
      </w:r>
    </w:p>
    <w:p w14:paraId="1BF6E97F"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 xml:space="preserve">Коллекция научных журналов </w:t>
      </w:r>
      <w:proofErr w:type="spellStart"/>
      <w:r w:rsidRPr="00182D27">
        <w:rPr>
          <w:rFonts w:ascii="Times New Roman" w:eastAsia="TimesNewRomanPSMT" w:hAnsi="Times New Roman" w:cs="Times New Roman"/>
          <w:sz w:val="28"/>
          <w:szCs w:val="28"/>
        </w:rPr>
        <w:t>Oxford</w:t>
      </w:r>
      <w:proofErr w:type="spellEnd"/>
      <w:r w:rsidRPr="00182D27">
        <w:rPr>
          <w:rFonts w:ascii="Times New Roman" w:eastAsia="TimesNewRomanPSMT" w:hAnsi="Times New Roman" w:cs="Times New Roman"/>
          <w:sz w:val="28"/>
          <w:szCs w:val="28"/>
        </w:rPr>
        <w:t xml:space="preserve"> </w:t>
      </w:r>
      <w:proofErr w:type="spellStart"/>
      <w:r w:rsidRPr="00182D27">
        <w:rPr>
          <w:rFonts w:ascii="Times New Roman" w:eastAsia="TimesNewRomanPSMT" w:hAnsi="Times New Roman" w:cs="Times New Roman"/>
          <w:sz w:val="28"/>
          <w:szCs w:val="28"/>
        </w:rPr>
        <w:t>University</w:t>
      </w:r>
      <w:proofErr w:type="spellEnd"/>
      <w:r w:rsidRPr="00182D27">
        <w:rPr>
          <w:rFonts w:ascii="Times New Roman" w:eastAsia="TimesNewRomanPSMT" w:hAnsi="Times New Roman" w:cs="Times New Roman"/>
          <w:sz w:val="28"/>
          <w:szCs w:val="28"/>
        </w:rPr>
        <w:t xml:space="preserve"> </w:t>
      </w:r>
      <w:proofErr w:type="spellStart"/>
      <w:r w:rsidRPr="00182D27">
        <w:rPr>
          <w:rFonts w:ascii="Times New Roman" w:eastAsia="TimesNewRomanPSMT" w:hAnsi="Times New Roman" w:cs="Times New Roman"/>
          <w:sz w:val="28"/>
          <w:szCs w:val="28"/>
        </w:rPr>
        <w:t>Press</w:t>
      </w:r>
      <w:proofErr w:type="spellEnd"/>
      <w:r w:rsidRPr="00182D27">
        <w:rPr>
          <w:rFonts w:ascii="Times New Roman" w:eastAsia="TimesNewRomanPSMT" w:hAnsi="Times New Roman" w:cs="Times New Roman"/>
          <w:sz w:val="28"/>
          <w:szCs w:val="28"/>
        </w:rPr>
        <w:t xml:space="preserve"> https://academic.oup.com/journals/</w:t>
      </w:r>
    </w:p>
    <w:p w14:paraId="6A6872AB"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lang w:val="en-US"/>
        </w:rPr>
      </w:pPr>
      <w:r w:rsidRPr="00182D27">
        <w:rPr>
          <w:rFonts w:ascii="Times New Roman" w:eastAsia="TimesNewRomanPSMT" w:hAnsi="Times New Roman" w:cs="Times New Roman"/>
          <w:sz w:val="28"/>
          <w:szCs w:val="28"/>
          <w:lang w:val="en-US"/>
        </w:rPr>
        <w:t>•</w:t>
      </w:r>
      <w:r w:rsidRPr="00182D27">
        <w:rPr>
          <w:rFonts w:ascii="Times New Roman" w:eastAsia="TimesNewRomanPSMT" w:hAnsi="Times New Roman" w:cs="Times New Roman"/>
          <w:sz w:val="28"/>
          <w:szCs w:val="28"/>
          <w:lang w:val="en-US"/>
        </w:rPr>
        <w:tab/>
        <w:t xml:space="preserve">ProQuest: </w:t>
      </w:r>
      <w:r w:rsidRPr="00182D27">
        <w:rPr>
          <w:rFonts w:ascii="Times New Roman" w:eastAsia="TimesNewRomanPSMT" w:hAnsi="Times New Roman" w:cs="Times New Roman"/>
          <w:sz w:val="28"/>
          <w:szCs w:val="28"/>
        </w:rPr>
        <w:t>База</w:t>
      </w:r>
      <w:r w:rsidRPr="00182D27">
        <w:rPr>
          <w:rFonts w:ascii="Times New Roman" w:eastAsia="TimesNewRomanPSMT" w:hAnsi="Times New Roman" w:cs="Times New Roman"/>
          <w:sz w:val="28"/>
          <w:szCs w:val="28"/>
          <w:lang w:val="en-US"/>
        </w:rPr>
        <w:t xml:space="preserve"> </w:t>
      </w:r>
      <w:r w:rsidRPr="00182D27">
        <w:rPr>
          <w:rFonts w:ascii="Times New Roman" w:eastAsia="TimesNewRomanPSMT" w:hAnsi="Times New Roman" w:cs="Times New Roman"/>
          <w:sz w:val="28"/>
          <w:szCs w:val="28"/>
        </w:rPr>
        <w:t>данных</w:t>
      </w:r>
      <w:r w:rsidRPr="00182D27">
        <w:rPr>
          <w:rFonts w:ascii="Times New Roman" w:eastAsia="TimesNewRomanPSMT" w:hAnsi="Times New Roman" w:cs="Times New Roman"/>
          <w:sz w:val="28"/>
          <w:szCs w:val="28"/>
          <w:lang w:val="en-US"/>
        </w:rPr>
        <w:t xml:space="preserve"> Business </w:t>
      </w:r>
      <w:proofErr w:type="spellStart"/>
      <w:r w:rsidRPr="00182D27">
        <w:rPr>
          <w:rFonts w:ascii="Times New Roman" w:eastAsia="TimesNewRomanPSMT" w:hAnsi="Times New Roman" w:cs="Times New Roman"/>
          <w:sz w:val="28"/>
          <w:szCs w:val="28"/>
          <w:lang w:val="en-US"/>
        </w:rPr>
        <w:t>Ebook</w:t>
      </w:r>
      <w:proofErr w:type="spellEnd"/>
      <w:r w:rsidRPr="00182D27">
        <w:rPr>
          <w:rFonts w:ascii="Times New Roman" w:eastAsia="TimesNewRomanPSMT" w:hAnsi="Times New Roman" w:cs="Times New Roman"/>
          <w:sz w:val="28"/>
          <w:szCs w:val="28"/>
          <w:lang w:val="en-US"/>
        </w:rPr>
        <w:t xml:space="preserve"> Subscription </w:t>
      </w:r>
      <w:r w:rsidRPr="00182D27">
        <w:rPr>
          <w:rFonts w:ascii="Times New Roman" w:eastAsia="TimesNewRomanPSMT" w:hAnsi="Times New Roman" w:cs="Times New Roman"/>
          <w:sz w:val="28"/>
          <w:szCs w:val="28"/>
        </w:rPr>
        <w:t>на</w:t>
      </w:r>
      <w:r w:rsidRPr="00182D27">
        <w:rPr>
          <w:rFonts w:ascii="Times New Roman" w:eastAsia="TimesNewRomanPSMT" w:hAnsi="Times New Roman" w:cs="Times New Roman"/>
          <w:sz w:val="28"/>
          <w:szCs w:val="28"/>
          <w:lang w:val="en-US"/>
        </w:rPr>
        <w:t xml:space="preserve"> </w:t>
      </w:r>
      <w:r w:rsidRPr="00182D27">
        <w:rPr>
          <w:rFonts w:ascii="Times New Roman" w:eastAsia="TimesNewRomanPSMT" w:hAnsi="Times New Roman" w:cs="Times New Roman"/>
          <w:sz w:val="28"/>
          <w:szCs w:val="28"/>
        </w:rPr>
        <w:t>платформе</w:t>
      </w:r>
      <w:r w:rsidRPr="00182D27">
        <w:rPr>
          <w:rFonts w:ascii="Times New Roman" w:eastAsia="TimesNewRomanPSMT" w:hAnsi="Times New Roman" w:cs="Times New Roman"/>
          <w:sz w:val="28"/>
          <w:szCs w:val="28"/>
          <w:lang w:val="en-US"/>
        </w:rPr>
        <w:t xml:space="preserve"> </w:t>
      </w:r>
      <w:proofErr w:type="spellStart"/>
      <w:r w:rsidRPr="00182D27">
        <w:rPr>
          <w:rFonts w:ascii="Times New Roman" w:eastAsia="TimesNewRomanPSMT" w:hAnsi="Times New Roman" w:cs="Times New Roman"/>
          <w:sz w:val="28"/>
          <w:szCs w:val="28"/>
          <w:lang w:val="en-US"/>
        </w:rPr>
        <w:t>Ebook</w:t>
      </w:r>
      <w:proofErr w:type="spellEnd"/>
      <w:r w:rsidRPr="00182D27">
        <w:rPr>
          <w:rFonts w:ascii="Times New Roman" w:eastAsia="TimesNewRomanPSMT" w:hAnsi="Times New Roman" w:cs="Times New Roman"/>
          <w:sz w:val="28"/>
          <w:szCs w:val="28"/>
          <w:lang w:val="en-US"/>
        </w:rPr>
        <w:t xml:space="preserve"> Central‎ https://search.proquest.com/</w:t>
      </w:r>
    </w:p>
    <w:p w14:paraId="4403F98A"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lang w:val="en-US"/>
        </w:rPr>
      </w:pPr>
      <w:r w:rsidRPr="00182D27">
        <w:rPr>
          <w:rFonts w:ascii="Times New Roman" w:eastAsia="TimesNewRomanPSMT" w:hAnsi="Times New Roman" w:cs="Times New Roman"/>
          <w:sz w:val="28"/>
          <w:szCs w:val="28"/>
          <w:lang w:val="en-US"/>
        </w:rPr>
        <w:t>•</w:t>
      </w:r>
      <w:r w:rsidRPr="00182D27">
        <w:rPr>
          <w:rFonts w:ascii="Times New Roman" w:eastAsia="TimesNewRomanPSMT" w:hAnsi="Times New Roman" w:cs="Times New Roman"/>
          <w:sz w:val="28"/>
          <w:szCs w:val="28"/>
          <w:lang w:val="en-US"/>
        </w:rPr>
        <w:tab/>
        <w:t>ProQuest Dissertations &amp; Theses A&amp;I https://search.proquest.com/</w:t>
      </w:r>
    </w:p>
    <w:p w14:paraId="678900CB"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r>
      <w:proofErr w:type="spellStart"/>
      <w:r w:rsidRPr="00182D27">
        <w:rPr>
          <w:rFonts w:ascii="Times New Roman" w:eastAsia="TimesNewRomanPSMT" w:hAnsi="Times New Roman" w:cs="Times New Roman"/>
          <w:sz w:val="28"/>
          <w:szCs w:val="28"/>
        </w:rPr>
        <w:t>Scopus</w:t>
      </w:r>
      <w:proofErr w:type="spellEnd"/>
      <w:r w:rsidRPr="00182D27">
        <w:rPr>
          <w:rFonts w:ascii="Times New Roman" w:eastAsia="TimesNewRomanPSMT" w:hAnsi="Times New Roman" w:cs="Times New Roman"/>
          <w:sz w:val="28"/>
          <w:szCs w:val="28"/>
        </w:rPr>
        <w:t xml:space="preserve"> https://www.scopus.com</w:t>
      </w:r>
    </w:p>
    <w:p w14:paraId="0DF04789"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 xml:space="preserve">Электронная коллекция книг издательства </w:t>
      </w:r>
      <w:proofErr w:type="spellStart"/>
      <w:proofErr w:type="gramStart"/>
      <w:r w:rsidRPr="00182D27">
        <w:rPr>
          <w:rFonts w:ascii="Times New Roman" w:eastAsia="TimesNewRomanPSMT" w:hAnsi="Times New Roman" w:cs="Times New Roman"/>
          <w:sz w:val="28"/>
          <w:szCs w:val="28"/>
        </w:rPr>
        <w:t>Springer</w:t>
      </w:r>
      <w:proofErr w:type="spellEnd"/>
      <w:r w:rsidRPr="00182D27">
        <w:rPr>
          <w:rFonts w:ascii="Times New Roman" w:eastAsia="TimesNewRomanPSMT" w:hAnsi="Times New Roman" w:cs="Times New Roman"/>
          <w:sz w:val="28"/>
          <w:szCs w:val="28"/>
        </w:rPr>
        <w:t xml:space="preserve">:  </w:t>
      </w:r>
      <w:proofErr w:type="spellStart"/>
      <w:r w:rsidRPr="00182D27">
        <w:rPr>
          <w:rFonts w:ascii="Times New Roman" w:eastAsia="TimesNewRomanPSMT" w:hAnsi="Times New Roman" w:cs="Times New Roman"/>
          <w:sz w:val="28"/>
          <w:szCs w:val="28"/>
        </w:rPr>
        <w:t>Springer</w:t>
      </w:r>
      <w:proofErr w:type="spellEnd"/>
      <w:proofErr w:type="gramEnd"/>
      <w:r w:rsidRPr="00182D27">
        <w:rPr>
          <w:rFonts w:ascii="Times New Roman" w:eastAsia="TimesNewRomanPSMT" w:hAnsi="Times New Roman" w:cs="Times New Roman"/>
          <w:sz w:val="28"/>
          <w:szCs w:val="28"/>
        </w:rPr>
        <w:t xml:space="preserve"> </w:t>
      </w:r>
      <w:proofErr w:type="spellStart"/>
      <w:r w:rsidRPr="00182D27">
        <w:rPr>
          <w:rFonts w:ascii="Times New Roman" w:eastAsia="TimesNewRomanPSMT" w:hAnsi="Times New Roman" w:cs="Times New Roman"/>
          <w:sz w:val="28"/>
          <w:szCs w:val="28"/>
        </w:rPr>
        <w:t>eBooks</w:t>
      </w:r>
      <w:proofErr w:type="spellEnd"/>
      <w:r w:rsidRPr="00182D27">
        <w:rPr>
          <w:rFonts w:ascii="Times New Roman" w:eastAsia="TimesNewRomanPSMT" w:hAnsi="Times New Roman" w:cs="Times New Roman"/>
          <w:sz w:val="28"/>
          <w:szCs w:val="28"/>
        </w:rPr>
        <w:t xml:space="preserve"> http://link.springer.com/</w:t>
      </w:r>
    </w:p>
    <w:p w14:paraId="55F519CD"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182D27">
        <w:rPr>
          <w:rFonts w:ascii="Times New Roman" w:eastAsia="TimesNewRomanPSMT" w:hAnsi="Times New Roman" w:cs="Times New Roman"/>
          <w:sz w:val="28"/>
          <w:szCs w:val="28"/>
        </w:rPr>
        <w:t>управления»  http://eduvideo.online/</w:t>
      </w:r>
      <w:proofErr w:type="gramEnd"/>
    </w:p>
    <w:p w14:paraId="36EBAECE" w14:textId="77777777" w:rsidR="00080AEF" w:rsidRPr="00182D27"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lang w:val="en-US"/>
        </w:rPr>
      </w:pPr>
      <w:r w:rsidRPr="00182D27">
        <w:rPr>
          <w:rFonts w:ascii="Times New Roman" w:eastAsia="TimesNewRomanPSMT" w:hAnsi="Times New Roman" w:cs="Times New Roman"/>
          <w:sz w:val="28"/>
          <w:szCs w:val="28"/>
          <w:lang w:val="en-US"/>
        </w:rPr>
        <w:t>•</w:t>
      </w:r>
      <w:r w:rsidRPr="00182D27">
        <w:rPr>
          <w:rFonts w:ascii="Times New Roman" w:eastAsia="TimesNewRomanPSMT" w:hAnsi="Times New Roman" w:cs="Times New Roman"/>
          <w:sz w:val="28"/>
          <w:szCs w:val="28"/>
          <w:lang w:val="en-US"/>
        </w:rPr>
        <w:tab/>
        <w:t>Web of Science http://apps.webofknowledge.com</w:t>
      </w:r>
    </w:p>
    <w:p w14:paraId="0A9DECCE" w14:textId="77777777" w:rsidR="00080AEF" w:rsidRPr="00B15B31" w:rsidRDefault="00080AEF" w:rsidP="00080AEF">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182D27">
        <w:rPr>
          <w:rFonts w:ascii="Times New Roman" w:eastAsia="TimesNewRomanPSMT" w:hAnsi="Times New Roman" w:cs="Times New Roman"/>
          <w:sz w:val="28"/>
          <w:szCs w:val="28"/>
        </w:rPr>
        <w:t>•</w:t>
      </w:r>
      <w:r w:rsidRPr="00182D27">
        <w:rPr>
          <w:rFonts w:ascii="Times New Roman" w:eastAsia="TimesNewRomanPSMT" w:hAnsi="Times New Roman" w:cs="Times New Roman"/>
          <w:sz w:val="28"/>
          <w:szCs w:val="28"/>
        </w:rPr>
        <w:tab/>
        <w:t xml:space="preserve">База данных научных журналов издательства </w:t>
      </w:r>
      <w:proofErr w:type="spellStart"/>
      <w:r w:rsidRPr="00182D27">
        <w:rPr>
          <w:rFonts w:ascii="Times New Roman" w:eastAsia="TimesNewRomanPSMT" w:hAnsi="Times New Roman" w:cs="Times New Roman"/>
          <w:sz w:val="28"/>
          <w:szCs w:val="28"/>
        </w:rPr>
        <w:t>Wiley</w:t>
      </w:r>
      <w:proofErr w:type="spellEnd"/>
      <w:r w:rsidRPr="00182D27">
        <w:rPr>
          <w:rFonts w:ascii="Times New Roman" w:eastAsia="TimesNewRomanPSMT" w:hAnsi="Times New Roman" w:cs="Times New Roman"/>
          <w:sz w:val="28"/>
          <w:szCs w:val="28"/>
        </w:rPr>
        <w:t xml:space="preserve"> https://onlinelibrary.wiley.com/</w:t>
      </w:r>
    </w:p>
    <w:p w14:paraId="53A0FBDC" w14:textId="77777777" w:rsidR="00BD636D" w:rsidRPr="002253E4" w:rsidRDefault="00BD636D" w:rsidP="00BD636D">
      <w:pPr>
        <w:pStyle w:val="1"/>
        <w:spacing w:before="0" w:after="0" w:line="360" w:lineRule="auto"/>
        <w:ind w:firstLine="709"/>
        <w:jc w:val="both"/>
        <w:rPr>
          <w:rFonts w:ascii="Times New Roman" w:hAnsi="Times New Roman"/>
          <w:sz w:val="28"/>
          <w:szCs w:val="28"/>
        </w:rPr>
      </w:pPr>
      <w:r w:rsidRPr="00260659">
        <w:rPr>
          <w:rFonts w:ascii="Times New Roman" w:hAnsi="Times New Roman"/>
          <w:sz w:val="28"/>
          <w:szCs w:val="28"/>
        </w:rPr>
        <w:lastRenderedPageBreak/>
        <w:t xml:space="preserve">10. </w:t>
      </w:r>
      <w:bookmarkStart w:id="20" w:name="_Toc415149569"/>
      <w:bookmarkStart w:id="21" w:name="_Toc447808552"/>
      <w:r w:rsidRPr="00260659">
        <w:rPr>
          <w:rFonts w:ascii="Times New Roman" w:hAnsi="Times New Roman"/>
          <w:sz w:val="28"/>
          <w:szCs w:val="28"/>
        </w:rPr>
        <w:t>Методические указания для обучающихся по освоению дисциплины</w:t>
      </w:r>
      <w:bookmarkEnd w:id="17"/>
      <w:bookmarkEnd w:id="18"/>
      <w:bookmarkEnd w:id="20"/>
      <w:bookmarkEnd w:id="21"/>
    </w:p>
    <w:p w14:paraId="61EB0C5F" w14:textId="77777777" w:rsidR="00AF7664" w:rsidRPr="00513FA1" w:rsidRDefault="00AF7664" w:rsidP="00AF7664">
      <w:pPr>
        <w:tabs>
          <w:tab w:val="left" w:pos="1134"/>
        </w:tabs>
        <w:spacing w:after="0" w:line="360" w:lineRule="auto"/>
        <w:ind w:firstLine="709"/>
        <w:jc w:val="both"/>
        <w:rPr>
          <w:rFonts w:ascii="Times New Roman" w:hAnsi="Times New Roman"/>
          <w:b/>
          <w:sz w:val="28"/>
          <w:szCs w:val="28"/>
        </w:rPr>
      </w:pPr>
      <w:bookmarkStart w:id="22" w:name="_Toc421013511"/>
      <w:bookmarkStart w:id="23" w:name="_Toc447808553"/>
      <w:bookmarkStart w:id="24" w:name="_Toc505331881"/>
      <w:r w:rsidRPr="00513FA1">
        <w:rPr>
          <w:rFonts w:ascii="Times New Roman" w:hAnsi="Times New Roman"/>
          <w:b/>
          <w:sz w:val="28"/>
          <w:szCs w:val="28"/>
        </w:rPr>
        <w:t>Рекомендации по подготовке к лекциям и семинарским занятиям.</w:t>
      </w:r>
    </w:p>
    <w:p w14:paraId="11469678" w14:textId="77777777" w:rsidR="00AF7664" w:rsidRPr="00E13FE2" w:rsidRDefault="00AF7664" w:rsidP="00AF7664">
      <w:pPr>
        <w:tabs>
          <w:tab w:val="left" w:pos="1134"/>
        </w:tabs>
        <w:spacing w:after="0" w:line="360" w:lineRule="auto"/>
        <w:ind w:firstLine="709"/>
        <w:jc w:val="both"/>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 xml:space="preserve"> Подготовку </w:t>
      </w:r>
      <w:r w:rsidRPr="00E13FE2">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0F4AA1" w:rsidRPr="00E13FE2">
        <w:rPr>
          <w:rFonts w:ascii="Times New Roman" w:hAnsi="Times New Roman"/>
          <w:sz w:val="28"/>
          <w:szCs w:val="28"/>
        </w:rPr>
        <w:t>литературе</w:t>
      </w:r>
      <w:r w:rsidR="000F4AA1">
        <w:rPr>
          <w:rFonts w:ascii="Times New Roman" w:hAnsi="Times New Roman"/>
          <w:sz w:val="28"/>
          <w:szCs w:val="28"/>
        </w:rPr>
        <w:t xml:space="preserve">, </w:t>
      </w:r>
      <w:r w:rsidR="000F4AA1" w:rsidRPr="00E13FE2">
        <w:rPr>
          <w:rFonts w:ascii="Times New Roman" w:hAnsi="Times New Roman"/>
          <w:sz w:val="28"/>
          <w:szCs w:val="28"/>
        </w:rPr>
        <w:t>так</w:t>
      </w:r>
      <w:r w:rsidRPr="00E13FE2">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5C073A08" w14:textId="77777777" w:rsidR="00AF7664" w:rsidRPr="00E13FE2"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1C4A26D7" w14:textId="77777777" w:rsidR="00AF7664" w:rsidRPr="00E13FE2"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w:t>
      </w:r>
      <w:r w:rsidR="000F4AA1">
        <w:rPr>
          <w:rFonts w:ascii="Times New Roman" w:hAnsi="Times New Roman"/>
          <w:sz w:val="28"/>
          <w:szCs w:val="28"/>
        </w:rPr>
        <w:t>Изучать</w:t>
      </w:r>
      <w:r w:rsidR="000F4AA1" w:rsidRPr="00E13FE2">
        <w:rPr>
          <w:rFonts w:ascii="Times New Roman" w:hAnsi="Times New Roman"/>
          <w:sz w:val="28"/>
          <w:szCs w:val="28"/>
        </w:rPr>
        <w:t xml:space="preserve"> рекомендованную</w:t>
      </w:r>
      <w:r w:rsidRPr="00E13FE2">
        <w:rPr>
          <w:rFonts w:ascii="Times New Roman" w:hAnsi="Times New Roman"/>
          <w:sz w:val="28"/>
          <w:szCs w:val="28"/>
        </w:rPr>
        <w:t xml:space="preserve"> преподавателем литературу к конкретному занятию;</w:t>
      </w:r>
    </w:p>
    <w:p w14:paraId="63C0C917"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75EF6007"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0F4AA1" w:rsidRPr="00E13FE2">
        <w:rPr>
          <w:rFonts w:ascii="Times New Roman" w:hAnsi="Times New Roman"/>
          <w:sz w:val="28"/>
          <w:szCs w:val="28"/>
        </w:rPr>
        <w:t>материалы периодической печати,</w:t>
      </w:r>
      <w:r w:rsidRPr="00E13FE2">
        <w:rPr>
          <w:rFonts w:ascii="Times New Roman" w:hAnsi="Times New Roman"/>
          <w:sz w:val="28"/>
          <w:szCs w:val="28"/>
        </w:rPr>
        <w:t xml:space="preserve"> и интернет ресурсы;</w:t>
      </w:r>
    </w:p>
    <w:p w14:paraId="7B43E33A"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6711D7B"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в ходе семинара активно участвовать в рабочей группе по выполнению </w:t>
      </w:r>
      <w:r>
        <w:rPr>
          <w:rFonts w:ascii="Times New Roman" w:hAnsi="Times New Roman"/>
          <w:sz w:val="28"/>
          <w:szCs w:val="28"/>
        </w:rPr>
        <w:t xml:space="preserve">предложенного </w:t>
      </w:r>
      <w:r w:rsidRPr="00E13FE2">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6C84E9CC"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20A2986" w14:textId="77777777" w:rsidR="00AF7664" w:rsidRPr="00E13FE2"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1AE7E19C" w14:textId="77777777" w:rsidR="00AF7664"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lastRenderedPageBreak/>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25" w:name="bookmark6"/>
    </w:p>
    <w:p w14:paraId="4CC6CEAD"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Формы семинарских занятий, проводимых в интерактивной форме:</w:t>
      </w:r>
    </w:p>
    <w:p w14:paraId="01F394C0"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1. Дискуссия</w:t>
      </w:r>
    </w:p>
    <w:p w14:paraId="789E2B51"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Дискуссия состоит из трех этапов:</w:t>
      </w:r>
    </w:p>
    <w:p w14:paraId="66F0AAA7"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39CFAC8C"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6F1B5591" w14:textId="77777777" w:rsidR="00AF7664" w:rsidRPr="006A6ED1" w:rsidRDefault="00AF7664" w:rsidP="00DD0EEB">
      <w:pPr>
        <w:pStyle w:val="a7"/>
        <w:numPr>
          <w:ilvl w:val="0"/>
          <w:numId w:val="10"/>
        </w:numPr>
        <w:tabs>
          <w:tab w:val="left" w:pos="993"/>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начать обмен мнениями;</w:t>
      </w:r>
    </w:p>
    <w:p w14:paraId="06AE8C4C" w14:textId="77777777" w:rsidR="00AF7664" w:rsidRPr="006A6ED1" w:rsidRDefault="00AF7664" w:rsidP="00DD0EEB">
      <w:pPr>
        <w:pStyle w:val="a7"/>
        <w:numPr>
          <w:ilvl w:val="0"/>
          <w:numId w:val="10"/>
        </w:numPr>
        <w:tabs>
          <w:tab w:val="left" w:pos="993"/>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7148F362" w14:textId="77777777" w:rsidR="00AF7664" w:rsidRPr="006A6ED1" w:rsidRDefault="00AF7664" w:rsidP="00DD0EEB">
      <w:pPr>
        <w:pStyle w:val="a7"/>
        <w:numPr>
          <w:ilvl w:val="0"/>
          <w:numId w:val="10"/>
        </w:numPr>
        <w:tabs>
          <w:tab w:val="left" w:pos="993"/>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не уходить от темы;</w:t>
      </w:r>
    </w:p>
    <w:p w14:paraId="16ADE426" w14:textId="77777777" w:rsidR="00AF7664" w:rsidRPr="006A6ED1" w:rsidRDefault="00AF7664" w:rsidP="00DD0EEB">
      <w:pPr>
        <w:pStyle w:val="a7"/>
        <w:numPr>
          <w:ilvl w:val="0"/>
          <w:numId w:val="10"/>
        </w:numPr>
        <w:tabs>
          <w:tab w:val="left" w:pos="993"/>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28164EDD"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В конце дискуссии у студентов есть право самим оценить свою работу (рефлексия).</w:t>
      </w:r>
    </w:p>
    <w:p w14:paraId="7ADC2B94"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w:t>
      </w:r>
      <w:r w:rsidRPr="006A6ED1">
        <w:rPr>
          <w:rFonts w:ascii="Times New Roman" w:hAnsi="Times New Roman"/>
          <w:sz w:val="28"/>
          <w:szCs w:val="28"/>
        </w:rPr>
        <w:lastRenderedPageBreak/>
        <w:t xml:space="preserve">этапе осуществляется контролирующая функция. Студенты анализируют и оценивают проведенную дискуссию, подводят итоги, результаты. </w:t>
      </w:r>
    </w:p>
    <w:p w14:paraId="6B80CEEA" w14:textId="77777777" w:rsidR="00AF7664" w:rsidRPr="006A6ED1" w:rsidRDefault="00AF7664" w:rsidP="00AF7664">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25"/>
    <w:p w14:paraId="478ED47A" w14:textId="77777777" w:rsidR="00AF7664" w:rsidRPr="00E13FE2" w:rsidRDefault="00AF7664" w:rsidP="00AF7664">
      <w:pPr>
        <w:pStyle w:val="a7"/>
        <w:tabs>
          <w:tab w:val="left" w:pos="1134"/>
        </w:tabs>
        <w:spacing w:after="0" w:line="360" w:lineRule="auto"/>
        <w:ind w:left="0" w:firstLine="709"/>
        <w:jc w:val="both"/>
        <w:rPr>
          <w:rFonts w:ascii="Times New Roman" w:hAnsi="Times New Roman"/>
          <w:b/>
          <w:sz w:val="28"/>
          <w:szCs w:val="28"/>
        </w:rPr>
      </w:pPr>
      <w:r w:rsidRPr="00E13FE2">
        <w:rPr>
          <w:rFonts w:ascii="Times New Roman" w:hAnsi="Times New Roman"/>
          <w:b/>
          <w:sz w:val="28"/>
          <w:szCs w:val="28"/>
        </w:rPr>
        <w:t>Методические рекомендации по выполнению различных форм самостоятельных домашних заданий</w:t>
      </w:r>
    </w:p>
    <w:p w14:paraId="4D7A34B2" w14:textId="77777777" w:rsidR="00AF7664" w:rsidRPr="00E13FE2"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w:t>
      </w:r>
      <w:r w:rsidR="00DE2406">
        <w:rPr>
          <w:rFonts w:ascii="Times New Roman" w:hAnsi="Times New Roman"/>
          <w:sz w:val="28"/>
          <w:szCs w:val="28"/>
        </w:rPr>
        <w:t>Финансовые инвестиции</w:t>
      </w:r>
      <w:r w:rsidRPr="00E13FE2">
        <w:rPr>
          <w:rFonts w:ascii="Times New Roman" w:hAnsi="Times New Roman"/>
          <w:sz w:val="28"/>
          <w:szCs w:val="28"/>
        </w:rPr>
        <w:t>» предусмотрены подготовка к семинарским и практическим занятиям</w:t>
      </w:r>
      <w:r>
        <w:rPr>
          <w:rFonts w:ascii="Times New Roman" w:hAnsi="Times New Roman"/>
          <w:sz w:val="28"/>
          <w:szCs w:val="28"/>
        </w:rPr>
        <w:t>,</w:t>
      </w:r>
      <w:r w:rsidRPr="00E13FE2">
        <w:rPr>
          <w:rFonts w:ascii="Times New Roman" w:hAnsi="Times New Roman"/>
          <w:sz w:val="28"/>
          <w:szCs w:val="28"/>
        </w:rPr>
        <w:t xml:space="preserve"> </w:t>
      </w:r>
      <w:r>
        <w:rPr>
          <w:rFonts w:ascii="Times New Roman" w:hAnsi="Times New Roman"/>
          <w:sz w:val="28"/>
          <w:szCs w:val="28"/>
        </w:rPr>
        <w:t xml:space="preserve">написание </w:t>
      </w:r>
      <w:r w:rsidR="00DE2406">
        <w:rPr>
          <w:rFonts w:ascii="Times New Roman" w:hAnsi="Times New Roman"/>
          <w:sz w:val="28"/>
          <w:szCs w:val="28"/>
        </w:rPr>
        <w:t>домашнего творческого задания</w:t>
      </w:r>
      <w:r>
        <w:rPr>
          <w:rFonts w:ascii="Times New Roman" w:hAnsi="Times New Roman"/>
          <w:sz w:val="28"/>
          <w:szCs w:val="28"/>
        </w:rPr>
        <w:t xml:space="preserve">, </w:t>
      </w:r>
      <w:r w:rsidRPr="00E13FE2">
        <w:rPr>
          <w:rFonts w:ascii="Times New Roman" w:hAnsi="Times New Roman"/>
          <w:sz w:val="28"/>
          <w:szCs w:val="28"/>
        </w:rPr>
        <w:t>подготовка к</w:t>
      </w:r>
      <w:r>
        <w:rPr>
          <w:rFonts w:ascii="Times New Roman" w:hAnsi="Times New Roman"/>
          <w:sz w:val="28"/>
          <w:szCs w:val="28"/>
        </w:rPr>
        <w:t xml:space="preserve"> </w:t>
      </w:r>
      <w:r w:rsidR="00DE2406">
        <w:rPr>
          <w:rFonts w:ascii="Times New Roman" w:hAnsi="Times New Roman"/>
          <w:sz w:val="28"/>
          <w:szCs w:val="28"/>
        </w:rPr>
        <w:t>экзамену</w:t>
      </w:r>
      <w:r w:rsidRPr="00E13FE2">
        <w:rPr>
          <w:rFonts w:ascii="Times New Roman" w:hAnsi="Times New Roman"/>
          <w:sz w:val="28"/>
          <w:szCs w:val="28"/>
        </w:rPr>
        <w:t>.</w:t>
      </w:r>
    </w:p>
    <w:p w14:paraId="64446B7A" w14:textId="77777777" w:rsidR="00AF7664" w:rsidRPr="00E13FE2"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По каждой теме учебной дисциплины студентам предлагается перечень заданий для самостоятельной работы</w:t>
      </w:r>
      <w:r>
        <w:rPr>
          <w:rFonts w:ascii="Times New Roman" w:hAnsi="Times New Roman"/>
          <w:sz w:val="28"/>
          <w:szCs w:val="28"/>
        </w:rPr>
        <w:t>.</w:t>
      </w:r>
      <w:r w:rsidRPr="00E13FE2">
        <w:rPr>
          <w:rFonts w:ascii="Times New Roman" w:hAnsi="Times New Roman"/>
          <w:sz w:val="28"/>
          <w:szCs w:val="28"/>
        </w:rPr>
        <w:t xml:space="preserve"> </w:t>
      </w:r>
    </w:p>
    <w:p w14:paraId="2FDC06DB" w14:textId="77777777" w:rsidR="00AF7664" w:rsidRPr="00E13FE2" w:rsidRDefault="00AF7664" w:rsidP="00AF7664">
      <w:pPr>
        <w:pStyle w:val="8"/>
        <w:shd w:val="clear" w:color="auto" w:fill="auto"/>
        <w:tabs>
          <w:tab w:val="left" w:pos="993"/>
          <w:tab w:val="left" w:pos="1134"/>
          <w:tab w:val="right" w:pos="4220"/>
          <w:tab w:val="right" w:pos="5444"/>
          <w:tab w:val="left" w:pos="5770"/>
        </w:tabs>
        <w:spacing w:before="0" w:after="0" w:line="360" w:lineRule="auto"/>
        <w:ind w:firstLine="709"/>
        <w:rPr>
          <w:rFonts w:ascii="Times New Roman" w:hAnsi="Times New Roman"/>
          <w:sz w:val="28"/>
          <w:szCs w:val="28"/>
        </w:rPr>
      </w:pPr>
      <w:r w:rsidRPr="00E13FE2">
        <w:rPr>
          <w:rFonts w:ascii="Times New Roman" w:hAnsi="Times New Roman"/>
          <w:sz w:val="28"/>
          <w:szCs w:val="28"/>
        </w:rPr>
        <w:t>К выполнению заданий для самостоятельной работы предъявляются следующие требования: задания</w:t>
      </w:r>
      <w:r w:rsidRPr="00E13FE2">
        <w:rPr>
          <w:rFonts w:ascii="Times New Roman" w:hAnsi="Times New Roman"/>
          <w:sz w:val="28"/>
          <w:szCs w:val="28"/>
        </w:rPr>
        <w:tab/>
        <w:t xml:space="preserve"> должны</w:t>
      </w:r>
      <w:r w:rsidRPr="00E13FE2">
        <w:rPr>
          <w:rFonts w:ascii="Times New Roman" w:hAnsi="Times New Roman"/>
          <w:sz w:val="28"/>
          <w:szCs w:val="28"/>
        </w:rPr>
        <w:tab/>
        <w:t xml:space="preserve"> выполняться</w:t>
      </w:r>
      <w:r w:rsidR="00DE2406">
        <w:rPr>
          <w:rFonts w:ascii="Times New Roman" w:hAnsi="Times New Roman"/>
          <w:sz w:val="28"/>
          <w:szCs w:val="28"/>
        </w:rPr>
        <w:t xml:space="preserve"> </w:t>
      </w:r>
      <w:r w:rsidRPr="00E13FE2">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26FFC9BD" w14:textId="77777777" w:rsidR="00AF7664" w:rsidRPr="00E13FE2" w:rsidRDefault="00AF7664" w:rsidP="00AF7664">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3DEB2AC2"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руководствоваться графиком самостоятельной работы, определенным РПД;</w:t>
      </w:r>
    </w:p>
    <w:p w14:paraId="01D418D1" w14:textId="77777777" w:rsidR="00AF7664" w:rsidRPr="00E13FE2" w:rsidRDefault="00AF7664" w:rsidP="00DD0EEB">
      <w:pPr>
        <w:pStyle w:val="8"/>
        <w:numPr>
          <w:ilvl w:val="0"/>
          <w:numId w:val="9"/>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0C8B037" w14:textId="04902AC1" w:rsidR="00AF7664" w:rsidRPr="00E13FE2" w:rsidRDefault="00AF7664" w:rsidP="00AF7664">
      <w:pPr>
        <w:pStyle w:val="af4"/>
        <w:tabs>
          <w:tab w:val="left" w:pos="993"/>
          <w:tab w:val="left" w:pos="1134"/>
        </w:tabs>
        <w:spacing w:line="360" w:lineRule="auto"/>
        <w:ind w:firstLine="709"/>
        <w:jc w:val="both"/>
        <w:rPr>
          <w:rFonts w:ascii="Times New Roman" w:hAnsi="Times New Roman"/>
          <w:sz w:val="28"/>
          <w:szCs w:val="28"/>
        </w:rPr>
      </w:pPr>
      <w:r w:rsidRPr="00E13FE2">
        <w:rPr>
          <w:rFonts w:ascii="Times New Roman" w:hAnsi="Times New Roman"/>
          <w:sz w:val="28"/>
          <w:szCs w:val="28"/>
        </w:rPr>
        <w:t>- использовать при подготовке нормативные документы Финансового университета, а именно</w:t>
      </w:r>
      <w:r w:rsidR="005438E9">
        <w:rPr>
          <w:rFonts w:ascii="Times New Roman" w:hAnsi="Times New Roman"/>
          <w:sz w:val="28"/>
          <w:szCs w:val="28"/>
        </w:rPr>
        <w:t>:</w:t>
      </w:r>
      <w:r w:rsidRPr="00E13FE2">
        <w:rPr>
          <w:rFonts w:ascii="Times New Roman" w:hAnsi="Times New Roman"/>
          <w:sz w:val="28"/>
          <w:szCs w:val="28"/>
        </w:rPr>
        <w:t xml:space="preserve"> </w:t>
      </w:r>
      <w:r w:rsidR="005438E9">
        <w:rPr>
          <w:rFonts w:ascii="Times New Roman" w:hAnsi="Times New Roman"/>
          <w:sz w:val="28"/>
          <w:szCs w:val="28"/>
        </w:rPr>
        <w:t>«Методические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w:t>
      </w:r>
      <w:r w:rsidR="008E555F">
        <w:rPr>
          <w:rFonts w:ascii="Times New Roman" w:hAnsi="Times New Roman"/>
          <w:sz w:val="28"/>
          <w:szCs w:val="28"/>
        </w:rPr>
        <w:t xml:space="preserve"> в Финансовом университете</w:t>
      </w:r>
      <w:r w:rsidR="005438E9">
        <w:rPr>
          <w:rFonts w:ascii="Times New Roman" w:hAnsi="Times New Roman"/>
          <w:sz w:val="28"/>
          <w:szCs w:val="28"/>
        </w:rPr>
        <w:t>»,</w:t>
      </w:r>
      <w:r w:rsidR="005438E9" w:rsidRPr="005438E9">
        <w:rPr>
          <w:rFonts w:ascii="Times New Roman" w:hAnsi="Times New Roman"/>
          <w:sz w:val="28"/>
          <w:szCs w:val="28"/>
        </w:rPr>
        <w:t xml:space="preserve"> </w:t>
      </w:r>
      <w:r w:rsidRPr="00E13FE2">
        <w:rPr>
          <w:rFonts w:ascii="Times New Roman" w:hAnsi="Times New Roman"/>
          <w:sz w:val="28"/>
          <w:szCs w:val="28"/>
        </w:rPr>
        <w:t xml:space="preserve">утвержденные приказом </w:t>
      </w:r>
      <w:r w:rsidR="00FE7892">
        <w:rPr>
          <w:rFonts w:ascii="Times New Roman" w:hAnsi="Times New Roman"/>
          <w:sz w:val="28"/>
          <w:szCs w:val="28"/>
        </w:rPr>
        <w:t xml:space="preserve">№ </w:t>
      </w:r>
      <w:r w:rsidR="0085241C">
        <w:rPr>
          <w:rFonts w:ascii="Times New Roman" w:hAnsi="Times New Roman"/>
          <w:sz w:val="28"/>
          <w:szCs w:val="28"/>
        </w:rPr>
        <w:t>1040</w:t>
      </w:r>
      <w:r w:rsidR="00FE7892">
        <w:rPr>
          <w:rFonts w:ascii="Times New Roman" w:hAnsi="Times New Roman"/>
          <w:sz w:val="28"/>
          <w:szCs w:val="28"/>
        </w:rPr>
        <w:t xml:space="preserve">/о от </w:t>
      </w:r>
      <w:r w:rsidR="0085241C">
        <w:rPr>
          <w:rFonts w:ascii="Times New Roman" w:hAnsi="Times New Roman"/>
          <w:sz w:val="28"/>
          <w:szCs w:val="28"/>
        </w:rPr>
        <w:t>1</w:t>
      </w:r>
      <w:r w:rsidR="00FE7892">
        <w:rPr>
          <w:rFonts w:ascii="Times New Roman" w:hAnsi="Times New Roman"/>
          <w:sz w:val="28"/>
          <w:szCs w:val="28"/>
        </w:rPr>
        <w:t xml:space="preserve">1 </w:t>
      </w:r>
      <w:r w:rsidR="0085241C">
        <w:rPr>
          <w:rFonts w:ascii="Times New Roman" w:hAnsi="Times New Roman"/>
          <w:sz w:val="28"/>
          <w:szCs w:val="28"/>
        </w:rPr>
        <w:t>мая</w:t>
      </w:r>
      <w:r w:rsidR="00FE7892">
        <w:rPr>
          <w:rFonts w:ascii="Times New Roman" w:hAnsi="Times New Roman"/>
          <w:sz w:val="28"/>
          <w:szCs w:val="28"/>
        </w:rPr>
        <w:t xml:space="preserve"> 20</w:t>
      </w:r>
      <w:r w:rsidR="0085241C">
        <w:rPr>
          <w:rFonts w:ascii="Times New Roman" w:hAnsi="Times New Roman"/>
          <w:sz w:val="28"/>
          <w:szCs w:val="28"/>
        </w:rPr>
        <w:t>21</w:t>
      </w:r>
      <w:r w:rsidR="00FE7892">
        <w:rPr>
          <w:rFonts w:ascii="Times New Roman" w:hAnsi="Times New Roman"/>
          <w:sz w:val="28"/>
          <w:szCs w:val="28"/>
        </w:rPr>
        <w:t xml:space="preserve"> года</w:t>
      </w:r>
      <w:r w:rsidRPr="00E13FE2">
        <w:rPr>
          <w:rFonts w:ascii="Times New Roman" w:hAnsi="Times New Roman"/>
          <w:sz w:val="28"/>
          <w:szCs w:val="28"/>
        </w:rPr>
        <w:t>.</w:t>
      </w:r>
    </w:p>
    <w:p w14:paraId="6E1D00DA" w14:textId="77777777" w:rsidR="00AF7664" w:rsidRPr="00E13FE2" w:rsidRDefault="00AF7664" w:rsidP="00AF7664">
      <w:pPr>
        <w:pStyle w:val="af4"/>
        <w:tabs>
          <w:tab w:val="left" w:pos="993"/>
          <w:tab w:val="left" w:pos="1134"/>
        </w:tabs>
        <w:spacing w:line="360" w:lineRule="auto"/>
        <w:ind w:firstLine="709"/>
        <w:jc w:val="both"/>
        <w:rPr>
          <w:rFonts w:ascii="Times New Roman" w:hAnsi="Times New Roman"/>
          <w:sz w:val="28"/>
          <w:szCs w:val="28"/>
        </w:rPr>
      </w:pPr>
      <w:r w:rsidRPr="00E13FE2">
        <w:rPr>
          <w:rFonts w:ascii="Times New Roman" w:hAnsi="Times New Roman"/>
          <w:sz w:val="28"/>
          <w:szCs w:val="28"/>
        </w:rPr>
        <w:lastRenderedPageBreak/>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9B697FD" w14:textId="77777777" w:rsidR="00AF7664" w:rsidRPr="00E13FE2" w:rsidRDefault="00AF7664" w:rsidP="00AF7664">
      <w:pPr>
        <w:pStyle w:val="af4"/>
        <w:tabs>
          <w:tab w:val="left" w:pos="993"/>
          <w:tab w:val="left" w:pos="1134"/>
        </w:tabs>
        <w:spacing w:line="360" w:lineRule="auto"/>
        <w:ind w:firstLine="709"/>
        <w:jc w:val="both"/>
        <w:rPr>
          <w:rFonts w:ascii="Times New Roman" w:hAnsi="Times New Roman"/>
          <w:sz w:val="28"/>
          <w:szCs w:val="28"/>
        </w:rPr>
      </w:pPr>
      <w:r w:rsidRPr="00E13FE2">
        <w:rPr>
          <w:rFonts w:ascii="Times New Roman" w:hAnsi="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1CF1BB39" w14:textId="77777777" w:rsidR="00AF7664" w:rsidRPr="00E13FE2" w:rsidRDefault="00AF7664" w:rsidP="00AF7664">
      <w:pPr>
        <w:tabs>
          <w:tab w:val="left" w:pos="993"/>
          <w:tab w:val="left" w:pos="1134"/>
        </w:tabs>
        <w:spacing w:after="0" w:line="360" w:lineRule="auto"/>
        <w:ind w:firstLine="709"/>
        <w:jc w:val="both"/>
        <w:rPr>
          <w:rFonts w:ascii="Times New Roman" w:hAnsi="Times New Roman"/>
          <w:sz w:val="28"/>
          <w:szCs w:val="28"/>
        </w:rPr>
      </w:pPr>
      <w:r w:rsidRPr="00E13FE2">
        <w:rPr>
          <w:rFonts w:ascii="Times New Roman" w:hAnsi="Times New Roman"/>
          <w:sz w:val="28"/>
          <w:szCs w:val="28"/>
        </w:rPr>
        <w:t xml:space="preserve">При подготовке к </w:t>
      </w:r>
      <w:r w:rsidR="00814FB5">
        <w:rPr>
          <w:rFonts w:ascii="Times New Roman" w:hAnsi="Times New Roman"/>
          <w:sz w:val="28"/>
          <w:szCs w:val="28"/>
        </w:rPr>
        <w:t>экзамену</w:t>
      </w:r>
      <w:r w:rsidRPr="00E13FE2">
        <w:rPr>
          <w:rFonts w:ascii="Times New Roman" w:hAnsi="Times New Roman"/>
          <w:sz w:val="28"/>
          <w:szCs w:val="28"/>
        </w:rPr>
        <w:t xml:space="preserve"> </w:t>
      </w:r>
      <w:r>
        <w:rPr>
          <w:rFonts w:ascii="Times New Roman" w:hAnsi="Times New Roman"/>
          <w:sz w:val="28"/>
          <w:szCs w:val="28"/>
        </w:rPr>
        <w:t xml:space="preserve">необходимо </w:t>
      </w:r>
      <w:r w:rsidRPr="00E13FE2">
        <w:rPr>
          <w:rFonts w:ascii="Times New Roman" w:hAnsi="Times New Roman"/>
          <w:sz w:val="28"/>
          <w:szCs w:val="28"/>
        </w:rPr>
        <w:t xml:space="preserve">внимательно </w:t>
      </w:r>
      <w:r w:rsidR="000F4AA1" w:rsidRPr="00E13FE2">
        <w:rPr>
          <w:rFonts w:ascii="Times New Roman" w:hAnsi="Times New Roman"/>
          <w:sz w:val="28"/>
          <w:szCs w:val="28"/>
        </w:rPr>
        <w:t>рассматривать соответствующие</w:t>
      </w:r>
      <w:r w:rsidRPr="00E13FE2">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00A84C48" w14:textId="09EF08F7" w:rsidR="00536BF0" w:rsidRPr="00536BF0" w:rsidRDefault="00FC3EBA" w:rsidP="007B1A00">
      <w:pPr>
        <w:pStyle w:val="1"/>
        <w:spacing w:before="0" w:after="0" w:line="360" w:lineRule="auto"/>
        <w:ind w:firstLine="709"/>
        <w:jc w:val="both"/>
        <w:rPr>
          <w:rFonts w:ascii="Times New Roman" w:hAnsi="Times New Roman"/>
          <w:sz w:val="28"/>
          <w:szCs w:val="28"/>
        </w:rPr>
      </w:pPr>
      <w:bookmarkStart w:id="26" w:name="_Toc19101295"/>
      <w:r w:rsidRPr="00536BF0">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bookmarkEnd w:id="23"/>
      <w:bookmarkEnd w:id="24"/>
      <w:r w:rsidRPr="00536BF0">
        <w:rPr>
          <w:rFonts w:ascii="Times New Roman" w:hAnsi="Times New Roman"/>
          <w:sz w:val="28"/>
          <w:szCs w:val="28"/>
        </w:rPr>
        <w:t>.</w:t>
      </w:r>
      <w:bookmarkEnd w:id="26"/>
    </w:p>
    <w:p w14:paraId="53832013" w14:textId="77777777" w:rsidR="00536BF0" w:rsidRPr="00536BF0" w:rsidRDefault="00536BF0" w:rsidP="007B1A00">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27" w:name="_Toc531614950"/>
      <w:bookmarkStart w:id="28" w:name="_Toc531686467"/>
      <w:bookmarkStart w:id="29" w:name="_Toc19101296"/>
      <w:r w:rsidRPr="00536BF0">
        <w:rPr>
          <w:rFonts w:ascii="Times New Roman" w:eastAsia="Times New Roman" w:hAnsi="Times New Roman" w:cs="Times New Roman"/>
          <w:b/>
          <w:bCs/>
          <w:kern w:val="32"/>
          <w:sz w:val="28"/>
          <w:szCs w:val="28"/>
        </w:rPr>
        <w:t>11. 1. Комплект лицензионного программного обеспечения:</w:t>
      </w:r>
      <w:bookmarkEnd w:id="27"/>
      <w:bookmarkEnd w:id="28"/>
      <w:bookmarkEnd w:id="29"/>
    </w:p>
    <w:p w14:paraId="68726267" w14:textId="77777777" w:rsidR="00536BF0" w:rsidRPr="00FF2461" w:rsidRDefault="00536BF0" w:rsidP="007B1A00">
      <w:pPr>
        <w:spacing w:after="0" w:line="360" w:lineRule="auto"/>
        <w:ind w:firstLine="709"/>
        <w:jc w:val="both"/>
        <w:rPr>
          <w:rFonts w:ascii="Times New Roman" w:hAnsi="Times New Roman" w:cs="Times New Roman"/>
          <w:sz w:val="28"/>
          <w:szCs w:val="28"/>
        </w:rPr>
      </w:pPr>
      <w:bookmarkStart w:id="30" w:name="_Toc531614951"/>
      <w:bookmarkStart w:id="31" w:name="_Toc531686468"/>
      <w:r w:rsidRPr="00FF2461">
        <w:rPr>
          <w:rFonts w:ascii="Times New Roman" w:hAnsi="Times New Roman" w:cs="Times New Roman"/>
          <w:sz w:val="28"/>
          <w:szCs w:val="28"/>
        </w:rPr>
        <w:t xml:space="preserve">1. </w:t>
      </w:r>
      <w:r w:rsidRPr="00425FBE">
        <w:rPr>
          <w:rFonts w:ascii="Times New Roman" w:hAnsi="Times New Roman" w:cs="Times New Roman"/>
          <w:sz w:val="28"/>
          <w:szCs w:val="28"/>
          <w:lang w:val="en-US"/>
        </w:rPr>
        <w:t>Windows</w:t>
      </w:r>
      <w:r w:rsidRPr="00FF2461">
        <w:rPr>
          <w:rFonts w:ascii="Times New Roman" w:hAnsi="Times New Roman" w:cs="Times New Roman"/>
          <w:sz w:val="28"/>
          <w:szCs w:val="28"/>
        </w:rPr>
        <w:t xml:space="preserve">, </w:t>
      </w:r>
      <w:r w:rsidRPr="00425FBE">
        <w:rPr>
          <w:rFonts w:ascii="Times New Roman" w:hAnsi="Times New Roman" w:cs="Times New Roman"/>
          <w:sz w:val="28"/>
          <w:szCs w:val="28"/>
          <w:lang w:val="en-US"/>
        </w:rPr>
        <w:t>Microsoft</w:t>
      </w:r>
      <w:r w:rsidRPr="00FF2461">
        <w:rPr>
          <w:rFonts w:ascii="Times New Roman" w:hAnsi="Times New Roman" w:cs="Times New Roman"/>
          <w:sz w:val="28"/>
          <w:szCs w:val="28"/>
        </w:rPr>
        <w:t xml:space="preserve">  </w:t>
      </w:r>
      <w:r w:rsidRPr="00425FBE">
        <w:rPr>
          <w:rFonts w:ascii="Times New Roman" w:hAnsi="Times New Roman" w:cs="Times New Roman"/>
          <w:sz w:val="28"/>
          <w:szCs w:val="28"/>
          <w:lang w:val="en-US"/>
        </w:rPr>
        <w:t>Office</w:t>
      </w:r>
      <w:r w:rsidRPr="00FF2461">
        <w:rPr>
          <w:rFonts w:ascii="Times New Roman" w:hAnsi="Times New Roman" w:cs="Times New Roman"/>
          <w:sz w:val="28"/>
          <w:szCs w:val="28"/>
        </w:rPr>
        <w:t>.</w:t>
      </w:r>
      <w:bookmarkEnd w:id="30"/>
      <w:bookmarkEnd w:id="31"/>
    </w:p>
    <w:p w14:paraId="0735E522" w14:textId="3BAB1A1A" w:rsidR="00536BF0" w:rsidRPr="00724FC2" w:rsidRDefault="00536BF0" w:rsidP="007B1A00">
      <w:pPr>
        <w:spacing w:after="0" w:line="360" w:lineRule="auto"/>
        <w:ind w:firstLine="709"/>
        <w:jc w:val="both"/>
        <w:rPr>
          <w:rFonts w:ascii="Times New Roman" w:hAnsi="Times New Roman" w:cs="Times New Roman"/>
          <w:sz w:val="28"/>
          <w:szCs w:val="28"/>
        </w:rPr>
      </w:pPr>
      <w:bookmarkStart w:id="32" w:name="_Toc531614952"/>
      <w:bookmarkStart w:id="33" w:name="_Toc531686469"/>
      <w:r w:rsidRPr="00FF2461">
        <w:rPr>
          <w:rFonts w:ascii="Times New Roman" w:hAnsi="Times New Roman" w:cs="Times New Roman"/>
          <w:sz w:val="28"/>
          <w:szCs w:val="28"/>
        </w:rPr>
        <w:t xml:space="preserve">2. </w:t>
      </w:r>
      <w:bookmarkEnd w:id="32"/>
      <w:bookmarkEnd w:id="33"/>
      <w:r w:rsidR="00724FC2">
        <w:rPr>
          <w:rFonts w:ascii="Times New Roman" w:hAnsi="Times New Roman" w:cs="Times New Roman"/>
          <w:sz w:val="28"/>
          <w:szCs w:val="28"/>
        </w:rPr>
        <w:t xml:space="preserve"> </w:t>
      </w:r>
      <w:r w:rsidR="00724FC2" w:rsidRPr="000C11CC">
        <w:rPr>
          <w:rFonts w:ascii="Times New Roman" w:hAnsi="Times New Roman"/>
          <w:webHidden/>
          <w:sz w:val="28"/>
          <w:szCs w:val="28"/>
        </w:rPr>
        <w:t xml:space="preserve">Антивирус </w:t>
      </w:r>
      <w:r w:rsidR="00724FC2" w:rsidRPr="000C11CC">
        <w:rPr>
          <w:rFonts w:ascii="Times New Roman" w:hAnsi="Times New Roman"/>
          <w:sz w:val="28"/>
          <w:szCs w:val="28"/>
          <w:lang w:val="en-US"/>
        </w:rPr>
        <w:t>Kaspersky</w:t>
      </w:r>
      <w:r w:rsidR="00724FC2">
        <w:rPr>
          <w:rFonts w:ascii="Times New Roman" w:hAnsi="Times New Roman"/>
          <w:sz w:val="28"/>
          <w:szCs w:val="28"/>
        </w:rPr>
        <w:t>.</w:t>
      </w:r>
    </w:p>
    <w:p w14:paraId="39A4096A" w14:textId="77777777" w:rsidR="00536BF0" w:rsidRPr="00536BF0" w:rsidRDefault="00536BF0" w:rsidP="007B1A00">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34" w:name="_Toc531614953"/>
      <w:bookmarkStart w:id="35" w:name="_Toc531686470"/>
      <w:bookmarkStart w:id="36" w:name="_Toc19101297"/>
      <w:r w:rsidRPr="00536BF0">
        <w:rPr>
          <w:rFonts w:ascii="Times New Roman" w:eastAsia="Times New Roman" w:hAnsi="Times New Roman" w:cs="Times New Roman"/>
          <w:b/>
          <w:bCs/>
          <w:kern w:val="32"/>
          <w:sz w:val="28"/>
          <w:szCs w:val="28"/>
        </w:rPr>
        <w:t>11.2. Современные профессиональные базы данных и информационные справочные системы</w:t>
      </w:r>
      <w:bookmarkEnd w:id="34"/>
      <w:bookmarkEnd w:id="35"/>
      <w:bookmarkEnd w:id="36"/>
    </w:p>
    <w:p w14:paraId="650A0CF5" w14:textId="77777777" w:rsidR="00536BF0" w:rsidRPr="00536BF0" w:rsidRDefault="00546FDC" w:rsidP="007B1A00">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 xml:space="preserve">1. </w:t>
      </w:r>
      <w:r w:rsidR="00536BF0" w:rsidRPr="00536BF0">
        <w:rPr>
          <w:rFonts w:ascii="Times New Roman" w:eastAsia="TimesNewRomanPSMT" w:hAnsi="Times New Roman" w:cs="Times New Roman"/>
          <w:sz w:val="28"/>
          <w:szCs w:val="28"/>
        </w:rPr>
        <w:t>Информационно-правовая система «Гарант»</w:t>
      </w:r>
    </w:p>
    <w:p w14:paraId="4DA010F5" w14:textId="77777777" w:rsidR="00536BF0" w:rsidRDefault="00536BF0" w:rsidP="007B1A00">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536BF0">
        <w:rPr>
          <w:rFonts w:ascii="Times New Roman" w:eastAsia="TimesNewRomanPSMT" w:hAnsi="Times New Roman" w:cs="Times New Roman"/>
          <w:sz w:val="28"/>
          <w:szCs w:val="28"/>
        </w:rPr>
        <w:t>2. Информационно-правовая система «Консультант Плюс»</w:t>
      </w:r>
    </w:p>
    <w:p w14:paraId="10B76DCF" w14:textId="77777777" w:rsidR="00536BF0" w:rsidRPr="00536BF0" w:rsidRDefault="00536BF0" w:rsidP="007B1A00">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3. Информационно-аналитическая система </w:t>
      </w:r>
      <w:r>
        <w:rPr>
          <w:rFonts w:ascii="Times New Roman" w:eastAsia="TimesNewRomanPSMT" w:hAnsi="Times New Roman" w:cs="Times New Roman"/>
          <w:sz w:val="28"/>
          <w:szCs w:val="28"/>
          <w:lang w:val="en-US"/>
        </w:rPr>
        <w:t>Bloomberg</w:t>
      </w:r>
    </w:p>
    <w:p w14:paraId="67FC59C4" w14:textId="77777777" w:rsidR="00536BF0" w:rsidRPr="00536BF0" w:rsidRDefault="00536BF0" w:rsidP="007B1A00">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536BF0">
        <w:rPr>
          <w:rFonts w:ascii="Times New Roman" w:eastAsia="TimesNewRomanPSMT" w:hAnsi="Times New Roman" w:cs="Times New Roman"/>
          <w:sz w:val="28"/>
          <w:szCs w:val="28"/>
        </w:rPr>
        <w:t>4</w:t>
      </w:r>
      <w:r>
        <w:rPr>
          <w:rFonts w:ascii="Times New Roman" w:eastAsia="TimesNewRomanPSMT" w:hAnsi="Times New Roman" w:cs="Times New Roman"/>
          <w:sz w:val="28"/>
          <w:szCs w:val="28"/>
        </w:rPr>
        <w:t xml:space="preserve">. </w:t>
      </w:r>
      <w:proofErr w:type="spellStart"/>
      <w:r>
        <w:rPr>
          <w:rFonts w:ascii="Times New Roman" w:eastAsia="TimesNewRomanPSMT" w:hAnsi="Times New Roman" w:cs="Times New Roman"/>
          <w:sz w:val="28"/>
          <w:szCs w:val="28"/>
        </w:rPr>
        <w:t>Справочно</w:t>
      </w:r>
      <w:proofErr w:type="spellEnd"/>
      <w:r>
        <w:rPr>
          <w:rFonts w:ascii="Times New Roman" w:eastAsia="TimesNewRomanPSMT" w:hAnsi="Times New Roman" w:cs="Times New Roman"/>
          <w:sz w:val="28"/>
          <w:szCs w:val="28"/>
        </w:rPr>
        <w:t xml:space="preserve"> -информационная система СПАРК</w:t>
      </w:r>
    </w:p>
    <w:p w14:paraId="570C9D8D" w14:textId="77777777" w:rsidR="00536BF0" w:rsidRPr="00536BF0" w:rsidRDefault="00536BF0" w:rsidP="007B1A00">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5</w:t>
      </w:r>
      <w:r w:rsidRPr="00536BF0">
        <w:rPr>
          <w:rFonts w:ascii="Times New Roman" w:eastAsia="TimesNewRomanPSMT" w:hAnsi="Times New Roman" w:cs="Times New Roman"/>
          <w:sz w:val="28"/>
          <w:szCs w:val="28"/>
        </w:rPr>
        <w:t xml:space="preserve">. Электронная энциклопедия: </w:t>
      </w:r>
      <w:hyperlink r:id="rId14" w:history="1">
        <w:r w:rsidRPr="00536BF0">
          <w:rPr>
            <w:rFonts w:ascii="Times New Roman" w:eastAsia="TimesNewRomanPSMT" w:hAnsi="Times New Roman" w:cs="Times New Roman"/>
            <w:sz w:val="28"/>
            <w:szCs w:val="28"/>
          </w:rPr>
          <w:t>http://ru.wikipedia.org/wiki/Wiki</w:t>
        </w:r>
      </w:hyperlink>
    </w:p>
    <w:p w14:paraId="1A0512E6" w14:textId="77777777" w:rsidR="00536BF0" w:rsidRPr="00536BF0" w:rsidRDefault="00536BF0" w:rsidP="007B1A00">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6</w:t>
      </w:r>
      <w:r w:rsidRPr="00536BF0">
        <w:rPr>
          <w:rFonts w:ascii="Times New Roman" w:eastAsia="TimesNewRomanPSMT" w:hAnsi="Times New Roman" w:cs="Times New Roman"/>
          <w:sz w:val="28"/>
          <w:szCs w:val="28"/>
        </w:rPr>
        <w:t>. Система комплексного раскрытия информации «СКРИН» -http://www.skrin.ru/</w:t>
      </w:r>
    </w:p>
    <w:p w14:paraId="4FB2D1E1" w14:textId="77777777" w:rsidR="00546FDC" w:rsidRPr="002253E4" w:rsidRDefault="00536BF0" w:rsidP="007B1A00">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7.</w:t>
      </w:r>
      <w:r w:rsidR="00546FDC" w:rsidRPr="002253E4">
        <w:rPr>
          <w:rFonts w:ascii="Times New Roman" w:eastAsia="TimesNewRomanPSMT" w:hAnsi="Times New Roman" w:cs="Times New Roman"/>
          <w:sz w:val="28"/>
          <w:szCs w:val="28"/>
        </w:rPr>
        <w:t xml:space="preserve"> </w:t>
      </w:r>
      <w:proofErr w:type="spellStart"/>
      <w:r w:rsidR="00546FDC" w:rsidRPr="002253E4">
        <w:rPr>
          <w:rFonts w:ascii="Times New Roman" w:eastAsia="TimesNewRomanPSMT" w:hAnsi="Times New Roman" w:cs="Times New Roman"/>
          <w:sz w:val="28"/>
          <w:szCs w:val="28"/>
        </w:rPr>
        <w:t>ITeam</w:t>
      </w:r>
      <w:proofErr w:type="spellEnd"/>
      <w:r w:rsidR="00546FDC" w:rsidRPr="002253E4">
        <w:rPr>
          <w:rFonts w:ascii="Times New Roman" w:eastAsia="TimesNewRomanPSMT" w:hAnsi="Times New Roman" w:cs="Times New Roman"/>
          <w:sz w:val="28"/>
          <w:szCs w:val="28"/>
        </w:rPr>
        <w:t>-Технологии корпоративного управления -</w:t>
      </w:r>
    </w:p>
    <w:p w14:paraId="1A2A73CA" w14:textId="77777777" w:rsidR="00546FDC" w:rsidRPr="002253E4" w:rsidRDefault="00546FDC" w:rsidP="007B1A00">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http://www.iteam.ru/publications/strategy/</w:t>
      </w:r>
    </w:p>
    <w:p w14:paraId="69A8D80F" w14:textId="77777777" w:rsidR="00546FDC" w:rsidRPr="002253E4" w:rsidRDefault="00AE0E7B" w:rsidP="007B1A00">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8</w:t>
      </w:r>
      <w:r w:rsidR="00546FDC" w:rsidRPr="002253E4">
        <w:rPr>
          <w:rFonts w:ascii="Times New Roman" w:eastAsia="TimesNewRomanPSMT" w:hAnsi="Times New Roman" w:cs="Times New Roman"/>
          <w:sz w:val="28"/>
          <w:szCs w:val="28"/>
        </w:rPr>
        <w:t>. Управление инвестициями, - http://investor2.ru/</w:t>
      </w:r>
    </w:p>
    <w:p w14:paraId="0D75A2D3" w14:textId="77777777" w:rsidR="00546FDC" w:rsidRPr="002253E4" w:rsidRDefault="00AE0E7B" w:rsidP="007B1A00">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lastRenderedPageBreak/>
        <w:t>9</w:t>
      </w:r>
      <w:r w:rsidR="00546FDC" w:rsidRPr="002253E4">
        <w:rPr>
          <w:rFonts w:ascii="Times New Roman" w:eastAsia="TimesNewRomanPSMT" w:hAnsi="Times New Roman" w:cs="Times New Roman"/>
          <w:sz w:val="28"/>
          <w:szCs w:val="28"/>
        </w:rPr>
        <w:t xml:space="preserve">. Официальный сайт </w:t>
      </w:r>
      <w:proofErr w:type="spellStart"/>
      <w:r w:rsidR="00546FDC" w:rsidRPr="002253E4">
        <w:rPr>
          <w:rFonts w:ascii="Times New Roman" w:eastAsia="TimesNewRomanPSMT" w:hAnsi="Times New Roman" w:cs="Times New Roman"/>
          <w:sz w:val="28"/>
          <w:szCs w:val="28"/>
        </w:rPr>
        <w:t>РосБизнесКонсалтинг</w:t>
      </w:r>
      <w:proofErr w:type="spellEnd"/>
      <w:r w:rsidR="00546FDC" w:rsidRPr="002253E4">
        <w:rPr>
          <w:rFonts w:ascii="Times New Roman" w:eastAsia="TimesNewRomanPSMT" w:hAnsi="Times New Roman" w:cs="Times New Roman"/>
          <w:sz w:val="28"/>
          <w:szCs w:val="28"/>
        </w:rPr>
        <w:t xml:space="preserve">: </w:t>
      </w:r>
      <w:hyperlink r:id="rId15" w:history="1">
        <w:r w:rsidR="00546FDC" w:rsidRPr="002253E4">
          <w:rPr>
            <w:rStyle w:val="aa"/>
            <w:rFonts w:ascii="Times New Roman" w:eastAsia="TimesNewRomanPSMT" w:hAnsi="Times New Roman"/>
            <w:sz w:val="28"/>
            <w:szCs w:val="28"/>
          </w:rPr>
          <w:t>http://www.rbk.ru</w:t>
        </w:r>
      </w:hyperlink>
      <w:r w:rsidR="00546FDC" w:rsidRPr="002253E4">
        <w:rPr>
          <w:rFonts w:ascii="Times New Roman" w:eastAsia="TimesNewRomanPSMT" w:hAnsi="Times New Roman" w:cs="Times New Roman"/>
          <w:sz w:val="28"/>
          <w:szCs w:val="28"/>
        </w:rPr>
        <w:t>.</w:t>
      </w:r>
    </w:p>
    <w:p w14:paraId="74F4374A" w14:textId="77777777" w:rsidR="00AE0E7B" w:rsidRPr="00AE0E7B" w:rsidRDefault="00AE0E7B" w:rsidP="007B1A00">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37" w:name="_Toc19101298"/>
      <w:r w:rsidRPr="00AE0E7B">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bookmarkEnd w:id="37"/>
    </w:p>
    <w:p w14:paraId="57FA0C64" w14:textId="77777777" w:rsidR="00AE0E7B" w:rsidRPr="00AE0E7B" w:rsidRDefault="00AE0E7B" w:rsidP="007B1A00">
      <w:pPr>
        <w:spacing w:after="0" w:line="360" w:lineRule="auto"/>
        <w:ind w:firstLine="709"/>
        <w:jc w:val="both"/>
        <w:rPr>
          <w:rFonts w:ascii="Times New Roman" w:hAnsi="Times New Roman" w:cs="Times New Roman"/>
          <w:sz w:val="28"/>
          <w:szCs w:val="28"/>
        </w:rPr>
      </w:pPr>
      <w:r w:rsidRPr="00AE0E7B">
        <w:rPr>
          <w:rFonts w:ascii="Times New Roman" w:hAnsi="Times New Roman" w:cs="Times New Roman"/>
          <w:sz w:val="28"/>
          <w:szCs w:val="28"/>
        </w:rPr>
        <w:t>Не используются</w:t>
      </w:r>
      <w:r>
        <w:rPr>
          <w:rFonts w:ascii="Times New Roman" w:hAnsi="Times New Roman" w:cs="Times New Roman"/>
          <w:sz w:val="28"/>
          <w:szCs w:val="28"/>
        </w:rPr>
        <w:t>.</w:t>
      </w:r>
    </w:p>
    <w:p w14:paraId="2EBA3192" w14:textId="77777777" w:rsidR="00FC3EBA" w:rsidRPr="002253E4" w:rsidRDefault="00FC3EBA" w:rsidP="007B1A00">
      <w:pPr>
        <w:pStyle w:val="1"/>
        <w:keepNext w:val="0"/>
        <w:widowControl w:val="0"/>
        <w:spacing w:before="0" w:after="0" w:line="360" w:lineRule="auto"/>
        <w:ind w:firstLine="709"/>
        <w:jc w:val="both"/>
        <w:rPr>
          <w:rFonts w:ascii="Times New Roman" w:hAnsi="Times New Roman"/>
          <w:sz w:val="28"/>
          <w:szCs w:val="28"/>
        </w:rPr>
      </w:pPr>
      <w:bookmarkStart w:id="38" w:name="_Toc505331882"/>
      <w:bookmarkStart w:id="39" w:name="_Toc19101299"/>
      <w:r w:rsidRPr="002253E4">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38"/>
      <w:r w:rsidRPr="002253E4">
        <w:rPr>
          <w:rFonts w:ascii="Times New Roman" w:hAnsi="Times New Roman"/>
          <w:sz w:val="28"/>
          <w:szCs w:val="28"/>
        </w:rPr>
        <w:t>.</w:t>
      </w:r>
      <w:bookmarkEnd w:id="39"/>
    </w:p>
    <w:p w14:paraId="380C6E54" w14:textId="77777777" w:rsidR="000105E8" w:rsidRPr="00FC3EBA" w:rsidRDefault="008B3D3C" w:rsidP="007B1A00">
      <w:pPr>
        <w:pStyle w:val="a7"/>
        <w:widowControl w:val="0"/>
        <w:spacing w:after="0" w:line="360" w:lineRule="auto"/>
        <w:ind w:left="0"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Для проведения лекций и семинаров требуется компьютер и проектор. </w:t>
      </w:r>
      <w:r w:rsidR="001F1CF7" w:rsidRPr="002253E4">
        <w:rPr>
          <w:rFonts w:ascii="Times New Roman" w:hAnsi="Times New Roman" w:cs="Times New Roman"/>
          <w:sz w:val="28"/>
          <w:szCs w:val="28"/>
        </w:rPr>
        <w:t>Для проведения семинарских</w:t>
      </w:r>
      <w:r w:rsidRPr="002253E4">
        <w:rPr>
          <w:rFonts w:ascii="Times New Roman" w:hAnsi="Times New Roman" w:cs="Times New Roman"/>
          <w:sz w:val="28"/>
          <w:szCs w:val="28"/>
        </w:rPr>
        <w:t xml:space="preserve"> </w:t>
      </w:r>
      <w:r w:rsidR="000F4AA1" w:rsidRPr="002253E4">
        <w:rPr>
          <w:rFonts w:ascii="Times New Roman" w:hAnsi="Times New Roman" w:cs="Times New Roman"/>
          <w:sz w:val="28"/>
          <w:szCs w:val="28"/>
        </w:rPr>
        <w:t>занятий необходим</w:t>
      </w:r>
      <w:r w:rsidRPr="002253E4">
        <w:rPr>
          <w:rFonts w:ascii="Times New Roman" w:hAnsi="Times New Roman" w:cs="Times New Roman"/>
          <w:sz w:val="28"/>
          <w:szCs w:val="28"/>
        </w:rPr>
        <w:t xml:space="preserve"> компьютерн</w:t>
      </w:r>
      <w:r w:rsidR="001F1CF7" w:rsidRPr="002253E4">
        <w:rPr>
          <w:rFonts w:ascii="Times New Roman" w:hAnsi="Times New Roman" w:cs="Times New Roman"/>
          <w:sz w:val="28"/>
          <w:szCs w:val="28"/>
        </w:rPr>
        <w:t>ый класс</w:t>
      </w:r>
      <w:r w:rsidRPr="002253E4">
        <w:rPr>
          <w:rFonts w:ascii="Times New Roman" w:hAnsi="Times New Roman" w:cs="Times New Roman"/>
          <w:sz w:val="28"/>
          <w:szCs w:val="28"/>
        </w:rPr>
        <w:t xml:space="preserve"> с установленным </w:t>
      </w:r>
      <w:r w:rsidRPr="002253E4">
        <w:rPr>
          <w:rFonts w:ascii="Times New Roman" w:hAnsi="Times New Roman" w:cs="Times New Roman"/>
          <w:sz w:val="28"/>
          <w:szCs w:val="28"/>
          <w:lang w:val="en-US"/>
        </w:rPr>
        <w:t>MS</w:t>
      </w:r>
      <w:r w:rsidRPr="002253E4">
        <w:rPr>
          <w:rFonts w:ascii="Times New Roman" w:hAnsi="Times New Roman" w:cs="Times New Roman"/>
          <w:sz w:val="28"/>
          <w:szCs w:val="28"/>
        </w:rPr>
        <w:t xml:space="preserve"> </w:t>
      </w:r>
      <w:r w:rsidRPr="002253E4">
        <w:rPr>
          <w:rFonts w:ascii="Times New Roman" w:hAnsi="Times New Roman" w:cs="Times New Roman"/>
          <w:sz w:val="28"/>
          <w:szCs w:val="28"/>
          <w:lang w:val="en-US"/>
        </w:rPr>
        <w:t>Excel</w:t>
      </w:r>
      <w:r w:rsidRPr="002253E4">
        <w:rPr>
          <w:rFonts w:ascii="Times New Roman" w:hAnsi="Times New Roman" w:cs="Times New Roman"/>
          <w:sz w:val="28"/>
          <w:szCs w:val="28"/>
        </w:rPr>
        <w:t>.</w:t>
      </w:r>
    </w:p>
    <w:sectPr w:rsidR="000105E8" w:rsidRPr="00FC3EBA" w:rsidSect="00724FC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FA0A0" w14:textId="77777777" w:rsidR="00C329ED" w:rsidRDefault="00C329ED" w:rsidP="003A73E5">
      <w:pPr>
        <w:spacing w:after="0" w:line="240" w:lineRule="auto"/>
      </w:pPr>
      <w:r>
        <w:separator/>
      </w:r>
    </w:p>
  </w:endnote>
  <w:endnote w:type="continuationSeparator" w:id="0">
    <w:p w14:paraId="645278B5" w14:textId="77777777" w:rsidR="00C329ED" w:rsidRDefault="00C329ED"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538811"/>
      <w:docPartObj>
        <w:docPartGallery w:val="Page Numbers (Bottom of Page)"/>
        <w:docPartUnique/>
      </w:docPartObj>
    </w:sdtPr>
    <w:sdtEndPr/>
    <w:sdtContent>
      <w:p w14:paraId="5BAD6684" w14:textId="70180963" w:rsidR="00365480" w:rsidRDefault="00365480" w:rsidP="00391DE8">
        <w:pPr>
          <w:pStyle w:val="af2"/>
          <w:jc w:val="center"/>
        </w:pPr>
        <w:r>
          <w:rPr>
            <w:noProof/>
          </w:rPr>
          <w:fldChar w:fldCharType="begin"/>
        </w:r>
        <w:r>
          <w:rPr>
            <w:noProof/>
          </w:rPr>
          <w:instrText>PAGE   \* MERGEFORMAT</w:instrText>
        </w:r>
        <w:r>
          <w:rPr>
            <w:noProof/>
          </w:rPr>
          <w:fldChar w:fldCharType="separate"/>
        </w:r>
        <w:r w:rsidR="00825918">
          <w:rPr>
            <w:noProof/>
          </w:rPr>
          <w:t>21</w:t>
        </w:r>
        <w:r>
          <w:rPr>
            <w:noProof/>
          </w:rPr>
          <w:fldChar w:fldCharType="end"/>
        </w:r>
      </w:p>
    </w:sdtContent>
  </w:sdt>
  <w:p w14:paraId="2642B856" w14:textId="77777777" w:rsidR="00365480" w:rsidRDefault="0036548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727F8" w14:textId="77777777" w:rsidR="00C329ED" w:rsidRDefault="00C329ED" w:rsidP="003A73E5">
      <w:pPr>
        <w:spacing w:after="0" w:line="240" w:lineRule="auto"/>
      </w:pPr>
      <w:r>
        <w:separator/>
      </w:r>
    </w:p>
  </w:footnote>
  <w:footnote w:type="continuationSeparator" w:id="0">
    <w:p w14:paraId="172C7FD0" w14:textId="77777777" w:rsidR="00C329ED" w:rsidRDefault="00C329ED"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D48A73D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6A10BD3"/>
    <w:multiLevelType w:val="hybridMultilevel"/>
    <w:tmpl w:val="B6265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78479C"/>
    <w:multiLevelType w:val="hybridMultilevel"/>
    <w:tmpl w:val="C332E7B8"/>
    <w:lvl w:ilvl="0" w:tplc="054812D0">
      <w:start w:val="1"/>
      <w:numFmt w:val="decimal"/>
      <w:lvlText w:val="%1."/>
      <w:lvlJc w:val="left"/>
      <w:pPr>
        <w:ind w:left="116" w:hanging="241"/>
      </w:pPr>
      <w:rPr>
        <w:rFonts w:ascii="Times New Roman" w:eastAsia="Times New Roman" w:hAnsi="Times New Roman" w:cs="Times New Roman" w:hint="default"/>
        <w:w w:val="93"/>
        <w:sz w:val="25"/>
        <w:szCs w:val="25"/>
        <w:lang w:val="ru-RU" w:eastAsia="en-US" w:bidi="ar-SA"/>
      </w:rPr>
    </w:lvl>
    <w:lvl w:ilvl="1" w:tplc="32BCE77A">
      <w:numFmt w:val="bullet"/>
      <w:lvlText w:val="•"/>
      <w:lvlJc w:val="left"/>
      <w:pPr>
        <w:ind w:left="641" w:hanging="241"/>
      </w:pPr>
      <w:rPr>
        <w:rFonts w:hint="default"/>
        <w:lang w:val="ru-RU" w:eastAsia="en-US" w:bidi="ar-SA"/>
      </w:rPr>
    </w:lvl>
    <w:lvl w:ilvl="2" w:tplc="FB20B2F0">
      <w:numFmt w:val="bullet"/>
      <w:lvlText w:val="•"/>
      <w:lvlJc w:val="left"/>
      <w:pPr>
        <w:ind w:left="1162" w:hanging="241"/>
      </w:pPr>
      <w:rPr>
        <w:rFonts w:hint="default"/>
        <w:lang w:val="ru-RU" w:eastAsia="en-US" w:bidi="ar-SA"/>
      </w:rPr>
    </w:lvl>
    <w:lvl w:ilvl="3" w:tplc="3BAE007E">
      <w:numFmt w:val="bullet"/>
      <w:lvlText w:val="•"/>
      <w:lvlJc w:val="left"/>
      <w:pPr>
        <w:ind w:left="1683" w:hanging="241"/>
      </w:pPr>
      <w:rPr>
        <w:rFonts w:hint="default"/>
        <w:lang w:val="ru-RU" w:eastAsia="en-US" w:bidi="ar-SA"/>
      </w:rPr>
    </w:lvl>
    <w:lvl w:ilvl="4" w:tplc="272ADFFE">
      <w:numFmt w:val="bullet"/>
      <w:lvlText w:val="•"/>
      <w:lvlJc w:val="left"/>
      <w:pPr>
        <w:ind w:left="2204" w:hanging="241"/>
      </w:pPr>
      <w:rPr>
        <w:rFonts w:hint="default"/>
        <w:lang w:val="ru-RU" w:eastAsia="en-US" w:bidi="ar-SA"/>
      </w:rPr>
    </w:lvl>
    <w:lvl w:ilvl="5" w:tplc="CA2213C2">
      <w:numFmt w:val="bullet"/>
      <w:lvlText w:val="•"/>
      <w:lvlJc w:val="left"/>
      <w:pPr>
        <w:ind w:left="2726" w:hanging="241"/>
      </w:pPr>
      <w:rPr>
        <w:rFonts w:hint="default"/>
        <w:lang w:val="ru-RU" w:eastAsia="en-US" w:bidi="ar-SA"/>
      </w:rPr>
    </w:lvl>
    <w:lvl w:ilvl="6" w:tplc="452AF24E">
      <w:numFmt w:val="bullet"/>
      <w:lvlText w:val="•"/>
      <w:lvlJc w:val="left"/>
      <w:pPr>
        <w:ind w:left="3247" w:hanging="241"/>
      </w:pPr>
      <w:rPr>
        <w:rFonts w:hint="default"/>
        <w:lang w:val="ru-RU" w:eastAsia="en-US" w:bidi="ar-SA"/>
      </w:rPr>
    </w:lvl>
    <w:lvl w:ilvl="7" w:tplc="3C2EF944">
      <w:numFmt w:val="bullet"/>
      <w:lvlText w:val="•"/>
      <w:lvlJc w:val="left"/>
      <w:pPr>
        <w:ind w:left="3768" w:hanging="241"/>
      </w:pPr>
      <w:rPr>
        <w:rFonts w:hint="default"/>
        <w:lang w:val="ru-RU" w:eastAsia="en-US" w:bidi="ar-SA"/>
      </w:rPr>
    </w:lvl>
    <w:lvl w:ilvl="8" w:tplc="583A0686">
      <w:numFmt w:val="bullet"/>
      <w:lvlText w:val="•"/>
      <w:lvlJc w:val="left"/>
      <w:pPr>
        <w:ind w:left="4289" w:hanging="241"/>
      </w:pPr>
      <w:rPr>
        <w:rFonts w:hint="default"/>
        <w:lang w:val="ru-RU" w:eastAsia="en-US" w:bidi="ar-SA"/>
      </w:rPr>
    </w:lvl>
  </w:abstractNum>
  <w:abstractNum w:abstractNumId="3" w15:restartNumberingAfterBreak="0">
    <w:nsid w:val="096C2CA6"/>
    <w:multiLevelType w:val="multilevel"/>
    <w:tmpl w:val="BF7C9C84"/>
    <w:lvl w:ilvl="0">
      <w:start w:val="1"/>
      <w:numFmt w:val="decimal"/>
      <w:lvlText w:val="%1."/>
      <w:lvlJc w:val="left"/>
      <w:pPr>
        <w:ind w:left="1070" w:hanging="360"/>
      </w:pPr>
      <w:rPr>
        <w:rFonts w:hint="default"/>
      </w:rPr>
    </w:lvl>
    <w:lvl w:ilvl="1">
      <w:start w:val="1"/>
      <w:numFmt w:val="decimal"/>
      <w:lvlText w:val="%2."/>
      <w:lvlJc w:val="left"/>
      <w:pPr>
        <w:ind w:left="1571" w:hanging="720"/>
      </w:pPr>
      <w:rPr>
        <w:rFonts w:hint="default"/>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D2A4980"/>
    <w:multiLevelType w:val="hybridMultilevel"/>
    <w:tmpl w:val="DEC6F70C"/>
    <w:lvl w:ilvl="0" w:tplc="32F67396">
      <w:start w:val="1"/>
      <w:numFmt w:val="decimal"/>
      <w:lvlText w:val="%1."/>
      <w:lvlJc w:val="left"/>
      <w:pPr>
        <w:ind w:left="720" w:hanging="360"/>
      </w:pPr>
      <w:rPr>
        <w:rFonts w:eastAsiaTheme="minorEastAsia"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9A2DA1"/>
    <w:multiLevelType w:val="multilevel"/>
    <w:tmpl w:val="BF7C9C84"/>
    <w:lvl w:ilvl="0">
      <w:start w:val="1"/>
      <w:numFmt w:val="decimal"/>
      <w:lvlText w:val="%1."/>
      <w:lvlJc w:val="left"/>
      <w:pPr>
        <w:ind w:left="928" w:hanging="360"/>
      </w:pPr>
      <w:rPr>
        <w:rFonts w:hint="default"/>
      </w:rPr>
    </w:lvl>
    <w:lvl w:ilvl="1">
      <w:start w:val="1"/>
      <w:numFmt w:val="decimal"/>
      <w:lvlText w:val="%2."/>
      <w:lvlJc w:val="left"/>
      <w:pPr>
        <w:ind w:left="1779" w:hanging="720"/>
      </w:pPr>
      <w:rPr>
        <w:rFonts w:hint="default"/>
        <w:sz w:val="28"/>
        <w:szCs w:val="28"/>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528" w:hanging="180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7" w15:restartNumberingAfterBreak="0">
    <w:nsid w:val="102B7286"/>
    <w:multiLevelType w:val="hybridMultilevel"/>
    <w:tmpl w:val="9FC0F53C"/>
    <w:lvl w:ilvl="0" w:tplc="C2E43F9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920E60"/>
    <w:multiLevelType w:val="hybridMultilevel"/>
    <w:tmpl w:val="7908A3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17083B41"/>
    <w:multiLevelType w:val="multilevel"/>
    <w:tmpl w:val="BF7C9C84"/>
    <w:lvl w:ilvl="0">
      <w:start w:val="1"/>
      <w:numFmt w:val="decimal"/>
      <w:lvlText w:val="%1."/>
      <w:lvlJc w:val="left"/>
      <w:pPr>
        <w:ind w:left="928" w:hanging="360"/>
      </w:pPr>
      <w:rPr>
        <w:rFonts w:hint="default"/>
      </w:rPr>
    </w:lvl>
    <w:lvl w:ilvl="1">
      <w:start w:val="1"/>
      <w:numFmt w:val="decimal"/>
      <w:lvlText w:val="%2."/>
      <w:lvlJc w:val="left"/>
      <w:pPr>
        <w:ind w:left="1779" w:hanging="720"/>
      </w:pPr>
      <w:rPr>
        <w:rFonts w:hint="default"/>
        <w:sz w:val="28"/>
        <w:szCs w:val="28"/>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528" w:hanging="180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10" w15:restartNumberingAfterBreak="0">
    <w:nsid w:val="19BF71BB"/>
    <w:multiLevelType w:val="hybridMultilevel"/>
    <w:tmpl w:val="B296D7B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1B082CF2"/>
    <w:multiLevelType w:val="multilevel"/>
    <w:tmpl w:val="D2A6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714936"/>
    <w:multiLevelType w:val="multilevel"/>
    <w:tmpl w:val="17DA5768"/>
    <w:lvl w:ilvl="0">
      <w:start w:val="1"/>
      <w:numFmt w:val="decimal"/>
      <w:lvlText w:val="%1."/>
      <w:lvlJc w:val="left"/>
      <w:pPr>
        <w:ind w:left="72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21044641"/>
    <w:multiLevelType w:val="hybridMultilevel"/>
    <w:tmpl w:val="909AE9D2"/>
    <w:lvl w:ilvl="0" w:tplc="DF0E9BAA">
      <w:start w:val="1"/>
      <w:numFmt w:val="decimal"/>
      <w:lvlText w:val="%1."/>
      <w:lvlJc w:val="left"/>
      <w:pPr>
        <w:ind w:left="113" w:hanging="233"/>
      </w:pPr>
      <w:rPr>
        <w:rFonts w:ascii="Times New Roman" w:eastAsia="Times New Roman" w:hAnsi="Times New Roman" w:cs="Times New Roman" w:hint="default"/>
        <w:w w:val="90"/>
        <w:sz w:val="25"/>
        <w:szCs w:val="25"/>
        <w:lang w:val="ru-RU" w:eastAsia="en-US" w:bidi="ar-SA"/>
      </w:rPr>
    </w:lvl>
    <w:lvl w:ilvl="1" w:tplc="52A04664">
      <w:numFmt w:val="bullet"/>
      <w:lvlText w:val="•"/>
      <w:lvlJc w:val="left"/>
      <w:pPr>
        <w:ind w:left="641" w:hanging="233"/>
      </w:pPr>
      <w:rPr>
        <w:rFonts w:hint="default"/>
        <w:lang w:val="ru-RU" w:eastAsia="en-US" w:bidi="ar-SA"/>
      </w:rPr>
    </w:lvl>
    <w:lvl w:ilvl="2" w:tplc="C8E809DE">
      <w:numFmt w:val="bullet"/>
      <w:lvlText w:val="•"/>
      <w:lvlJc w:val="left"/>
      <w:pPr>
        <w:ind w:left="1162" w:hanging="233"/>
      </w:pPr>
      <w:rPr>
        <w:rFonts w:hint="default"/>
        <w:lang w:val="ru-RU" w:eastAsia="en-US" w:bidi="ar-SA"/>
      </w:rPr>
    </w:lvl>
    <w:lvl w:ilvl="3" w:tplc="DEAC164A">
      <w:numFmt w:val="bullet"/>
      <w:lvlText w:val="•"/>
      <w:lvlJc w:val="left"/>
      <w:pPr>
        <w:ind w:left="1683" w:hanging="233"/>
      </w:pPr>
      <w:rPr>
        <w:rFonts w:hint="default"/>
        <w:lang w:val="ru-RU" w:eastAsia="en-US" w:bidi="ar-SA"/>
      </w:rPr>
    </w:lvl>
    <w:lvl w:ilvl="4" w:tplc="8618D660">
      <w:numFmt w:val="bullet"/>
      <w:lvlText w:val="•"/>
      <w:lvlJc w:val="left"/>
      <w:pPr>
        <w:ind w:left="2204" w:hanging="233"/>
      </w:pPr>
      <w:rPr>
        <w:rFonts w:hint="default"/>
        <w:lang w:val="ru-RU" w:eastAsia="en-US" w:bidi="ar-SA"/>
      </w:rPr>
    </w:lvl>
    <w:lvl w:ilvl="5" w:tplc="DABE3C5E">
      <w:numFmt w:val="bullet"/>
      <w:lvlText w:val="•"/>
      <w:lvlJc w:val="left"/>
      <w:pPr>
        <w:ind w:left="2726" w:hanging="233"/>
      </w:pPr>
      <w:rPr>
        <w:rFonts w:hint="default"/>
        <w:lang w:val="ru-RU" w:eastAsia="en-US" w:bidi="ar-SA"/>
      </w:rPr>
    </w:lvl>
    <w:lvl w:ilvl="6" w:tplc="4BEC1052">
      <w:numFmt w:val="bullet"/>
      <w:lvlText w:val="•"/>
      <w:lvlJc w:val="left"/>
      <w:pPr>
        <w:ind w:left="3247" w:hanging="233"/>
      </w:pPr>
      <w:rPr>
        <w:rFonts w:hint="default"/>
        <w:lang w:val="ru-RU" w:eastAsia="en-US" w:bidi="ar-SA"/>
      </w:rPr>
    </w:lvl>
    <w:lvl w:ilvl="7" w:tplc="62D046C4">
      <w:numFmt w:val="bullet"/>
      <w:lvlText w:val="•"/>
      <w:lvlJc w:val="left"/>
      <w:pPr>
        <w:ind w:left="3768" w:hanging="233"/>
      </w:pPr>
      <w:rPr>
        <w:rFonts w:hint="default"/>
        <w:lang w:val="ru-RU" w:eastAsia="en-US" w:bidi="ar-SA"/>
      </w:rPr>
    </w:lvl>
    <w:lvl w:ilvl="8" w:tplc="54D4C4FE">
      <w:numFmt w:val="bullet"/>
      <w:lvlText w:val="•"/>
      <w:lvlJc w:val="left"/>
      <w:pPr>
        <w:ind w:left="4289" w:hanging="233"/>
      </w:pPr>
      <w:rPr>
        <w:rFonts w:hint="default"/>
        <w:lang w:val="ru-RU" w:eastAsia="en-US" w:bidi="ar-SA"/>
      </w:rPr>
    </w:lvl>
  </w:abstractNum>
  <w:abstractNum w:abstractNumId="14" w15:restartNumberingAfterBreak="0">
    <w:nsid w:val="2175462D"/>
    <w:multiLevelType w:val="multilevel"/>
    <w:tmpl w:val="BF7C9C84"/>
    <w:lvl w:ilvl="0">
      <w:start w:val="1"/>
      <w:numFmt w:val="decimal"/>
      <w:lvlText w:val="%1."/>
      <w:lvlJc w:val="left"/>
      <w:pPr>
        <w:ind w:left="928" w:hanging="360"/>
      </w:pPr>
      <w:rPr>
        <w:rFonts w:hint="default"/>
      </w:rPr>
    </w:lvl>
    <w:lvl w:ilvl="1">
      <w:start w:val="1"/>
      <w:numFmt w:val="decimal"/>
      <w:lvlText w:val="%2."/>
      <w:lvlJc w:val="left"/>
      <w:pPr>
        <w:ind w:left="1779" w:hanging="720"/>
      </w:pPr>
      <w:rPr>
        <w:rFonts w:hint="default"/>
        <w:sz w:val="28"/>
        <w:szCs w:val="28"/>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528" w:hanging="180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15" w15:restartNumberingAfterBreak="0">
    <w:nsid w:val="2ACA516E"/>
    <w:multiLevelType w:val="multilevel"/>
    <w:tmpl w:val="4524FBD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FB274D6"/>
    <w:multiLevelType w:val="multilevel"/>
    <w:tmpl w:val="BF7C9C84"/>
    <w:lvl w:ilvl="0">
      <w:start w:val="1"/>
      <w:numFmt w:val="decimal"/>
      <w:lvlText w:val="%1."/>
      <w:lvlJc w:val="left"/>
      <w:pPr>
        <w:ind w:left="720" w:hanging="360"/>
      </w:pPr>
      <w:rPr>
        <w:rFonts w:hint="default"/>
      </w:rPr>
    </w:lvl>
    <w:lvl w:ilvl="1">
      <w:start w:val="1"/>
      <w:numFmt w:val="decimal"/>
      <w:lvlText w:val="%2."/>
      <w:lvlJc w:val="left"/>
      <w:pPr>
        <w:ind w:left="1430" w:hanging="720"/>
      </w:pPr>
      <w:rPr>
        <w:rFonts w:hint="default"/>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3349354F"/>
    <w:multiLevelType w:val="hybridMultilevel"/>
    <w:tmpl w:val="C38ECF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BB541C"/>
    <w:multiLevelType w:val="hybridMultilevel"/>
    <w:tmpl w:val="EEB8B8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2D7C68"/>
    <w:multiLevelType w:val="singleLevel"/>
    <w:tmpl w:val="E2D23744"/>
    <w:lvl w:ilvl="0">
      <w:start w:val="1"/>
      <w:numFmt w:val="decimal"/>
      <w:lvlText w:val="%1."/>
      <w:lvlJc w:val="left"/>
      <w:pPr>
        <w:tabs>
          <w:tab w:val="num" w:pos="927"/>
        </w:tabs>
        <w:ind w:left="0" w:firstLine="567"/>
      </w:pPr>
    </w:lvl>
  </w:abstractNum>
  <w:abstractNum w:abstractNumId="20"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BA1608A"/>
    <w:multiLevelType w:val="multilevel"/>
    <w:tmpl w:val="BF7C9C84"/>
    <w:lvl w:ilvl="0">
      <w:start w:val="1"/>
      <w:numFmt w:val="decimal"/>
      <w:lvlText w:val="%1."/>
      <w:lvlJc w:val="left"/>
      <w:pPr>
        <w:ind w:left="1070" w:hanging="360"/>
      </w:pPr>
      <w:rPr>
        <w:rFonts w:hint="default"/>
      </w:rPr>
    </w:lvl>
    <w:lvl w:ilvl="1">
      <w:start w:val="1"/>
      <w:numFmt w:val="decimal"/>
      <w:lvlText w:val="%2."/>
      <w:lvlJc w:val="left"/>
      <w:pPr>
        <w:ind w:left="1921" w:hanging="720"/>
      </w:pPr>
      <w:rPr>
        <w:rFonts w:hint="default"/>
        <w:sz w:val="28"/>
        <w:szCs w:val="28"/>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670" w:hanging="180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abstractNum w:abstractNumId="22" w15:restartNumberingAfterBreak="0">
    <w:nsid w:val="3F5C7C72"/>
    <w:multiLevelType w:val="hybridMultilevel"/>
    <w:tmpl w:val="C332E7B8"/>
    <w:lvl w:ilvl="0" w:tplc="054812D0">
      <w:start w:val="1"/>
      <w:numFmt w:val="decimal"/>
      <w:lvlText w:val="%1."/>
      <w:lvlJc w:val="left"/>
      <w:pPr>
        <w:ind w:left="116" w:hanging="241"/>
      </w:pPr>
      <w:rPr>
        <w:rFonts w:ascii="Times New Roman" w:eastAsia="Times New Roman" w:hAnsi="Times New Roman" w:cs="Times New Roman" w:hint="default"/>
        <w:w w:val="93"/>
        <w:sz w:val="25"/>
        <w:szCs w:val="25"/>
        <w:lang w:val="ru-RU" w:eastAsia="en-US" w:bidi="ar-SA"/>
      </w:rPr>
    </w:lvl>
    <w:lvl w:ilvl="1" w:tplc="32BCE77A">
      <w:numFmt w:val="bullet"/>
      <w:lvlText w:val="•"/>
      <w:lvlJc w:val="left"/>
      <w:pPr>
        <w:ind w:left="641" w:hanging="241"/>
      </w:pPr>
      <w:rPr>
        <w:rFonts w:hint="default"/>
        <w:lang w:val="ru-RU" w:eastAsia="en-US" w:bidi="ar-SA"/>
      </w:rPr>
    </w:lvl>
    <w:lvl w:ilvl="2" w:tplc="FB20B2F0">
      <w:numFmt w:val="bullet"/>
      <w:lvlText w:val="•"/>
      <w:lvlJc w:val="left"/>
      <w:pPr>
        <w:ind w:left="1162" w:hanging="241"/>
      </w:pPr>
      <w:rPr>
        <w:rFonts w:hint="default"/>
        <w:lang w:val="ru-RU" w:eastAsia="en-US" w:bidi="ar-SA"/>
      </w:rPr>
    </w:lvl>
    <w:lvl w:ilvl="3" w:tplc="3BAE007E">
      <w:numFmt w:val="bullet"/>
      <w:lvlText w:val="•"/>
      <w:lvlJc w:val="left"/>
      <w:pPr>
        <w:ind w:left="1683" w:hanging="241"/>
      </w:pPr>
      <w:rPr>
        <w:rFonts w:hint="default"/>
        <w:lang w:val="ru-RU" w:eastAsia="en-US" w:bidi="ar-SA"/>
      </w:rPr>
    </w:lvl>
    <w:lvl w:ilvl="4" w:tplc="272ADFFE">
      <w:numFmt w:val="bullet"/>
      <w:lvlText w:val="•"/>
      <w:lvlJc w:val="left"/>
      <w:pPr>
        <w:ind w:left="2204" w:hanging="241"/>
      </w:pPr>
      <w:rPr>
        <w:rFonts w:hint="default"/>
        <w:lang w:val="ru-RU" w:eastAsia="en-US" w:bidi="ar-SA"/>
      </w:rPr>
    </w:lvl>
    <w:lvl w:ilvl="5" w:tplc="CA2213C2">
      <w:numFmt w:val="bullet"/>
      <w:lvlText w:val="•"/>
      <w:lvlJc w:val="left"/>
      <w:pPr>
        <w:ind w:left="2726" w:hanging="241"/>
      </w:pPr>
      <w:rPr>
        <w:rFonts w:hint="default"/>
        <w:lang w:val="ru-RU" w:eastAsia="en-US" w:bidi="ar-SA"/>
      </w:rPr>
    </w:lvl>
    <w:lvl w:ilvl="6" w:tplc="452AF24E">
      <w:numFmt w:val="bullet"/>
      <w:lvlText w:val="•"/>
      <w:lvlJc w:val="left"/>
      <w:pPr>
        <w:ind w:left="3247" w:hanging="241"/>
      </w:pPr>
      <w:rPr>
        <w:rFonts w:hint="default"/>
        <w:lang w:val="ru-RU" w:eastAsia="en-US" w:bidi="ar-SA"/>
      </w:rPr>
    </w:lvl>
    <w:lvl w:ilvl="7" w:tplc="3C2EF944">
      <w:numFmt w:val="bullet"/>
      <w:lvlText w:val="•"/>
      <w:lvlJc w:val="left"/>
      <w:pPr>
        <w:ind w:left="3768" w:hanging="241"/>
      </w:pPr>
      <w:rPr>
        <w:rFonts w:hint="default"/>
        <w:lang w:val="ru-RU" w:eastAsia="en-US" w:bidi="ar-SA"/>
      </w:rPr>
    </w:lvl>
    <w:lvl w:ilvl="8" w:tplc="583A0686">
      <w:numFmt w:val="bullet"/>
      <w:lvlText w:val="•"/>
      <w:lvlJc w:val="left"/>
      <w:pPr>
        <w:ind w:left="4289" w:hanging="241"/>
      </w:pPr>
      <w:rPr>
        <w:rFonts w:hint="default"/>
        <w:lang w:val="ru-RU" w:eastAsia="en-US" w:bidi="ar-SA"/>
      </w:rPr>
    </w:lvl>
  </w:abstractNum>
  <w:abstractNum w:abstractNumId="23" w15:restartNumberingAfterBreak="0">
    <w:nsid w:val="408032A5"/>
    <w:multiLevelType w:val="hybridMultilevel"/>
    <w:tmpl w:val="7ABC09D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F01FD0"/>
    <w:multiLevelType w:val="multilevel"/>
    <w:tmpl w:val="4206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E268C6"/>
    <w:multiLevelType w:val="hybridMultilevel"/>
    <w:tmpl w:val="6712B69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425662F"/>
    <w:multiLevelType w:val="multilevel"/>
    <w:tmpl w:val="37AC2AF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80"/>
        </w:tabs>
        <w:ind w:left="180" w:hanging="360"/>
      </w:pPr>
    </w:lvl>
    <w:lvl w:ilvl="2" w:tentative="1">
      <w:start w:val="1"/>
      <w:numFmt w:val="lowerRoman"/>
      <w:lvlText w:val="%3."/>
      <w:lvlJc w:val="right"/>
      <w:pPr>
        <w:tabs>
          <w:tab w:val="num" w:pos="900"/>
        </w:tabs>
        <w:ind w:left="900" w:hanging="180"/>
      </w:pPr>
    </w:lvl>
    <w:lvl w:ilvl="3" w:tentative="1">
      <w:start w:val="1"/>
      <w:numFmt w:val="decimal"/>
      <w:lvlText w:val="%4."/>
      <w:lvlJc w:val="left"/>
      <w:pPr>
        <w:tabs>
          <w:tab w:val="num" w:pos="1620"/>
        </w:tabs>
        <w:ind w:left="1620" w:hanging="360"/>
      </w:pPr>
    </w:lvl>
    <w:lvl w:ilvl="4" w:tentative="1">
      <w:start w:val="1"/>
      <w:numFmt w:val="lowerLetter"/>
      <w:lvlText w:val="%5."/>
      <w:lvlJc w:val="left"/>
      <w:pPr>
        <w:tabs>
          <w:tab w:val="num" w:pos="2340"/>
        </w:tabs>
        <w:ind w:left="2340" w:hanging="360"/>
      </w:pPr>
    </w:lvl>
    <w:lvl w:ilvl="5" w:tentative="1">
      <w:start w:val="1"/>
      <w:numFmt w:val="lowerRoman"/>
      <w:lvlText w:val="%6."/>
      <w:lvlJc w:val="right"/>
      <w:pPr>
        <w:tabs>
          <w:tab w:val="num" w:pos="3060"/>
        </w:tabs>
        <w:ind w:left="3060" w:hanging="180"/>
      </w:pPr>
    </w:lvl>
    <w:lvl w:ilvl="6" w:tentative="1">
      <w:start w:val="1"/>
      <w:numFmt w:val="decimal"/>
      <w:lvlText w:val="%7."/>
      <w:lvlJc w:val="left"/>
      <w:pPr>
        <w:tabs>
          <w:tab w:val="num" w:pos="3780"/>
        </w:tabs>
        <w:ind w:left="3780" w:hanging="360"/>
      </w:pPr>
    </w:lvl>
    <w:lvl w:ilvl="7" w:tentative="1">
      <w:start w:val="1"/>
      <w:numFmt w:val="lowerLetter"/>
      <w:lvlText w:val="%8."/>
      <w:lvlJc w:val="left"/>
      <w:pPr>
        <w:tabs>
          <w:tab w:val="num" w:pos="4500"/>
        </w:tabs>
        <w:ind w:left="4500" w:hanging="360"/>
      </w:pPr>
    </w:lvl>
    <w:lvl w:ilvl="8" w:tentative="1">
      <w:start w:val="1"/>
      <w:numFmt w:val="lowerRoman"/>
      <w:lvlText w:val="%9."/>
      <w:lvlJc w:val="right"/>
      <w:pPr>
        <w:tabs>
          <w:tab w:val="num" w:pos="5220"/>
        </w:tabs>
        <w:ind w:left="5220" w:hanging="180"/>
      </w:pPr>
    </w:lvl>
  </w:abstractNum>
  <w:abstractNum w:abstractNumId="27" w15:restartNumberingAfterBreak="0">
    <w:nsid w:val="549348AE"/>
    <w:multiLevelType w:val="hybridMultilevel"/>
    <w:tmpl w:val="90D256F0"/>
    <w:lvl w:ilvl="0" w:tplc="07720942">
      <w:start w:val="1"/>
      <w:numFmt w:val="decimal"/>
      <w:lvlText w:val="%1."/>
      <w:lvlJc w:val="left"/>
      <w:pPr>
        <w:ind w:left="765" w:hanging="405"/>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63114C"/>
    <w:multiLevelType w:val="hybridMultilevel"/>
    <w:tmpl w:val="909AE9D2"/>
    <w:lvl w:ilvl="0" w:tplc="DF0E9BAA">
      <w:start w:val="1"/>
      <w:numFmt w:val="decimal"/>
      <w:lvlText w:val="%1."/>
      <w:lvlJc w:val="left"/>
      <w:pPr>
        <w:ind w:left="113" w:hanging="233"/>
      </w:pPr>
      <w:rPr>
        <w:rFonts w:ascii="Times New Roman" w:eastAsia="Times New Roman" w:hAnsi="Times New Roman" w:cs="Times New Roman" w:hint="default"/>
        <w:w w:val="90"/>
        <w:sz w:val="25"/>
        <w:szCs w:val="25"/>
        <w:lang w:val="ru-RU" w:eastAsia="en-US" w:bidi="ar-SA"/>
      </w:rPr>
    </w:lvl>
    <w:lvl w:ilvl="1" w:tplc="52A04664">
      <w:numFmt w:val="bullet"/>
      <w:lvlText w:val="•"/>
      <w:lvlJc w:val="left"/>
      <w:pPr>
        <w:ind w:left="641" w:hanging="233"/>
      </w:pPr>
      <w:rPr>
        <w:rFonts w:hint="default"/>
        <w:lang w:val="ru-RU" w:eastAsia="en-US" w:bidi="ar-SA"/>
      </w:rPr>
    </w:lvl>
    <w:lvl w:ilvl="2" w:tplc="C8E809DE">
      <w:numFmt w:val="bullet"/>
      <w:lvlText w:val="•"/>
      <w:lvlJc w:val="left"/>
      <w:pPr>
        <w:ind w:left="1162" w:hanging="233"/>
      </w:pPr>
      <w:rPr>
        <w:rFonts w:hint="default"/>
        <w:lang w:val="ru-RU" w:eastAsia="en-US" w:bidi="ar-SA"/>
      </w:rPr>
    </w:lvl>
    <w:lvl w:ilvl="3" w:tplc="DEAC164A">
      <w:numFmt w:val="bullet"/>
      <w:lvlText w:val="•"/>
      <w:lvlJc w:val="left"/>
      <w:pPr>
        <w:ind w:left="1683" w:hanging="233"/>
      </w:pPr>
      <w:rPr>
        <w:rFonts w:hint="default"/>
        <w:lang w:val="ru-RU" w:eastAsia="en-US" w:bidi="ar-SA"/>
      </w:rPr>
    </w:lvl>
    <w:lvl w:ilvl="4" w:tplc="8618D660">
      <w:numFmt w:val="bullet"/>
      <w:lvlText w:val="•"/>
      <w:lvlJc w:val="left"/>
      <w:pPr>
        <w:ind w:left="2204" w:hanging="233"/>
      </w:pPr>
      <w:rPr>
        <w:rFonts w:hint="default"/>
        <w:lang w:val="ru-RU" w:eastAsia="en-US" w:bidi="ar-SA"/>
      </w:rPr>
    </w:lvl>
    <w:lvl w:ilvl="5" w:tplc="DABE3C5E">
      <w:numFmt w:val="bullet"/>
      <w:lvlText w:val="•"/>
      <w:lvlJc w:val="left"/>
      <w:pPr>
        <w:ind w:left="2726" w:hanging="233"/>
      </w:pPr>
      <w:rPr>
        <w:rFonts w:hint="default"/>
        <w:lang w:val="ru-RU" w:eastAsia="en-US" w:bidi="ar-SA"/>
      </w:rPr>
    </w:lvl>
    <w:lvl w:ilvl="6" w:tplc="4BEC1052">
      <w:numFmt w:val="bullet"/>
      <w:lvlText w:val="•"/>
      <w:lvlJc w:val="left"/>
      <w:pPr>
        <w:ind w:left="3247" w:hanging="233"/>
      </w:pPr>
      <w:rPr>
        <w:rFonts w:hint="default"/>
        <w:lang w:val="ru-RU" w:eastAsia="en-US" w:bidi="ar-SA"/>
      </w:rPr>
    </w:lvl>
    <w:lvl w:ilvl="7" w:tplc="62D046C4">
      <w:numFmt w:val="bullet"/>
      <w:lvlText w:val="•"/>
      <w:lvlJc w:val="left"/>
      <w:pPr>
        <w:ind w:left="3768" w:hanging="233"/>
      </w:pPr>
      <w:rPr>
        <w:rFonts w:hint="default"/>
        <w:lang w:val="ru-RU" w:eastAsia="en-US" w:bidi="ar-SA"/>
      </w:rPr>
    </w:lvl>
    <w:lvl w:ilvl="8" w:tplc="54D4C4FE">
      <w:numFmt w:val="bullet"/>
      <w:lvlText w:val="•"/>
      <w:lvlJc w:val="left"/>
      <w:pPr>
        <w:ind w:left="4289" w:hanging="233"/>
      </w:pPr>
      <w:rPr>
        <w:rFonts w:hint="default"/>
        <w:lang w:val="ru-RU" w:eastAsia="en-US" w:bidi="ar-SA"/>
      </w:rPr>
    </w:lvl>
  </w:abstractNum>
  <w:abstractNum w:abstractNumId="29" w15:restartNumberingAfterBreak="0">
    <w:nsid w:val="565A1312"/>
    <w:multiLevelType w:val="hybridMultilevel"/>
    <w:tmpl w:val="95D0CC2C"/>
    <w:lvl w:ilvl="0" w:tplc="04190001">
      <w:start w:val="1"/>
      <w:numFmt w:val="bullet"/>
      <w:lvlText w:val=""/>
      <w:lvlJc w:val="left"/>
      <w:pPr>
        <w:ind w:left="211" w:hanging="360"/>
      </w:pPr>
      <w:rPr>
        <w:rFonts w:ascii="Symbol" w:hAnsi="Symbol" w:hint="default"/>
      </w:rPr>
    </w:lvl>
    <w:lvl w:ilvl="1" w:tplc="04190003" w:tentative="1">
      <w:start w:val="1"/>
      <w:numFmt w:val="bullet"/>
      <w:lvlText w:val="o"/>
      <w:lvlJc w:val="left"/>
      <w:pPr>
        <w:ind w:left="931" w:hanging="360"/>
      </w:pPr>
      <w:rPr>
        <w:rFonts w:ascii="Courier New" w:hAnsi="Courier New" w:cs="Courier New" w:hint="default"/>
      </w:rPr>
    </w:lvl>
    <w:lvl w:ilvl="2" w:tplc="04190005" w:tentative="1">
      <w:start w:val="1"/>
      <w:numFmt w:val="bullet"/>
      <w:lvlText w:val=""/>
      <w:lvlJc w:val="left"/>
      <w:pPr>
        <w:ind w:left="1651" w:hanging="360"/>
      </w:pPr>
      <w:rPr>
        <w:rFonts w:ascii="Wingdings" w:hAnsi="Wingdings" w:hint="default"/>
      </w:rPr>
    </w:lvl>
    <w:lvl w:ilvl="3" w:tplc="04190001" w:tentative="1">
      <w:start w:val="1"/>
      <w:numFmt w:val="bullet"/>
      <w:lvlText w:val=""/>
      <w:lvlJc w:val="left"/>
      <w:pPr>
        <w:ind w:left="2371" w:hanging="360"/>
      </w:pPr>
      <w:rPr>
        <w:rFonts w:ascii="Symbol" w:hAnsi="Symbol" w:hint="default"/>
      </w:rPr>
    </w:lvl>
    <w:lvl w:ilvl="4" w:tplc="04190003" w:tentative="1">
      <w:start w:val="1"/>
      <w:numFmt w:val="bullet"/>
      <w:lvlText w:val="o"/>
      <w:lvlJc w:val="left"/>
      <w:pPr>
        <w:ind w:left="3091" w:hanging="360"/>
      </w:pPr>
      <w:rPr>
        <w:rFonts w:ascii="Courier New" w:hAnsi="Courier New" w:cs="Courier New" w:hint="default"/>
      </w:rPr>
    </w:lvl>
    <w:lvl w:ilvl="5" w:tplc="04190005" w:tentative="1">
      <w:start w:val="1"/>
      <w:numFmt w:val="bullet"/>
      <w:lvlText w:val=""/>
      <w:lvlJc w:val="left"/>
      <w:pPr>
        <w:ind w:left="3811" w:hanging="360"/>
      </w:pPr>
      <w:rPr>
        <w:rFonts w:ascii="Wingdings" w:hAnsi="Wingdings" w:hint="default"/>
      </w:rPr>
    </w:lvl>
    <w:lvl w:ilvl="6" w:tplc="04190001" w:tentative="1">
      <w:start w:val="1"/>
      <w:numFmt w:val="bullet"/>
      <w:lvlText w:val=""/>
      <w:lvlJc w:val="left"/>
      <w:pPr>
        <w:ind w:left="4531" w:hanging="360"/>
      </w:pPr>
      <w:rPr>
        <w:rFonts w:ascii="Symbol" w:hAnsi="Symbol" w:hint="default"/>
      </w:rPr>
    </w:lvl>
    <w:lvl w:ilvl="7" w:tplc="04190003" w:tentative="1">
      <w:start w:val="1"/>
      <w:numFmt w:val="bullet"/>
      <w:lvlText w:val="o"/>
      <w:lvlJc w:val="left"/>
      <w:pPr>
        <w:ind w:left="5251" w:hanging="360"/>
      </w:pPr>
      <w:rPr>
        <w:rFonts w:ascii="Courier New" w:hAnsi="Courier New" w:cs="Courier New" w:hint="default"/>
      </w:rPr>
    </w:lvl>
    <w:lvl w:ilvl="8" w:tplc="04190005" w:tentative="1">
      <w:start w:val="1"/>
      <w:numFmt w:val="bullet"/>
      <w:lvlText w:val=""/>
      <w:lvlJc w:val="left"/>
      <w:pPr>
        <w:ind w:left="5971" w:hanging="360"/>
      </w:pPr>
      <w:rPr>
        <w:rFonts w:ascii="Wingdings" w:hAnsi="Wingdings" w:hint="default"/>
      </w:rPr>
    </w:lvl>
  </w:abstractNum>
  <w:abstractNum w:abstractNumId="30" w15:restartNumberingAfterBreak="0">
    <w:nsid w:val="59317044"/>
    <w:multiLevelType w:val="multilevel"/>
    <w:tmpl w:val="56BAA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Aria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Arial"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Arial"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D52504A"/>
    <w:multiLevelType w:val="multilevel"/>
    <w:tmpl w:val="BF7C9C84"/>
    <w:lvl w:ilvl="0">
      <w:start w:val="1"/>
      <w:numFmt w:val="decimal"/>
      <w:lvlText w:val="%1."/>
      <w:lvlJc w:val="left"/>
      <w:pPr>
        <w:ind w:left="928" w:hanging="360"/>
      </w:pPr>
      <w:rPr>
        <w:rFonts w:hint="default"/>
      </w:rPr>
    </w:lvl>
    <w:lvl w:ilvl="1">
      <w:start w:val="1"/>
      <w:numFmt w:val="decimal"/>
      <w:lvlText w:val="%2."/>
      <w:lvlJc w:val="left"/>
      <w:pPr>
        <w:ind w:left="1571" w:hanging="720"/>
      </w:pPr>
      <w:rPr>
        <w:rFonts w:hint="default"/>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62C43489"/>
    <w:multiLevelType w:val="hybridMultilevel"/>
    <w:tmpl w:val="4EC44356"/>
    <w:lvl w:ilvl="0" w:tplc="95984F02">
      <w:start w:val="1"/>
      <w:numFmt w:val="decimal"/>
      <w:lvlText w:val="%1."/>
      <w:lvlJc w:val="left"/>
      <w:pPr>
        <w:ind w:left="378" w:hanging="236"/>
      </w:pPr>
      <w:rPr>
        <w:rFonts w:ascii="Times New Roman" w:eastAsia="Times New Roman" w:hAnsi="Times New Roman" w:cs="Times New Roman" w:hint="default"/>
        <w:w w:val="93"/>
        <w:sz w:val="25"/>
        <w:szCs w:val="25"/>
        <w:lang w:val="ru-RU" w:eastAsia="en-US" w:bidi="ar-SA"/>
      </w:rPr>
    </w:lvl>
    <w:lvl w:ilvl="1" w:tplc="5A0842F2">
      <w:numFmt w:val="bullet"/>
      <w:lvlText w:val="•"/>
      <w:lvlJc w:val="left"/>
      <w:pPr>
        <w:ind w:left="834" w:hanging="236"/>
      </w:pPr>
      <w:rPr>
        <w:rFonts w:hint="default"/>
        <w:lang w:val="ru-RU" w:eastAsia="en-US" w:bidi="ar-SA"/>
      </w:rPr>
    </w:lvl>
    <w:lvl w:ilvl="2" w:tplc="A9E07848">
      <w:numFmt w:val="bullet"/>
      <w:lvlText w:val="•"/>
      <w:lvlJc w:val="left"/>
      <w:pPr>
        <w:ind w:left="1288" w:hanging="236"/>
      </w:pPr>
      <w:rPr>
        <w:rFonts w:hint="default"/>
        <w:lang w:val="ru-RU" w:eastAsia="en-US" w:bidi="ar-SA"/>
      </w:rPr>
    </w:lvl>
    <w:lvl w:ilvl="3" w:tplc="DCFA0136">
      <w:numFmt w:val="bullet"/>
      <w:lvlText w:val="•"/>
      <w:lvlJc w:val="left"/>
      <w:pPr>
        <w:ind w:left="1743" w:hanging="236"/>
      </w:pPr>
      <w:rPr>
        <w:rFonts w:hint="default"/>
        <w:lang w:val="ru-RU" w:eastAsia="en-US" w:bidi="ar-SA"/>
      </w:rPr>
    </w:lvl>
    <w:lvl w:ilvl="4" w:tplc="B7248156">
      <w:numFmt w:val="bullet"/>
      <w:lvlText w:val="•"/>
      <w:lvlJc w:val="left"/>
      <w:pPr>
        <w:ind w:left="2197" w:hanging="236"/>
      </w:pPr>
      <w:rPr>
        <w:rFonts w:hint="default"/>
        <w:lang w:val="ru-RU" w:eastAsia="en-US" w:bidi="ar-SA"/>
      </w:rPr>
    </w:lvl>
    <w:lvl w:ilvl="5" w:tplc="5F6C1B82">
      <w:numFmt w:val="bullet"/>
      <w:lvlText w:val="•"/>
      <w:lvlJc w:val="left"/>
      <w:pPr>
        <w:ind w:left="2652" w:hanging="236"/>
      </w:pPr>
      <w:rPr>
        <w:rFonts w:hint="default"/>
        <w:lang w:val="ru-RU" w:eastAsia="en-US" w:bidi="ar-SA"/>
      </w:rPr>
    </w:lvl>
    <w:lvl w:ilvl="6" w:tplc="C92E690C">
      <w:numFmt w:val="bullet"/>
      <w:lvlText w:val="•"/>
      <w:lvlJc w:val="left"/>
      <w:pPr>
        <w:ind w:left="3106" w:hanging="236"/>
      </w:pPr>
      <w:rPr>
        <w:rFonts w:hint="default"/>
        <w:lang w:val="ru-RU" w:eastAsia="en-US" w:bidi="ar-SA"/>
      </w:rPr>
    </w:lvl>
    <w:lvl w:ilvl="7" w:tplc="6F1E2FF4">
      <w:numFmt w:val="bullet"/>
      <w:lvlText w:val="•"/>
      <w:lvlJc w:val="left"/>
      <w:pPr>
        <w:ind w:left="3560" w:hanging="236"/>
      </w:pPr>
      <w:rPr>
        <w:rFonts w:hint="default"/>
        <w:lang w:val="ru-RU" w:eastAsia="en-US" w:bidi="ar-SA"/>
      </w:rPr>
    </w:lvl>
    <w:lvl w:ilvl="8" w:tplc="00DEB3B8">
      <w:numFmt w:val="bullet"/>
      <w:lvlText w:val="•"/>
      <w:lvlJc w:val="left"/>
      <w:pPr>
        <w:ind w:left="4015" w:hanging="236"/>
      </w:pPr>
      <w:rPr>
        <w:rFonts w:hint="default"/>
        <w:lang w:val="ru-RU" w:eastAsia="en-US" w:bidi="ar-SA"/>
      </w:rPr>
    </w:lvl>
  </w:abstractNum>
  <w:abstractNum w:abstractNumId="34" w15:restartNumberingAfterBreak="0">
    <w:nsid w:val="64974378"/>
    <w:multiLevelType w:val="hybridMultilevel"/>
    <w:tmpl w:val="460C9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0526D6"/>
    <w:multiLevelType w:val="hybridMultilevel"/>
    <w:tmpl w:val="DA22D2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1C0738"/>
    <w:multiLevelType w:val="multilevel"/>
    <w:tmpl w:val="17DA5768"/>
    <w:lvl w:ilvl="0">
      <w:start w:val="1"/>
      <w:numFmt w:val="decimal"/>
      <w:lvlText w:val="%1."/>
      <w:lvlJc w:val="left"/>
      <w:pPr>
        <w:ind w:left="72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70F37D6A"/>
    <w:multiLevelType w:val="hybridMultilevel"/>
    <w:tmpl w:val="06BCD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18632F"/>
    <w:multiLevelType w:val="multilevel"/>
    <w:tmpl w:val="BF7C9C84"/>
    <w:lvl w:ilvl="0">
      <w:start w:val="1"/>
      <w:numFmt w:val="decimal"/>
      <w:lvlText w:val="%1."/>
      <w:lvlJc w:val="left"/>
      <w:pPr>
        <w:ind w:left="720" w:hanging="360"/>
      </w:pPr>
      <w:rPr>
        <w:rFonts w:hint="default"/>
      </w:rPr>
    </w:lvl>
    <w:lvl w:ilvl="1">
      <w:start w:val="1"/>
      <w:numFmt w:val="decimal"/>
      <w:lvlText w:val="%2."/>
      <w:lvlJc w:val="left"/>
      <w:pPr>
        <w:ind w:left="1571" w:hanging="720"/>
      </w:pPr>
      <w:rPr>
        <w:rFonts w:hint="default"/>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9" w15:restartNumberingAfterBreak="0">
    <w:nsid w:val="72E74E45"/>
    <w:multiLevelType w:val="multilevel"/>
    <w:tmpl w:val="D9066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EF4464"/>
    <w:multiLevelType w:val="hybridMultilevel"/>
    <w:tmpl w:val="909AE9D2"/>
    <w:lvl w:ilvl="0" w:tplc="DF0E9BAA">
      <w:start w:val="1"/>
      <w:numFmt w:val="decimal"/>
      <w:lvlText w:val="%1."/>
      <w:lvlJc w:val="left"/>
      <w:pPr>
        <w:ind w:left="113" w:hanging="233"/>
      </w:pPr>
      <w:rPr>
        <w:rFonts w:ascii="Times New Roman" w:eastAsia="Times New Roman" w:hAnsi="Times New Roman" w:cs="Times New Roman" w:hint="default"/>
        <w:w w:val="90"/>
        <w:sz w:val="25"/>
        <w:szCs w:val="25"/>
        <w:lang w:val="ru-RU" w:eastAsia="en-US" w:bidi="ar-SA"/>
      </w:rPr>
    </w:lvl>
    <w:lvl w:ilvl="1" w:tplc="52A04664">
      <w:numFmt w:val="bullet"/>
      <w:lvlText w:val="•"/>
      <w:lvlJc w:val="left"/>
      <w:pPr>
        <w:ind w:left="641" w:hanging="233"/>
      </w:pPr>
      <w:rPr>
        <w:rFonts w:hint="default"/>
        <w:lang w:val="ru-RU" w:eastAsia="en-US" w:bidi="ar-SA"/>
      </w:rPr>
    </w:lvl>
    <w:lvl w:ilvl="2" w:tplc="C8E809DE">
      <w:numFmt w:val="bullet"/>
      <w:lvlText w:val="•"/>
      <w:lvlJc w:val="left"/>
      <w:pPr>
        <w:ind w:left="1162" w:hanging="233"/>
      </w:pPr>
      <w:rPr>
        <w:rFonts w:hint="default"/>
        <w:lang w:val="ru-RU" w:eastAsia="en-US" w:bidi="ar-SA"/>
      </w:rPr>
    </w:lvl>
    <w:lvl w:ilvl="3" w:tplc="DEAC164A">
      <w:numFmt w:val="bullet"/>
      <w:lvlText w:val="•"/>
      <w:lvlJc w:val="left"/>
      <w:pPr>
        <w:ind w:left="1683" w:hanging="233"/>
      </w:pPr>
      <w:rPr>
        <w:rFonts w:hint="default"/>
        <w:lang w:val="ru-RU" w:eastAsia="en-US" w:bidi="ar-SA"/>
      </w:rPr>
    </w:lvl>
    <w:lvl w:ilvl="4" w:tplc="8618D660">
      <w:numFmt w:val="bullet"/>
      <w:lvlText w:val="•"/>
      <w:lvlJc w:val="left"/>
      <w:pPr>
        <w:ind w:left="2204" w:hanging="233"/>
      </w:pPr>
      <w:rPr>
        <w:rFonts w:hint="default"/>
        <w:lang w:val="ru-RU" w:eastAsia="en-US" w:bidi="ar-SA"/>
      </w:rPr>
    </w:lvl>
    <w:lvl w:ilvl="5" w:tplc="DABE3C5E">
      <w:numFmt w:val="bullet"/>
      <w:lvlText w:val="•"/>
      <w:lvlJc w:val="left"/>
      <w:pPr>
        <w:ind w:left="2726" w:hanging="233"/>
      </w:pPr>
      <w:rPr>
        <w:rFonts w:hint="default"/>
        <w:lang w:val="ru-RU" w:eastAsia="en-US" w:bidi="ar-SA"/>
      </w:rPr>
    </w:lvl>
    <w:lvl w:ilvl="6" w:tplc="4BEC1052">
      <w:numFmt w:val="bullet"/>
      <w:lvlText w:val="•"/>
      <w:lvlJc w:val="left"/>
      <w:pPr>
        <w:ind w:left="3247" w:hanging="233"/>
      </w:pPr>
      <w:rPr>
        <w:rFonts w:hint="default"/>
        <w:lang w:val="ru-RU" w:eastAsia="en-US" w:bidi="ar-SA"/>
      </w:rPr>
    </w:lvl>
    <w:lvl w:ilvl="7" w:tplc="62D046C4">
      <w:numFmt w:val="bullet"/>
      <w:lvlText w:val="•"/>
      <w:lvlJc w:val="left"/>
      <w:pPr>
        <w:ind w:left="3768" w:hanging="233"/>
      </w:pPr>
      <w:rPr>
        <w:rFonts w:hint="default"/>
        <w:lang w:val="ru-RU" w:eastAsia="en-US" w:bidi="ar-SA"/>
      </w:rPr>
    </w:lvl>
    <w:lvl w:ilvl="8" w:tplc="54D4C4FE">
      <w:numFmt w:val="bullet"/>
      <w:lvlText w:val="•"/>
      <w:lvlJc w:val="left"/>
      <w:pPr>
        <w:ind w:left="4289" w:hanging="233"/>
      </w:pPr>
      <w:rPr>
        <w:rFonts w:hint="default"/>
        <w:lang w:val="ru-RU" w:eastAsia="en-US" w:bidi="ar-SA"/>
      </w:rPr>
    </w:lvl>
  </w:abstractNum>
  <w:abstractNum w:abstractNumId="41" w15:restartNumberingAfterBreak="0">
    <w:nsid w:val="75D25153"/>
    <w:multiLevelType w:val="multilevel"/>
    <w:tmpl w:val="BF7C9C84"/>
    <w:lvl w:ilvl="0">
      <w:start w:val="1"/>
      <w:numFmt w:val="decimal"/>
      <w:lvlText w:val="%1."/>
      <w:lvlJc w:val="left"/>
      <w:pPr>
        <w:ind w:left="928" w:hanging="360"/>
      </w:pPr>
      <w:rPr>
        <w:rFonts w:hint="default"/>
      </w:rPr>
    </w:lvl>
    <w:lvl w:ilvl="1">
      <w:start w:val="1"/>
      <w:numFmt w:val="decimal"/>
      <w:lvlText w:val="%2."/>
      <w:lvlJc w:val="left"/>
      <w:pPr>
        <w:ind w:left="1779" w:hanging="720"/>
      </w:pPr>
      <w:rPr>
        <w:rFonts w:hint="default"/>
        <w:sz w:val="28"/>
        <w:szCs w:val="28"/>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528" w:hanging="180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num w:numId="1">
    <w:abstractNumId w:val="26"/>
  </w:num>
  <w:num w:numId="2">
    <w:abstractNumId w:val="31"/>
  </w:num>
  <w:num w:numId="3">
    <w:abstractNumId w:val="0"/>
  </w:num>
  <w:num w:numId="4">
    <w:abstractNumId w:val="36"/>
  </w:num>
  <w:num w:numId="5">
    <w:abstractNumId w:val="10"/>
  </w:num>
  <w:num w:numId="6">
    <w:abstractNumId w:val="34"/>
  </w:num>
  <w:num w:numId="7">
    <w:abstractNumId w:val="29"/>
  </w:num>
  <w:num w:numId="8">
    <w:abstractNumId w:val="37"/>
  </w:num>
  <w:num w:numId="9">
    <w:abstractNumId w:val="4"/>
  </w:num>
  <w:num w:numId="10">
    <w:abstractNumId w:val="20"/>
  </w:num>
  <w:num w:numId="11">
    <w:abstractNumId w:val="7"/>
  </w:num>
  <w:num w:numId="12">
    <w:abstractNumId w:val="12"/>
  </w:num>
  <w:num w:numId="13">
    <w:abstractNumId w:val="16"/>
  </w:num>
  <w:num w:numId="14">
    <w:abstractNumId w:val="38"/>
  </w:num>
  <w:num w:numId="15">
    <w:abstractNumId w:val="3"/>
  </w:num>
  <w:num w:numId="16">
    <w:abstractNumId w:val="21"/>
  </w:num>
  <w:num w:numId="17">
    <w:abstractNumId w:val="32"/>
  </w:num>
  <w:num w:numId="18">
    <w:abstractNumId w:val="14"/>
  </w:num>
  <w:num w:numId="19">
    <w:abstractNumId w:val="9"/>
  </w:num>
  <w:num w:numId="20">
    <w:abstractNumId w:val="6"/>
  </w:num>
  <w:num w:numId="21">
    <w:abstractNumId w:val="41"/>
  </w:num>
  <w:num w:numId="22">
    <w:abstractNumId w:val="19"/>
    <w:lvlOverride w:ilvl="0">
      <w:startOverride w:val="1"/>
    </w:lvlOverride>
  </w:num>
  <w:num w:numId="23">
    <w:abstractNumId w:val="8"/>
  </w:num>
  <w:num w:numId="24">
    <w:abstractNumId w:val="17"/>
  </w:num>
  <w:num w:numId="25">
    <w:abstractNumId w:val="1"/>
  </w:num>
  <w:num w:numId="26">
    <w:abstractNumId w:val="18"/>
  </w:num>
  <w:num w:numId="27">
    <w:abstractNumId w:val="25"/>
  </w:num>
  <w:num w:numId="28">
    <w:abstractNumId w:val="35"/>
  </w:num>
  <w:num w:numId="29">
    <w:abstractNumId w:val="23"/>
  </w:num>
  <w:num w:numId="30">
    <w:abstractNumId w:val="28"/>
  </w:num>
  <w:num w:numId="31">
    <w:abstractNumId w:val="40"/>
  </w:num>
  <w:num w:numId="32">
    <w:abstractNumId w:val="27"/>
  </w:num>
  <w:num w:numId="33">
    <w:abstractNumId w:val="2"/>
  </w:num>
  <w:num w:numId="34">
    <w:abstractNumId w:val="33"/>
  </w:num>
  <w:num w:numId="35">
    <w:abstractNumId w:val="5"/>
  </w:num>
  <w:num w:numId="36">
    <w:abstractNumId w:val="13"/>
  </w:num>
  <w:num w:numId="37">
    <w:abstractNumId w:val="22"/>
  </w:num>
  <w:num w:numId="38">
    <w:abstractNumId w:val="15"/>
  </w:num>
  <w:num w:numId="39">
    <w:abstractNumId w:val="11"/>
  </w:num>
  <w:num w:numId="40">
    <w:abstractNumId w:val="24"/>
  </w:num>
  <w:num w:numId="41">
    <w:abstractNumId w:val="30"/>
  </w:num>
  <w:num w:numId="42">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B6"/>
    <w:rsid w:val="000033CE"/>
    <w:rsid w:val="00004612"/>
    <w:rsid w:val="000051AD"/>
    <w:rsid w:val="00005A07"/>
    <w:rsid w:val="00006E73"/>
    <w:rsid w:val="000105E8"/>
    <w:rsid w:val="0001375B"/>
    <w:rsid w:val="00015E75"/>
    <w:rsid w:val="00017A8F"/>
    <w:rsid w:val="000213E4"/>
    <w:rsid w:val="00022339"/>
    <w:rsid w:val="00026417"/>
    <w:rsid w:val="00031D7F"/>
    <w:rsid w:val="000348F7"/>
    <w:rsid w:val="00035AA3"/>
    <w:rsid w:val="00042610"/>
    <w:rsid w:val="00045153"/>
    <w:rsid w:val="000503B6"/>
    <w:rsid w:val="000505EB"/>
    <w:rsid w:val="0005070F"/>
    <w:rsid w:val="00052BA4"/>
    <w:rsid w:val="0006189D"/>
    <w:rsid w:val="000667D2"/>
    <w:rsid w:val="0007196E"/>
    <w:rsid w:val="000745E3"/>
    <w:rsid w:val="00080AEF"/>
    <w:rsid w:val="0008115B"/>
    <w:rsid w:val="00081219"/>
    <w:rsid w:val="0008270F"/>
    <w:rsid w:val="000832ED"/>
    <w:rsid w:val="00084609"/>
    <w:rsid w:val="0008499C"/>
    <w:rsid w:val="00085396"/>
    <w:rsid w:val="00091161"/>
    <w:rsid w:val="000964AD"/>
    <w:rsid w:val="00096B79"/>
    <w:rsid w:val="000A304C"/>
    <w:rsid w:val="000A562C"/>
    <w:rsid w:val="000A6953"/>
    <w:rsid w:val="000B6D7D"/>
    <w:rsid w:val="000C5B28"/>
    <w:rsid w:val="000D1FD0"/>
    <w:rsid w:val="000D2516"/>
    <w:rsid w:val="000D45CC"/>
    <w:rsid w:val="000D59FD"/>
    <w:rsid w:val="000E40D5"/>
    <w:rsid w:val="000F135C"/>
    <w:rsid w:val="000F2510"/>
    <w:rsid w:val="000F2D1C"/>
    <w:rsid w:val="000F4AA1"/>
    <w:rsid w:val="000F71D6"/>
    <w:rsid w:val="00103824"/>
    <w:rsid w:val="00103A6A"/>
    <w:rsid w:val="00106097"/>
    <w:rsid w:val="001068DC"/>
    <w:rsid w:val="00107C71"/>
    <w:rsid w:val="001137A3"/>
    <w:rsid w:val="00115A5F"/>
    <w:rsid w:val="00124F93"/>
    <w:rsid w:val="0013110B"/>
    <w:rsid w:val="00140F46"/>
    <w:rsid w:val="00143FF2"/>
    <w:rsid w:val="00145E52"/>
    <w:rsid w:val="0014644E"/>
    <w:rsid w:val="00150FE4"/>
    <w:rsid w:val="00153284"/>
    <w:rsid w:val="00154156"/>
    <w:rsid w:val="00161354"/>
    <w:rsid w:val="00166D8E"/>
    <w:rsid w:val="0017378F"/>
    <w:rsid w:val="00182A22"/>
    <w:rsid w:val="001832C3"/>
    <w:rsid w:val="0019088A"/>
    <w:rsid w:val="0019131C"/>
    <w:rsid w:val="001927C5"/>
    <w:rsid w:val="00194DDB"/>
    <w:rsid w:val="00197A19"/>
    <w:rsid w:val="001A22AC"/>
    <w:rsid w:val="001A2732"/>
    <w:rsid w:val="001A2C9D"/>
    <w:rsid w:val="001A2FEB"/>
    <w:rsid w:val="001A48D0"/>
    <w:rsid w:val="001A5480"/>
    <w:rsid w:val="001B660C"/>
    <w:rsid w:val="001B69A7"/>
    <w:rsid w:val="001C0828"/>
    <w:rsid w:val="001C0D6C"/>
    <w:rsid w:val="001C4F66"/>
    <w:rsid w:val="001C4FB8"/>
    <w:rsid w:val="001D70F4"/>
    <w:rsid w:val="001E373E"/>
    <w:rsid w:val="001E3A60"/>
    <w:rsid w:val="001E3D65"/>
    <w:rsid w:val="001E43A8"/>
    <w:rsid w:val="001E7A7E"/>
    <w:rsid w:val="001F1CF7"/>
    <w:rsid w:val="001F2E8C"/>
    <w:rsid w:val="001F67D7"/>
    <w:rsid w:val="00202D80"/>
    <w:rsid w:val="00203715"/>
    <w:rsid w:val="002104A8"/>
    <w:rsid w:val="002114F2"/>
    <w:rsid w:val="00211FD3"/>
    <w:rsid w:val="00216442"/>
    <w:rsid w:val="00221997"/>
    <w:rsid w:val="00222A45"/>
    <w:rsid w:val="002253E4"/>
    <w:rsid w:val="00230D71"/>
    <w:rsid w:val="00232197"/>
    <w:rsid w:val="00232A70"/>
    <w:rsid w:val="00235AFC"/>
    <w:rsid w:val="00236484"/>
    <w:rsid w:val="002379B2"/>
    <w:rsid w:val="0024266F"/>
    <w:rsid w:val="002428A3"/>
    <w:rsid w:val="00242F4B"/>
    <w:rsid w:val="00243A0F"/>
    <w:rsid w:val="00243DC8"/>
    <w:rsid w:val="00246204"/>
    <w:rsid w:val="00260659"/>
    <w:rsid w:val="002627A8"/>
    <w:rsid w:val="00263514"/>
    <w:rsid w:val="002649D8"/>
    <w:rsid w:val="00264A0A"/>
    <w:rsid w:val="002742F2"/>
    <w:rsid w:val="00274C06"/>
    <w:rsid w:val="00276D47"/>
    <w:rsid w:val="00277FD9"/>
    <w:rsid w:val="002823CD"/>
    <w:rsid w:val="00285F0C"/>
    <w:rsid w:val="0029210A"/>
    <w:rsid w:val="00293A20"/>
    <w:rsid w:val="0029497F"/>
    <w:rsid w:val="002A214E"/>
    <w:rsid w:val="002A330D"/>
    <w:rsid w:val="002A73EA"/>
    <w:rsid w:val="002A7FE4"/>
    <w:rsid w:val="002B3D7A"/>
    <w:rsid w:val="002B46F9"/>
    <w:rsid w:val="002B4BDF"/>
    <w:rsid w:val="002D7EF4"/>
    <w:rsid w:val="002E1902"/>
    <w:rsid w:val="002E25CB"/>
    <w:rsid w:val="002E50E0"/>
    <w:rsid w:val="002E52BA"/>
    <w:rsid w:val="002F161E"/>
    <w:rsid w:val="002F2242"/>
    <w:rsid w:val="002F37EC"/>
    <w:rsid w:val="002F414D"/>
    <w:rsid w:val="0030206A"/>
    <w:rsid w:val="003031B3"/>
    <w:rsid w:val="0030435F"/>
    <w:rsid w:val="003070DB"/>
    <w:rsid w:val="0031253F"/>
    <w:rsid w:val="003143A0"/>
    <w:rsid w:val="00327CE4"/>
    <w:rsid w:val="003304F4"/>
    <w:rsid w:val="00334ABC"/>
    <w:rsid w:val="0034597B"/>
    <w:rsid w:val="00347975"/>
    <w:rsid w:val="00353B31"/>
    <w:rsid w:val="00354425"/>
    <w:rsid w:val="00356E2A"/>
    <w:rsid w:val="00357F23"/>
    <w:rsid w:val="00364E9C"/>
    <w:rsid w:val="00364FEC"/>
    <w:rsid w:val="00365480"/>
    <w:rsid w:val="003660B8"/>
    <w:rsid w:val="00370B87"/>
    <w:rsid w:val="0037392B"/>
    <w:rsid w:val="003750CB"/>
    <w:rsid w:val="00376B62"/>
    <w:rsid w:val="00377F5C"/>
    <w:rsid w:val="003805E9"/>
    <w:rsid w:val="00385689"/>
    <w:rsid w:val="00387326"/>
    <w:rsid w:val="00387329"/>
    <w:rsid w:val="00391DE8"/>
    <w:rsid w:val="00392789"/>
    <w:rsid w:val="00393F5F"/>
    <w:rsid w:val="00396B93"/>
    <w:rsid w:val="003A08BC"/>
    <w:rsid w:val="003A61F3"/>
    <w:rsid w:val="003A706B"/>
    <w:rsid w:val="003A73E5"/>
    <w:rsid w:val="003B3E73"/>
    <w:rsid w:val="003C55DC"/>
    <w:rsid w:val="003C6B03"/>
    <w:rsid w:val="003D3575"/>
    <w:rsid w:val="003D4960"/>
    <w:rsid w:val="003D4FDA"/>
    <w:rsid w:val="003D5621"/>
    <w:rsid w:val="003E2306"/>
    <w:rsid w:val="003E24B7"/>
    <w:rsid w:val="003E35A6"/>
    <w:rsid w:val="003F07F5"/>
    <w:rsid w:val="003F2288"/>
    <w:rsid w:val="003F2575"/>
    <w:rsid w:val="003F707F"/>
    <w:rsid w:val="0040093C"/>
    <w:rsid w:val="00401E15"/>
    <w:rsid w:val="004024C8"/>
    <w:rsid w:val="00407011"/>
    <w:rsid w:val="00412771"/>
    <w:rsid w:val="00413C49"/>
    <w:rsid w:val="00415281"/>
    <w:rsid w:val="00417408"/>
    <w:rsid w:val="0042061A"/>
    <w:rsid w:val="00420A13"/>
    <w:rsid w:val="00425229"/>
    <w:rsid w:val="00425FBE"/>
    <w:rsid w:val="00426451"/>
    <w:rsid w:val="00427745"/>
    <w:rsid w:val="00432A4C"/>
    <w:rsid w:val="0043409F"/>
    <w:rsid w:val="00437522"/>
    <w:rsid w:val="00444822"/>
    <w:rsid w:val="0044692A"/>
    <w:rsid w:val="00446C03"/>
    <w:rsid w:val="00453545"/>
    <w:rsid w:val="00453691"/>
    <w:rsid w:val="00455F6A"/>
    <w:rsid w:val="00457B29"/>
    <w:rsid w:val="00470861"/>
    <w:rsid w:val="00471916"/>
    <w:rsid w:val="00471976"/>
    <w:rsid w:val="00472B4C"/>
    <w:rsid w:val="00473D2B"/>
    <w:rsid w:val="004743D9"/>
    <w:rsid w:val="00480823"/>
    <w:rsid w:val="00482DB4"/>
    <w:rsid w:val="00483349"/>
    <w:rsid w:val="004864E0"/>
    <w:rsid w:val="00486E12"/>
    <w:rsid w:val="00492996"/>
    <w:rsid w:val="0049319B"/>
    <w:rsid w:val="004A1696"/>
    <w:rsid w:val="004A7550"/>
    <w:rsid w:val="004B07D0"/>
    <w:rsid w:val="004B0BB3"/>
    <w:rsid w:val="004B39AB"/>
    <w:rsid w:val="004C1778"/>
    <w:rsid w:val="004C19E1"/>
    <w:rsid w:val="004C3EAC"/>
    <w:rsid w:val="004C6E5F"/>
    <w:rsid w:val="004D02B3"/>
    <w:rsid w:val="004E0F1A"/>
    <w:rsid w:val="004E3270"/>
    <w:rsid w:val="004E474B"/>
    <w:rsid w:val="004E4A20"/>
    <w:rsid w:val="004E77B6"/>
    <w:rsid w:val="004E7AFA"/>
    <w:rsid w:val="004F21B2"/>
    <w:rsid w:val="004F5CF3"/>
    <w:rsid w:val="004F649A"/>
    <w:rsid w:val="005001A5"/>
    <w:rsid w:val="00500A0C"/>
    <w:rsid w:val="00501397"/>
    <w:rsid w:val="005049AB"/>
    <w:rsid w:val="005115CD"/>
    <w:rsid w:val="00511BF4"/>
    <w:rsid w:val="00513D63"/>
    <w:rsid w:val="0051749F"/>
    <w:rsid w:val="00523671"/>
    <w:rsid w:val="00524A46"/>
    <w:rsid w:val="00526EB3"/>
    <w:rsid w:val="0053119A"/>
    <w:rsid w:val="0053424A"/>
    <w:rsid w:val="00536BF0"/>
    <w:rsid w:val="005438E9"/>
    <w:rsid w:val="00546FDC"/>
    <w:rsid w:val="00547DC3"/>
    <w:rsid w:val="00547FD9"/>
    <w:rsid w:val="00552765"/>
    <w:rsid w:val="00561155"/>
    <w:rsid w:val="00561374"/>
    <w:rsid w:val="005643A8"/>
    <w:rsid w:val="0057196B"/>
    <w:rsid w:val="00572305"/>
    <w:rsid w:val="0057377E"/>
    <w:rsid w:val="00573FAE"/>
    <w:rsid w:val="00581EAB"/>
    <w:rsid w:val="00582064"/>
    <w:rsid w:val="00583573"/>
    <w:rsid w:val="00583C53"/>
    <w:rsid w:val="00586541"/>
    <w:rsid w:val="00590EB4"/>
    <w:rsid w:val="0059362E"/>
    <w:rsid w:val="005A1F6E"/>
    <w:rsid w:val="005A2B24"/>
    <w:rsid w:val="005A71CB"/>
    <w:rsid w:val="005B04C8"/>
    <w:rsid w:val="005B121D"/>
    <w:rsid w:val="005B3C10"/>
    <w:rsid w:val="005B5090"/>
    <w:rsid w:val="005B5854"/>
    <w:rsid w:val="005C045E"/>
    <w:rsid w:val="005C1D59"/>
    <w:rsid w:val="005C3631"/>
    <w:rsid w:val="005C72E6"/>
    <w:rsid w:val="005D09E6"/>
    <w:rsid w:val="005D620D"/>
    <w:rsid w:val="005E7495"/>
    <w:rsid w:val="005E7E62"/>
    <w:rsid w:val="005F0D97"/>
    <w:rsid w:val="005F218D"/>
    <w:rsid w:val="005F3CB2"/>
    <w:rsid w:val="005F6340"/>
    <w:rsid w:val="0060542D"/>
    <w:rsid w:val="0060741E"/>
    <w:rsid w:val="006108E9"/>
    <w:rsid w:val="00613F65"/>
    <w:rsid w:val="00614714"/>
    <w:rsid w:val="00614A21"/>
    <w:rsid w:val="0061612F"/>
    <w:rsid w:val="00616F44"/>
    <w:rsid w:val="006224F7"/>
    <w:rsid w:val="00623445"/>
    <w:rsid w:val="00623DF3"/>
    <w:rsid w:val="00625435"/>
    <w:rsid w:val="00627348"/>
    <w:rsid w:val="006310B0"/>
    <w:rsid w:val="00637423"/>
    <w:rsid w:val="006410E8"/>
    <w:rsid w:val="00641E81"/>
    <w:rsid w:val="006428E1"/>
    <w:rsid w:val="006446A0"/>
    <w:rsid w:val="00644744"/>
    <w:rsid w:val="00652D2C"/>
    <w:rsid w:val="00653FF0"/>
    <w:rsid w:val="0065459C"/>
    <w:rsid w:val="006571F6"/>
    <w:rsid w:val="0066352C"/>
    <w:rsid w:val="00665019"/>
    <w:rsid w:val="006655D4"/>
    <w:rsid w:val="00667641"/>
    <w:rsid w:val="00667801"/>
    <w:rsid w:val="00673EE6"/>
    <w:rsid w:val="00677B4B"/>
    <w:rsid w:val="00682EAC"/>
    <w:rsid w:val="00684D42"/>
    <w:rsid w:val="0068552E"/>
    <w:rsid w:val="0068747E"/>
    <w:rsid w:val="006A1D98"/>
    <w:rsid w:val="006A275F"/>
    <w:rsid w:val="006A58E2"/>
    <w:rsid w:val="006B007C"/>
    <w:rsid w:val="006B21B9"/>
    <w:rsid w:val="006B2A55"/>
    <w:rsid w:val="006B2AB5"/>
    <w:rsid w:val="006B3782"/>
    <w:rsid w:val="006B48E1"/>
    <w:rsid w:val="006B5977"/>
    <w:rsid w:val="006B68A3"/>
    <w:rsid w:val="006B6E17"/>
    <w:rsid w:val="006C6D9D"/>
    <w:rsid w:val="006D7BEE"/>
    <w:rsid w:val="006E0624"/>
    <w:rsid w:val="006E1449"/>
    <w:rsid w:val="006E39FE"/>
    <w:rsid w:val="006E3CF5"/>
    <w:rsid w:val="006E3EBD"/>
    <w:rsid w:val="006E62C4"/>
    <w:rsid w:val="006F087E"/>
    <w:rsid w:val="006F0EBE"/>
    <w:rsid w:val="00703DC6"/>
    <w:rsid w:val="00705F59"/>
    <w:rsid w:val="00707D8C"/>
    <w:rsid w:val="007112DB"/>
    <w:rsid w:val="00716C0A"/>
    <w:rsid w:val="00717E9B"/>
    <w:rsid w:val="007206E5"/>
    <w:rsid w:val="00720C49"/>
    <w:rsid w:val="00720F83"/>
    <w:rsid w:val="0072373B"/>
    <w:rsid w:val="00724FC2"/>
    <w:rsid w:val="0072530A"/>
    <w:rsid w:val="007273DC"/>
    <w:rsid w:val="00733876"/>
    <w:rsid w:val="0074040B"/>
    <w:rsid w:val="007448D2"/>
    <w:rsid w:val="007454EC"/>
    <w:rsid w:val="00745768"/>
    <w:rsid w:val="00745D76"/>
    <w:rsid w:val="00751225"/>
    <w:rsid w:val="00751F06"/>
    <w:rsid w:val="00757EE2"/>
    <w:rsid w:val="00762235"/>
    <w:rsid w:val="00762627"/>
    <w:rsid w:val="0076299E"/>
    <w:rsid w:val="00765990"/>
    <w:rsid w:val="00774757"/>
    <w:rsid w:val="00776AD6"/>
    <w:rsid w:val="00781563"/>
    <w:rsid w:val="00782438"/>
    <w:rsid w:val="00785574"/>
    <w:rsid w:val="00785E08"/>
    <w:rsid w:val="00791FF6"/>
    <w:rsid w:val="00795F51"/>
    <w:rsid w:val="00796FA3"/>
    <w:rsid w:val="007A230E"/>
    <w:rsid w:val="007A3731"/>
    <w:rsid w:val="007B1616"/>
    <w:rsid w:val="007B1A00"/>
    <w:rsid w:val="007B47A8"/>
    <w:rsid w:val="007C16F5"/>
    <w:rsid w:val="007E6982"/>
    <w:rsid w:val="007E6D23"/>
    <w:rsid w:val="007F1486"/>
    <w:rsid w:val="007F5757"/>
    <w:rsid w:val="007F58BD"/>
    <w:rsid w:val="007F7A5C"/>
    <w:rsid w:val="00801C59"/>
    <w:rsid w:val="0080679D"/>
    <w:rsid w:val="008067CF"/>
    <w:rsid w:val="0080711D"/>
    <w:rsid w:val="00813364"/>
    <w:rsid w:val="00814FB5"/>
    <w:rsid w:val="0082399A"/>
    <w:rsid w:val="00825918"/>
    <w:rsid w:val="00825B2D"/>
    <w:rsid w:val="008410E5"/>
    <w:rsid w:val="00842109"/>
    <w:rsid w:val="00843D65"/>
    <w:rsid w:val="008462BB"/>
    <w:rsid w:val="00847BF7"/>
    <w:rsid w:val="0085241C"/>
    <w:rsid w:val="00853290"/>
    <w:rsid w:val="008538D3"/>
    <w:rsid w:val="0086359D"/>
    <w:rsid w:val="008754EE"/>
    <w:rsid w:val="008759C0"/>
    <w:rsid w:val="00882A5D"/>
    <w:rsid w:val="008865F7"/>
    <w:rsid w:val="00886B65"/>
    <w:rsid w:val="00891280"/>
    <w:rsid w:val="008A12C2"/>
    <w:rsid w:val="008A189B"/>
    <w:rsid w:val="008A7A64"/>
    <w:rsid w:val="008B3D3C"/>
    <w:rsid w:val="008C060D"/>
    <w:rsid w:val="008C0FC9"/>
    <w:rsid w:val="008C161E"/>
    <w:rsid w:val="008C2151"/>
    <w:rsid w:val="008C3745"/>
    <w:rsid w:val="008C3EAE"/>
    <w:rsid w:val="008C5B79"/>
    <w:rsid w:val="008C6BDF"/>
    <w:rsid w:val="008C7411"/>
    <w:rsid w:val="008D4E6A"/>
    <w:rsid w:val="008D5C93"/>
    <w:rsid w:val="008E0025"/>
    <w:rsid w:val="008E15D0"/>
    <w:rsid w:val="008E1F60"/>
    <w:rsid w:val="008E3C86"/>
    <w:rsid w:val="008E4F23"/>
    <w:rsid w:val="008E555F"/>
    <w:rsid w:val="008E7742"/>
    <w:rsid w:val="008E7E98"/>
    <w:rsid w:val="008F1E2C"/>
    <w:rsid w:val="008F3074"/>
    <w:rsid w:val="008F63C0"/>
    <w:rsid w:val="009004D4"/>
    <w:rsid w:val="00902FCF"/>
    <w:rsid w:val="00906FE2"/>
    <w:rsid w:val="00907455"/>
    <w:rsid w:val="009109F7"/>
    <w:rsid w:val="00912424"/>
    <w:rsid w:val="009150A6"/>
    <w:rsid w:val="009270F9"/>
    <w:rsid w:val="009311C5"/>
    <w:rsid w:val="0093207D"/>
    <w:rsid w:val="0093310D"/>
    <w:rsid w:val="009357B9"/>
    <w:rsid w:val="009374A4"/>
    <w:rsid w:val="009462F4"/>
    <w:rsid w:val="009469D5"/>
    <w:rsid w:val="009515EA"/>
    <w:rsid w:val="009543F0"/>
    <w:rsid w:val="00955C82"/>
    <w:rsid w:val="00964841"/>
    <w:rsid w:val="009650D7"/>
    <w:rsid w:val="00965813"/>
    <w:rsid w:val="00972ED8"/>
    <w:rsid w:val="0097541E"/>
    <w:rsid w:val="00977525"/>
    <w:rsid w:val="00977C45"/>
    <w:rsid w:val="009816C2"/>
    <w:rsid w:val="009823C9"/>
    <w:rsid w:val="00986FF4"/>
    <w:rsid w:val="00991CF6"/>
    <w:rsid w:val="00991E26"/>
    <w:rsid w:val="009943DA"/>
    <w:rsid w:val="009A0052"/>
    <w:rsid w:val="009A2A41"/>
    <w:rsid w:val="009A382C"/>
    <w:rsid w:val="009A4363"/>
    <w:rsid w:val="009A6A69"/>
    <w:rsid w:val="009B4248"/>
    <w:rsid w:val="009B508B"/>
    <w:rsid w:val="009B6647"/>
    <w:rsid w:val="009C44BB"/>
    <w:rsid w:val="009C6ED0"/>
    <w:rsid w:val="009C73BD"/>
    <w:rsid w:val="009D060B"/>
    <w:rsid w:val="009D555C"/>
    <w:rsid w:val="009D595C"/>
    <w:rsid w:val="009E1013"/>
    <w:rsid w:val="009E3C1E"/>
    <w:rsid w:val="009E6B7A"/>
    <w:rsid w:val="009F6AD8"/>
    <w:rsid w:val="00A010FD"/>
    <w:rsid w:val="00A03C74"/>
    <w:rsid w:val="00A05635"/>
    <w:rsid w:val="00A068AE"/>
    <w:rsid w:val="00A118FC"/>
    <w:rsid w:val="00A146FE"/>
    <w:rsid w:val="00A23E5F"/>
    <w:rsid w:val="00A23F79"/>
    <w:rsid w:val="00A26C02"/>
    <w:rsid w:val="00A451D7"/>
    <w:rsid w:val="00A45D1E"/>
    <w:rsid w:val="00A4707C"/>
    <w:rsid w:val="00A47184"/>
    <w:rsid w:val="00A477B5"/>
    <w:rsid w:val="00A53C75"/>
    <w:rsid w:val="00A60FE2"/>
    <w:rsid w:val="00A628E3"/>
    <w:rsid w:val="00A62A2A"/>
    <w:rsid w:val="00A649A4"/>
    <w:rsid w:val="00A64AF3"/>
    <w:rsid w:val="00A66226"/>
    <w:rsid w:val="00A67C9E"/>
    <w:rsid w:val="00A67D79"/>
    <w:rsid w:val="00A7045B"/>
    <w:rsid w:val="00A70567"/>
    <w:rsid w:val="00A74A22"/>
    <w:rsid w:val="00A76504"/>
    <w:rsid w:val="00A76F23"/>
    <w:rsid w:val="00A77D79"/>
    <w:rsid w:val="00A84B2D"/>
    <w:rsid w:val="00A864A2"/>
    <w:rsid w:val="00A91CC5"/>
    <w:rsid w:val="00A92EC1"/>
    <w:rsid w:val="00A94118"/>
    <w:rsid w:val="00A964FA"/>
    <w:rsid w:val="00AA14CD"/>
    <w:rsid w:val="00AA7DE9"/>
    <w:rsid w:val="00AB1C76"/>
    <w:rsid w:val="00AB33E1"/>
    <w:rsid w:val="00AB78A1"/>
    <w:rsid w:val="00AC0742"/>
    <w:rsid w:val="00AC0AE4"/>
    <w:rsid w:val="00AC1F5C"/>
    <w:rsid w:val="00AC4C78"/>
    <w:rsid w:val="00AC587F"/>
    <w:rsid w:val="00AD1A75"/>
    <w:rsid w:val="00AD7D16"/>
    <w:rsid w:val="00AE0AE8"/>
    <w:rsid w:val="00AE0E7B"/>
    <w:rsid w:val="00AE28CB"/>
    <w:rsid w:val="00AE7930"/>
    <w:rsid w:val="00AE7A51"/>
    <w:rsid w:val="00AF18AC"/>
    <w:rsid w:val="00AF2A94"/>
    <w:rsid w:val="00AF7664"/>
    <w:rsid w:val="00B02864"/>
    <w:rsid w:val="00B02B2F"/>
    <w:rsid w:val="00B03B8D"/>
    <w:rsid w:val="00B05112"/>
    <w:rsid w:val="00B06A2F"/>
    <w:rsid w:val="00B11537"/>
    <w:rsid w:val="00B13913"/>
    <w:rsid w:val="00B145DE"/>
    <w:rsid w:val="00B14F3E"/>
    <w:rsid w:val="00B15DCF"/>
    <w:rsid w:val="00B16D15"/>
    <w:rsid w:val="00B1794F"/>
    <w:rsid w:val="00B17F06"/>
    <w:rsid w:val="00B33B6F"/>
    <w:rsid w:val="00B37EB0"/>
    <w:rsid w:val="00B4020D"/>
    <w:rsid w:val="00B4174C"/>
    <w:rsid w:val="00B445C3"/>
    <w:rsid w:val="00B474B5"/>
    <w:rsid w:val="00B505A5"/>
    <w:rsid w:val="00B5149E"/>
    <w:rsid w:val="00B5364F"/>
    <w:rsid w:val="00B57DEA"/>
    <w:rsid w:val="00B614C5"/>
    <w:rsid w:val="00B6452B"/>
    <w:rsid w:val="00B651D7"/>
    <w:rsid w:val="00B72AD5"/>
    <w:rsid w:val="00B81007"/>
    <w:rsid w:val="00B843F8"/>
    <w:rsid w:val="00B845B6"/>
    <w:rsid w:val="00B85DB1"/>
    <w:rsid w:val="00B875AC"/>
    <w:rsid w:val="00B87674"/>
    <w:rsid w:val="00B93D46"/>
    <w:rsid w:val="00BA5C6F"/>
    <w:rsid w:val="00BB46D7"/>
    <w:rsid w:val="00BB4FEC"/>
    <w:rsid w:val="00BB6422"/>
    <w:rsid w:val="00BB7414"/>
    <w:rsid w:val="00BB7813"/>
    <w:rsid w:val="00BB7B43"/>
    <w:rsid w:val="00BC4778"/>
    <w:rsid w:val="00BD0896"/>
    <w:rsid w:val="00BD0F3A"/>
    <w:rsid w:val="00BD266A"/>
    <w:rsid w:val="00BD28F4"/>
    <w:rsid w:val="00BD3293"/>
    <w:rsid w:val="00BD3C63"/>
    <w:rsid w:val="00BD54E8"/>
    <w:rsid w:val="00BD636D"/>
    <w:rsid w:val="00BE57E3"/>
    <w:rsid w:val="00BE6145"/>
    <w:rsid w:val="00BF107D"/>
    <w:rsid w:val="00BF1F3E"/>
    <w:rsid w:val="00BF7706"/>
    <w:rsid w:val="00C00AAC"/>
    <w:rsid w:val="00C055FB"/>
    <w:rsid w:val="00C13B7D"/>
    <w:rsid w:val="00C159F2"/>
    <w:rsid w:val="00C1633F"/>
    <w:rsid w:val="00C16928"/>
    <w:rsid w:val="00C21CCC"/>
    <w:rsid w:val="00C244A1"/>
    <w:rsid w:val="00C24970"/>
    <w:rsid w:val="00C2563B"/>
    <w:rsid w:val="00C260FC"/>
    <w:rsid w:val="00C26D61"/>
    <w:rsid w:val="00C321B4"/>
    <w:rsid w:val="00C329ED"/>
    <w:rsid w:val="00C3607D"/>
    <w:rsid w:val="00C36AA1"/>
    <w:rsid w:val="00C41383"/>
    <w:rsid w:val="00C50B2A"/>
    <w:rsid w:val="00C53650"/>
    <w:rsid w:val="00C55939"/>
    <w:rsid w:val="00C62A4C"/>
    <w:rsid w:val="00C63017"/>
    <w:rsid w:val="00C6765C"/>
    <w:rsid w:val="00C74FCE"/>
    <w:rsid w:val="00C7601C"/>
    <w:rsid w:val="00C77848"/>
    <w:rsid w:val="00C818C7"/>
    <w:rsid w:val="00C8390D"/>
    <w:rsid w:val="00C85D24"/>
    <w:rsid w:val="00C900B1"/>
    <w:rsid w:val="00C90E8D"/>
    <w:rsid w:val="00C91F00"/>
    <w:rsid w:val="00CA0115"/>
    <w:rsid w:val="00CA1E8C"/>
    <w:rsid w:val="00CA4EC8"/>
    <w:rsid w:val="00CB2673"/>
    <w:rsid w:val="00CB2FA5"/>
    <w:rsid w:val="00CB7E15"/>
    <w:rsid w:val="00CD19C8"/>
    <w:rsid w:val="00CD2540"/>
    <w:rsid w:val="00CD2A7B"/>
    <w:rsid w:val="00CD4997"/>
    <w:rsid w:val="00CD6187"/>
    <w:rsid w:val="00CD6457"/>
    <w:rsid w:val="00CE0AE2"/>
    <w:rsid w:val="00CE7041"/>
    <w:rsid w:val="00D01FF9"/>
    <w:rsid w:val="00D02399"/>
    <w:rsid w:val="00D03461"/>
    <w:rsid w:val="00D04691"/>
    <w:rsid w:val="00D05619"/>
    <w:rsid w:val="00D07E24"/>
    <w:rsid w:val="00D1315F"/>
    <w:rsid w:val="00D16869"/>
    <w:rsid w:val="00D16E4B"/>
    <w:rsid w:val="00D2455E"/>
    <w:rsid w:val="00D41233"/>
    <w:rsid w:val="00D42F8E"/>
    <w:rsid w:val="00D44F07"/>
    <w:rsid w:val="00D478BB"/>
    <w:rsid w:val="00D61202"/>
    <w:rsid w:val="00D62002"/>
    <w:rsid w:val="00D62483"/>
    <w:rsid w:val="00D647E1"/>
    <w:rsid w:val="00D64DF6"/>
    <w:rsid w:val="00D70484"/>
    <w:rsid w:val="00D7121B"/>
    <w:rsid w:val="00D736C0"/>
    <w:rsid w:val="00D73BAF"/>
    <w:rsid w:val="00D74E8B"/>
    <w:rsid w:val="00D87C0B"/>
    <w:rsid w:val="00D9164D"/>
    <w:rsid w:val="00D9519D"/>
    <w:rsid w:val="00D95D14"/>
    <w:rsid w:val="00D9743F"/>
    <w:rsid w:val="00DA1954"/>
    <w:rsid w:val="00DA6197"/>
    <w:rsid w:val="00DB5459"/>
    <w:rsid w:val="00DB61A3"/>
    <w:rsid w:val="00DB63A1"/>
    <w:rsid w:val="00DC3CB2"/>
    <w:rsid w:val="00DD0EEB"/>
    <w:rsid w:val="00DD3253"/>
    <w:rsid w:val="00DD62BD"/>
    <w:rsid w:val="00DD686C"/>
    <w:rsid w:val="00DD708F"/>
    <w:rsid w:val="00DE1F51"/>
    <w:rsid w:val="00DE2406"/>
    <w:rsid w:val="00DE4AC0"/>
    <w:rsid w:val="00DE5953"/>
    <w:rsid w:val="00DE60BC"/>
    <w:rsid w:val="00DF089E"/>
    <w:rsid w:val="00DF2EB0"/>
    <w:rsid w:val="00E02D9C"/>
    <w:rsid w:val="00E0488E"/>
    <w:rsid w:val="00E0706A"/>
    <w:rsid w:val="00E20E60"/>
    <w:rsid w:val="00E20FB8"/>
    <w:rsid w:val="00E253AC"/>
    <w:rsid w:val="00E257AB"/>
    <w:rsid w:val="00E27EC5"/>
    <w:rsid w:val="00E302FA"/>
    <w:rsid w:val="00E35D2C"/>
    <w:rsid w:val="00E37589"/>
    <w:rsid w:val="00E41C2A"/>
    <w:rsid w:val="00E4218E"/>
    <w:rsid w:val="00E42D8E"/>
    <w:rsid w:val="00E5152C"/>
    <w:rsid w:val="00E538E8"/>
    <w:rsid w:val="00E54D3B"/>
    <w:rsid w:val="00E62BCB"/>
    <w:rsid w:val="00E67331"/>
    <w:rsid w:val="00E73F75"/>
    <w:rsid w:val="00E75120"/>
    <w:rsid w:val="00E75E37"/>
    <w:rsid w:val="00E76413"/>
    <w:rsid w:val="00E844B7"/>
    <w:rsid w:val="00E866C9"/>
    <w:rsid w:val="00E90C39"/>
    <w:rsid w:val="00E946E2"/>
    <w:rsid w:val="00E9487C"/>
    <w:rsid w:val="00E96AEB"/>
    <w:rsid w:val="00E97D0F"/>
    <w:rsid w:val="00EA1F61"/>
    <w:rsid w:val="00EA37FA"/>
    <w:rsid w:val="00EA43F3"/>
    <w:rsid w:val="00EA6018"/>
    <w:rsid w:val="00EB0138"/>
    <w:rsid w:val="00EB1C57"/>
    <w:rsid w:val="00EB58B4"/>
    <w:rsid w:val="00EC00C9"/>
    <w:rsid w:val="00EC0A2B"/>
    <w:rsid w:val="00EC5BEE"/>
    <w:rsid w:val="00EC72DE"/>
    <w:rsid w:val="00ED02BE"/>
    <w:rsid w:val="00ED402A"/>
    <w:rsid w:val="00ED7EFA"/>
    <w:rsid w:val="00EE02D8"/>
    <w:rsid w:val="00EE25FB"/>
    <w:rsid w:val="00EE2FD3"/>
    <w:rsid w:val="00EE689E"/>
    <w:rsid w:val="00EF15B3"/>
    <w:rsid w:val="00EF19DF"/>
    <w:rsid w:val="00EF1C00"/>
    <w:rsid w:val="00EF40EE"/>
    <w:rsid w:val="00EF602F"/>
    <w:rsid w:val="00EF772C"/>
    <w:rsid w:val="00F02603"/>
    <w:rsid w:val="00F06D9A"/>
    <w:rsid w:val="00F074B2"/>
    <w:rsid w:val="00F1057F"/>
    <w:rsid w:val="00F12865"/>
    <w:rsid w:val="00F12CC2"/>
    <w:rsid w:val="00F13674"/>
    <w:rsid w:val="00F14AE3"/>
    <w:rsid w:val="00F1504D"/>
    <w:rsid w:val="00F1588E"/>
    <w:rsid w:val="00F20BEA"/>
    <w:rsid w:val="00F301DF"/>
    <w:rsid w:val="00F3047D"/>
    <w:rsid w:val="00F34781"/>
    <w:rsid w:val="00F34A84"/>
    <w:rsid w:val="00F34EAA"/>
    <w:rsid w:val="00F3723E"/>
    <w:rsid w:val="00F40C06"/>
    <w:rsid w:val="00F41B77"/>
    <w:rsid w:val="00F46219"/>
    <w:rsid w:val="00F53D3E"/>
    <w:rsid w:val="00F60372"/>
    <w:rsid w:val="00F61438"/>
    <w:rsid w:val="00F61588"/>
    <w:rsid w:val="00F6164A"/>
    <w:rsid w:val="00F62AAD"/>
    <w:rsid w:val="00F66062"/>
    <w:rsid w:val="00F701D2"/>
    <w:rsid w:val="00F74F33"/>
    <w:rsid w:val="00F75E6C"/>
    <w:rsid w:val="00F839E6"/>
    <w:rsid w:val="00F845D6"/>
    <w:rsid w:val="00F84DDD"/>
    <w:rsid w:val="00F90140"/>
    <w:rsid w:val="00F91090"/>
    <w:rsid w:val="00F92AE8"/>
    <w:rsid w:val="00F94A56"/>
    <w:rsid w:val="00FB1008"/>
    <w:rsid w:val="00FB2385"/>
    <w:rsid w:val="00FC3DC2"/>
    <w:rsid w:val="00FC3EBA"/>
    <w:rsid w:val="00FC6EB8"/>
    <w:rsid w:val="00FD27E3"/>
    <w:rsid w:val="00FD30AF"/>
    <w:rsid w:val="00FD7D76"/>
    <w:rsid w:val="00FE1E46"/>
    <w:rsid w:val="00FE274F"/>
    <w:rsid w:val="00FE514C"/>
    <w:rsid w:val="00FE7892"/>
    <w:rsid w:val="00FF24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0687F"/>
  <w15:docId w15:val="{9A8A3ED6-B924-4821-8346-42FFBFEDB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67D7"/>
  </w:style>
  <w:style w:type="paragraph" w:styleId="1">
    <w:name w:val="heading 1"/>
    <w:basedOn w:val="a0"/>
    <w:next w:val="a0"/>
    <w:link w:val="10"/>
    <w:uiPriority w:val="9"/>
    <w:qFormat/>
    <w:rsid w:val="00A67C9E"/>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0"/>
    <w:next w:val="a0"/>
    <w:link w:val="20"/>
    <w:uiPriority w:val="9"/>
    <w:semiHidden/>
    <w:unhideWhenUsed/>
    <w:qFormat/>
    <w:rsid w:val="00D1315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D1315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0"/>
    <w:next w:val="a0"/>
    <w:link w:val="50"/>
    <w:uiPriority w:val="9"/>
    <w:semiHidden/>
    <w:unhideWhenUsed/>
    <w:qFormat/>
    <w:rsid w:val="006C6D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uiPriority w:val="99"/>
    <w:rsid w:val="00B845B6"/>
    <w:pPr>
      <w:spacing w:after="0" w:line="240" w:lineRule="auto"/>
    </w:pPr>
    <w:rPr>
      <w:rFonts w:ascii="Times New Roman" w:eastAsia="Times New Roman" w:hAnsi="Times New Roman" w:cs="Times New Roman"/>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eastAsia="Times New Roman" w:hAnsi="Times New Roman" w:cs="Times New Roman"/>
      <w:sz w:val="24"/>
      <w:szCs w:val="20"/>
    </w:rPr>
  </w:style>
  <w:style w:type="character" w:customStyle="1" w:styleId="a5">
    <w:name w:val="Основной текст Знак"/>
    <w:basedOn w:val="a1"/>
    <w:link w:val="a4"/>
    <w:uiPriority w:val="99"/>
    <w:rsid w:val="006E39FE"/>
    <w:rPr>
      <w:rFonts w:ascii="Times New Roman" w:eastAsia="Times New Roman" w:hAnsi="Times New Roman" w:cs="Times New Roman"/>
      <w:sz w:val="24"/>
      <w:szCs w:val="20"/>
      <w:shd w:val="clear" w:color="auto" w:fill="FFFFFF"/>
    </w:rPr>
  </w:style>
  <w:style w:type="paragraph" w:customStyle="1" w:styleId="11">
    <w:name w:val="Обычный1"/>
    <w:uiPriority w:val="99"/>
    <w:rsid w:val="006E39FE"/>
    <w:pPr>
      <w:spacing w:after="0" w:line="240" w:lineRule="auto"/>
    </w:pPr>
    <w:rPr>
      <w:rFonts w:ascii="Times New Roman" w:eastAsia="Times New Roman" w:hAnsi="Times New Roman" w:cs="Times New Roman"/>
      <w:sz w:val="20"/>
      <w:szCs w:val="20"/>
    </w:rPr>
  </w:style>
  <w:style w:type="table" w:styleId="a6">
    <w:name w:val="Table Grid"/>
    <w:basedOn w:val="a2"/>
    <w:rsid w:val="002364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aliases w:val="2 Спс точк"/>
    <w:basedOn w:val="a0"/>
    <w:link w:val="a8"/>
    <w:uiPriority w:val="34"/>
    <w:qFormat/>
    <w:rsid w:val="00907455"/>
    <w:pPr>
      <w:ind w:left="720"/>
      <w:contextualSpacing/>
    </w:pPr>
  </w:style>
  <w:style w:type="paragraph" w:customStyle="1" w:styleId="21">
    <w:name w:val="Обычный2"/>
    <w:rsid w:val="006B21B9"/>
    <w:pPr>
      <w:spacing w:after="0" w:line="240" w:lineRule="auto"/>
    </w:pPr>
    <w:rPr>
      <w:rFonts w:ascii="Times New Roman" w:eastAsia="Times New Roman" w:hAnsi="Times New Roman" w:cs="Times New Roman"/>
      <w:sz w:val="20"/>
      <w:szCs w:val="20"/>
    </w:rPr>
  </w:style>
  <w:style w:type="character" w:customStyle="1" w:styleId="4">
    <w:name w:val="Заголовок №4_"/>
    <w:link w:val="40"/>
    <w:rsid w:val="00652D2C"/>
    <w:rPr>
      <w:b/>
      <w:bCs/>
      <w:sz w:val="27"/>
      <w:szCs w:val="27"/>
      <w:shd w:val="clear" w:color="auto" w:fill="FFFFFF"/>
    </w:rPr>
  </w:style>
  <w:style w:type="paragraph" w:customStyle="1" w:styleId="40">
    <w:name w:val="Заголовок №4"/>
    <w:basedOn w:val="a0"/>
    <w:link w:val="4"/>
    <w:rsid w:val="00652D2C"/>
    <w:pPr>
      <w:shd w:val="clear" w:color="auto" w:fill="FFFFFF"/>
      <w:spacing w:after="240" w:line="322" w:lineRule="exact"/>
      <w:jc w:val="center"/>
      <w:outlineLvl w:val="3"/>
    </w:pPr>
    <w:rPr>
      <w:b/>
      <w:bCs/>
      <w:sz w:val="27"/>
      <w:szCs w:val="27"/>
    </w:rPr>
  </w:style>
  <w:style w:type="character" w:customStyle="1" w:styleId="414pt">
    <w:name w:val="Заголовок №4 + 14 pt"/>
    <w:aliases w:val="Не полужирный"/>
    <w:rsid w:val="00652D2C"/>
    <w:rPr>
      <w:rFonts w:ascii="Times New Roman" w:hAnsi="Times New Roman" w:cs="Times New Roman"/>
      <w:b w:val="0"/>
      <w:bCs w:val="0"/>
      <w:spacing w:val="0"/>
      <w:sz w:val="28"/>
      <w:szCs w:val="28"/>
      <w:lang w:bidi="ar-SA"/>
    </w:rPr>
  </w:style>
  <w:style w:type="paragraph" w:styleId="a9">
    <w:name w:val="Normal (Web)"/>
    <w:basedOn w:val="a0"/>
    <w:uiPriority w:val="99"/>
    <w:rsid w:val="00BB6422"/>
    <w:pPr>
      <w:spacing w:before="100" w:beforeAutospacing="1" w:after="100" w:afterAutospacing="1" w:line="240" w:lineRule="auto"/>
    </w:pPr>
    <w:rPr>
      <w:rFonts w:ascii="Verdana" w:eastAsia="Arial Unicode MS" w:hAnsi="Verdana" w:cs="Arial Unicode MS"/>
      <w:sz w:val="28"/>
      <w:szCs w:val="28"/>
    </w:rPr>
  </w:style>
  <w:style w:type="character" w:customStyle="1" w:styleId="FontStyle12">
    <w:name w:val="Font Style12"/>
    <w:rsid w:val="00644744"/>
    <w:rPr>
      <w:rFonts w:ascii="Times New Roman" w:hAnsi="Times New Roman" w:cs="Times New Roman"/>
      <w:sz w:val="22"/>
      <w:szCs w:val="22"/>
    </w:rPr>
  </w:style>
  <w:style w:type="paragraph" w:customStyle="1" w:styleId="Default">
    <w:name w:val="Default"/>
    <w:rsid w:val="005001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unhideWhenUsed/>
    <w:rsid w:val="00E90C39"/>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1"/>
    <w:link w:val="22"/>
    <w:uiPriority w:val="99"/>
    <w:semiHidden/>
    <w:rsid w:val="00E90C39"/>
    <w:rPr>
      <w:rFonts w:ascii="Times New Roman" w:eastAsia="Times New Roman" w:hAnsi="Times New Roman" w:cs="Times New Roman"/>
      <w:sz w:val="24"/>
      <w:szCs w:val="24"/>
    </w:rPr>
  </w:style>
  <w:style w:type="paragraph" w:styleId="ab">
    <w:name w:val="footnote text"/>
    <w:aliases w:val="Table_Footnote_last,Текст сноски Знак Знак Знак,Текст сноски Знак Знак,Текст сноски Знак1 Знак1,Текст сноски Знак1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Table_Footnote_last Знак,Текст сноски Знак Знак Знак Знак,Текст сноски Знак Знак Знак1,Текст сноски Знак1 Знак1 Знак1,Текст сноски Знак1 Знак Знак Знак1,Текст сноски Знак1 Знак2,Знак1 Знак1 Знак1,Текст сноски Знак Знак1 Знак1,F Знак1"/>
    <w:basedOn w:val="a1"/>
    <w:link w:val="ab"/>
    <w:uiPriority w:val="99"/>
    <w:semiHidden/>
    <w:rsid w:val="00E90C39"/>
    <w:rPr>
      <w:rFonts w:ascii="Times New Roman" w:eastAsia="Times New Roman" w:hAnsi="Times New Roman" w:cs="Times New Roman"/>
      <w:sz w:val="20"/>
      <w:szCs w:val="20"/>
      <w:lang w:val="en-US"/>
    </w:rPr>
  </w:style>
  <w:style w:type="paragraph" w:styleId="ad">
    <w:name w:val="Subtitle"/>
    <w:basedOn w:val="a0"/>
    <w:link w:val="ae"/>
    <w:qFormat/>
    <w:rsid w:val="00E90C39"/>
    <w:pPr>
      <w:spacing w:before="120" w:after="120" w:line="240" w:lineRule="auto"/>
      <w:jc w:val="center"/>
    </w:pPr>
    <w:rPr>
      <w:rFonts w:ascii="Times New Roman" w:eastAsia="Times New Roman" w:hAnsi="Times New Roman" w:cs="Times New Roman"/>
      <w:b/>
      <w:bCs/>
      <w:sz w:val="32"/>
      <w:szCs w:val="32"/>
    </w:rPr>
  </w:style>
  <w:style w:type="character" w:customStyle="1" w:styleId="ae">
    <w:name w:val="Подзаголовок Знак"/>
    <w:basedOn w:val="a1"/>
    <w:link w:val="ad"/>
    <w:rsid w:val="00E90C39"/>
    <w:rPr>
      <w:rFonts w:ascii="Times New Roman" w:eastAsia="Times New Roman" w:hAnsi="Times New Roman" w:cs="Times New Roman"/>
      <w:b/>
      <w:bCs/>
      <w:sz w:val="32"/>
      <w:szCs w:val="32"/>
    </w:rPr>
  </w:style>
  <w:style w:type="paragraph" w:customStyle="1" w:styleId="a">
    <w:name w:val="Маркированный."/>
    <w:basedOn w:val="a0"/>
    <w:rsid w:val="008B3D3C"/>
    <w:pPr>
      <w:numPr>
        <w:numId w:val="2"/>
      </w:numPr>
      <w:spacing w:after="0" w:line="240" w:lineRule="auto"/>
      <w:ind w:left="1066" w:hanging="357"/>
    </w:pPr>
    <w:rPr>
      <w:rFonts w:ascii="Times New Roman" w:eastAsia="Calibri" w:hAnsi="Times New Roman" w:cs="Times New Roman"/>
      <w:sz w:val="24"/>
      <w:lang w:eastAsia="en-US"/>
    </w:rPr>
  </w:style>
  <w:style w:type="character" w:customStyle="1" w:styleId="10">
    <w:name w:val="Заголовок 1 Знак"/>
    <w:basedOn w:val="a1"/>
    <w:link w:val="1"/>
    <w:uiPriority w:val="9"/>
    <w:rsid w:val="00A67C9E"/>
    <w:rPr>
      <w:rFonts w:ascii="Cambria" w:eastAsia="Times New Roman" w:hAnsi="Cambria" w:cs="Times New Roman"/>
      <w:b/>
      <w:bCs/>
      <w:kern w:val="32"/>
      <w:sz w:val="32"/>
      <w:szCs w:val="32"/>
    </w:rPr>
  </w:style>
  <w:style w:type="character" w:customStyle="1" w:styleId="apple-converted-space">
    <w:name w:val="apple-converted-space"/>
    <w:basedOn w:val="a1"/>
    <w:rsid w:val="004C1778"/>
  </w:style>
  <w:style w:type="character" w:styleId="af">
    <w:name w:val="footnote reference"/>
    <w:rsid w:val="003A73E5"/>
    <w:rPr>
      <w:vertAlign w:val="superscript"/>
    </w:rPr>
  </w:style>
  <w:style w:type="paragraph" w:styleId="af0">
    <w:name w:val="header"/>
    <w:basedOn w:val="a0"/>
    <w:link w:val="af1"/>
    <w:unhideWhenUsed/>
    <w:rsid w:val="00F94A56"/>
    <w:pPr>
      <w:tabs>
        <w:tab w:val="center" w:pos="4677"/>
        <w:tab w:val="right" w:pos="9355"/>
      </w:tabs>
      <w:spacing w:after="0" w:line="240" w:lineRule="auto"/>
    </w:pPr>
  </w:style>
  <w:style w:type="character" w:customStyle="1" w:styleId="af1">
    <w:name w:val="Верхний колонтитул Знак"/>
    <w:basedOn w:val="a1"/>
    <w:link w:val="af0"/>
    <w:rsid w:val="00F94A56"/>
  </w:style>
  <w:style w:type="paragraph" w:styleId="af2">
    <w:name w:val="footer"/>
    <w:basedOn w:val="a0"/>
    <w:link w:val="af3"/>
    <w:uiPriority w:val="99"/>
    <w:unhideWhenUsed/>
    <w:rsid w:val="00F94A56"/>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F94A56"/>
  </w:style>
  <w:style w:type="paragraph" w:styleId="af4">
    <w:name w:val="No Spacing"/>
    <w:link w:val="af5"/>
    <w:uiPriority w:val="1"/>
    <w:qFormat/>
    <w:rsid w:val="006C6D9D"/>
    <w:pPr>
      <w:spacing w:after="0" w:line="240" w:lineRule="auto"/>
    </w:pPr>
    <w:rPr>
      <w:rFonts w:ascii="Calibri" w:eastAsia="Calibri" w:hAnsi="Calibri" w:cs="Times New Roman"/>
      <w:lang w:eastAsia="en-US"/>
    </w:rPr>
  </w:style>
  <w:style w:type="character" w:customStyle="1" w:styleId="50">
    <w:name w:val="Заголовок 5 Знак"/>
    <w:basedOn w:val="a1"/>
    <w:link w:val="5"/>
    <w:uiPriority w:val="9"/>
    <w:semiHidden/>
    <w:rsid w:val="006C6D9D"/>
    <w:rPr>
      <w:rFonts w:asciiTheme="majorHAnsi" w:eastAsiaTheme="majorEastAsia" w:hAnsiTheme="majorHAnsi" w:cstheme="majorBidi"/>
      <w:color w:val="243F60" w:themeColor="accent1" w:themeShade="7F"/>
    </w:rPr>
  </w:style>
  <w:style w:type="character" w:customStyle="1" w:styleId="FontStyle92">
    <w:name w:val="Font Style92"/>
    <w:uiPriority w:val="99"/>
    <w:rsid w:val="00480823"/>
    <w:rPr>
      <w:rFonts w:ascii="Times New Roman" w:hAnsi="Times New Roman"/>
      <w:sz w:val="18"/>
    </w:rPr>
  </w:style>
  <w:style w:type="paragraph" w:customStyle="1" w:styleId="af6">
    <w:name w:val="Стандартный"/>
    <w:basedOn w:val="a0"/>
    <w:link w:val="af7"/>
    <w:qFormat/>
    <w:rsid w:val="001F67D7"/>
    <w:pPr>
      <w:jc w:val="center"/>
    </w:pPr>
    <w:rPr>
      <w:rFonts w:ascii="Times New Roman" w:hAnsi="Times New Roman" w:cs="Times New Roman"/>
      <w:b/>
      <w:sz w:val="28"/>
      <w:szCs w:val="28"/>
    </w:rPr>
  </w:style>
  <w:style w:type="paragraph" w:customStyle="1" w:styleId="12">
    <w:name w:val="Без интервала1"/>
    <w:basedOn w:val="a0"/>
    <w:link w:val="NoSpacingChar"/>
    <w:rsid w:val="001F67D7"/>
    <w:rPr>
      <w:rFonts w:ascii="Calibri" w:eastAsia="Calibri" w:hAnsi="Calibri" w:cs="Times New Roman"/>
      <w:szCs w:val="20"/>
      <w:lang w:val="en-US"/>
    </w:rPr>
  </w:style>
  <w:style w:type="character" w:customStyle="1" w:styleId="af7">
    <w:name w:val="Стандартный Знак"/>
    <w:basedOn w:val="a1"/>
    <w:link w:val="af6"/>
    <w:rsid w:val="001F67D7"/>
    <w:rPr>
      <w:rFonts w:ascii="Times New Roman" w:hAnsi="Times New Roman" w:cs="Times New Roman"/>
      <w:b/>
      <w:sz w:val="28"/>
      <w:szCs w:val="28"/>
    </w:rPr>
  </w:style>
  <w:style w:type="character" w:customStyle="1" w:styleId="NoSpacingChar">
    <w:name w:val="No Spacing Char"/>
    <w:link w:val="12"/>
    <w:locked/>
    <w:rsid w:val="001F67D7"/>
    <w:rPr>
      <w:rFonts w:ascii="Calibri" w:eastAsia="Calibri" w:hAnsi="Calibri" w:cs="Times New Roman"/>
      <w:szCs w:val="20"/>
      <w:lang w:val="en-US"/>
    </w:rPr>
  </w:style>
  <w:style w:type="paragraph" w:styleId="24">
    <w:name w:val="Body Text 2"/>
    <w:basedOn w:val="a0"/>
    <w:link w:val="25"/>
    <w:uiPriority w:val="99"/>
    <w:semiHidden/>
    <w:unhideWhenUsed/>
    <w:rsid w:val="002627A8"/>
    <w:pPr>
      <w:spacing w:after="120" w:line="480" w:lineRule="auto"/>
    </w:pPr>
  </w:style>
  <w:style w:type="character" w:customStyle="1" w:styleId="25">
    <w:name w:val="Основной текст 2 Знак"/>
    <w:basedOn w:val="a1"/>
    <w:link w:val="24"/>
    <w:uiPriority w:val="99"/>
    <w:semiHidden/>
    <w:rsid w:val="002627A8"/>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260FC"/>
    <w:rPr>
      <w:rFonts w:ascii="Times New Roman" w:eastAsia="Times New Roman" w:hAnsi="Times New Roman" w:cs="Times New Roman"/>
      <w:sz w:val="20"/>
      <w:szCs w:val="20"/>
      <w:lang w:eastAsia="ru-RU"/>
    </w:rPr>
  </w:style>
  <w:style w:type="paragraph" w:styleId="af8">
    <w:name w:val="Balloon Text"/>
    <w:basedOn w:val="a0"/>
    <w:link w:val="af9"/>
    <w:uiPriority w:val="99"/>
    <w:semiHidden/>
    <w:unhideWhenUsed/>
    <w:rsid w:val="00BD636D"/>
    <w:pPr>
      <w:spacing w:after="0" w:line="240" w:lineRule="auto"/>
    </w:pPr>
    <w:rPr>
      <w:rFonts w:ascii="Tahoma" w:hAnsi="Tahoma" w:cs="Tahoma"/>
      <w:sz w:val="16"/>
      <w:szCs w:val="16"/>
    </w:rPr>
  </w:style>
  <w:style w:type="character" w:customStyle="1" w:styleId="af9">
    <w:name w:val="Текст выноски Знак"/>
    <w:basedOn w:val="a1"/>
    <w:link w:val="af8"/>
    <w:uiPriority w:val="99"/>
    <w:semiHidden/>
    <w:rsid w:val="00BD636D"/>
    <w:rPr>
      <w:rFonts w:ascii="Tahoma" w:hAnsi="Tahoma" w:cs="Tahoma"/>
      <w:sz w:val="16"/>
      <w:szCs w:val="16"/>
    </w:rPr>
  </w:style>
  <w:style w:type="paragraph" w:styleId="afa">
    <w:name w:val="TOC Heading"/>
    <w:basedOn w:val="1"/>
    <w:next w:val="a0"/>
    <w:uiPriority w:val="39"/>
    <w:unhideWhenUsed/>
    <w:qFormat/>
    <w:rsid w:val="00391DE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3">
    <w:name w:val="toc 1"/>
    <w:basedOn w:val="a0"/>
    <w:next w:val="a0"/>
    <w:autoRedefine/>
    <w:uiPriority w:val="39"/>
    <w:unhideWhenUsed/>
    <w:rsid w:val="00391DE8"/>
    <w:pPr>
      <w:spacing w:after="100"/>
    </w:pPr>
  </w:style>
  <w:style w:type="paragraph" w:customStyle="1" w:styleId="Style19">
    <w:name w:val="Style19"/>
    <w:basedOn w:val="a0"/>
    <w:rsid w:val="00F845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0"/>
    <w:rsid w:val="00FE274F"/>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a8">
    <w:name w:val="Абзац списка Знак"/>
    <w:aliases w:val="2 Спс точк Знак"/>
    <w:link w:val="a7"/>
    <w:uiPriority w:val="34"/>
    <w:locked/>
    <w:rsid w:val="00FE274F"/>
  </w:style>
  <w:style w:type="character" w:customStyle="1" w:styleId="20">
    <w:name w:val="Заголовок 2 Знак"/>
    <w:basedOn w:val="a1"/>
    <w:link w:val="2"/>
    <w:uiPriority w:val="9"/>
    <w:semiHidden/>
    <w:rsid w:val="00D1315F"/>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D1315F"/>
    <w:rPr>
      <w:rFonts w:asciiTheme="majorHAnsi" w:eastAsiaTheme="majorEastAsia" w:hAnsiTheme="majorHAnsi" w:cstheme="majorBidi"/>
      <w:color w:val="243F60" w:themeColor="accent1" w:themeShade="7F"/>
      <w:sz w:val="24"/>
      <w:szCs w:val="24"/>
    </w:rPr>
  </w:style>
  <w:style w:type="character" w:customStyle="1" w:styleId="af5">
    <w:name w:val="Без интервала Знак"/>
    <w:link w:val="af4"/>
    <w:uiPriority w:val="99"/>
    <w:locked/>
    <w:rsid w:val="008F3074"/>
    <w:rPr>
      <w:rFonts w:ascii="Calibri" w:eastAsia="Calibri" w:hAnsi="Calibri" w:cs="Times New Roman"/>
      <w:lang w:eastAsia="en-US"/>
    </w:rPr>
  </w:style>
  <w:style w:type="paragraph" w:styleId="27">
    <w:name w:val="toc 2"/>
    <w:basedOn w:val="a0"/>
    <w:next w:val="a0"/>
    <w:autoRedefine/>
    <w:uiPriority w:val="39"/>
    <w:unhideWhenUsed/>
    <w:rsid w:val="00AA14CD"/>
    <w:pPr>
      <w:spacing w:after="100"/>
      <w:ind w:left="220"/>
    </w:pPr>
  </w:style>
  <w:style w:type="paragraph" w:styleId="31">
    <w:name w:val="toc 3"/>
    <w:basedOn w:val="a0"/>
    <w:next w:val="a0"/>
    <w:autoRedefine/>
    <w:uiPriority w:val="39"/>
    <w:unhideWhenUsed/>
    <w:rsid w:val="00AA14CD"/>
    <w:pPr>
      <w:spacing w:after="100"/>
      <w:ind w:left="440"/>
    </w:pPr>
  </w:style>
  <w:style w:type="character" w:customStyle="1" w:styleId="afb">
    <w:name w:val="Основной текст_"/>
    <w:link w:val="8"/>
    <w:uiPriority w:val="99"/>
    <w:locked/>
    <w:rsid w:val="00AF7664"/>
    <w:rPr>
      <w:shd w:val="clear" w:color="auto" w:fill="FFFFFF"/>
    </w:rPr>
  </w:style>
  <w:style w:type="paragraph" w:customStyle="1" w:styleId="8">
    <w:name w:val="Основной текст8"/>
    <w:basedOn w:val="a0"/>
    <w:link w:val="afb"/>
    <w:uiPriority w:val="99"/>
    <w:rsid w:val="00AF7664"/>
    <w:pPr>
      <w:shd w:val="clear" w:color="auto" w:fill="FFFFFF"/>
      <w:spacing w:before="600" w:after="300" w:line="370" w:lineRule="exact"/>
      <w:jc w:val="both"/>
    </w:pPr>
  </w:style>
  <w:style w:type="paragraph" w:customStyle="1" w:styleId="Style4">
    <w:name w:val="Style4"/>
    <w:basedOn w:val="a0"/>
    <w:rsid w:val="00EF19D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fc">
    <w:name w:val="FollowedHyperlink"/>
    <w:basedOn w:val="a1"/>
    <w:uiPriority w:val="99"/>
    <w:semiHidden/>
    <w:unhideWhenUsed/>
    <w:rsid w:val="00D41233"/>
    <w:rPr>
      <w:color w:val="800080" w:themeColor="followedHyperlink"/>
      <w:u w:val="single"/>
    </w:rPr>
  </w:style>
  <w:style w:type="paragraph" w:customStyle="1" w:styleId="TableParagraph">
    <w:name w:val="Table Paragraph"/>
    <w:basedOn w:val="a0"/>
    <w:uiPriority w:val="1"/>
    <w:qFormat/>
    <w:rsid w:val="00524A46"/>
    <w:pPr>
      <w:widowControl w:val="0"/>
      <w:autoSpaceDE w:val="0"/>
      <w:autoSpaceDN w:val="0"/>
      <w:spacing w:after="0" w:line="240" w:lineRule="auto"/>
    </w:pPr>
    <w:rPr>
      <w:rFonts w:ascii="Times New Roman" w:eastAsia="Times New Roman" w:hAnsi="Times New Roman" w:cs="Times New Roman"/>
      <w:lang w:eastAsia="en-US"/>
    </w:rPr>
  </w:style>
  <w:style w:type="character" w:styleId="afd">
    <w:name w:val="Strong"/>
    <w:basedOn w:val="a1"/>
    <w:uiPriority w:val="22"/>
    <w:qFormat/>
    <w:rsid w:val="003873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335815">
      <w:bodyDiv w:val="1"/>
      <w:marLeft w:val="0"/>
      <w:marRight w:val="0"/>
      <w:marTop w:val="0"/>
      <w:marBottom w:val="0"/>
      <w:divBdr>
        <w:top w:val="none" w:sz="0" w:space="0" w:color="auto"/>
        <w:left w:val="none" w:sz="0" w:space="0" w:color="auto"/>
        <w:bottom w:val="none" w:sz="0" w:space="0" w:color="auto"/>
        <w:right w:val="none" w:sz="0" w:space="0" w:color="auto"/>
      </w:divBdr>
    </w:div>
    <w:div w:id="741559924">
      <w:bodyDiv w:val="1"/>
      <w:marLeft w:val="0"/>
      <w:marRight w:val="0"/>
      <w:marTop w:val="0"/>
      <w:marBottom w:val="0"/>
      <w:divBdr>
        <w:top w:val="none" w:sz="0" w:space="0" w:color="auto"/>
        <w:left w:val="none" w:sz="0" w:space="0" w:color="auto"/>
        <w:bottom w:val="none" w:sz="0" w:space="0" w:color="auto"/>
        <w:right w:val="none" w:sz="0" w:space="0" w:color="auto"/>
      </w:divBdr>
      <w:divsChild>
        <w:div w:id="81420729">
          <w:marLeft w:val="432"/>
          <w:marRight w:val="0"/>
          <w:marTop w:val="125"/>
          <w:marBottom w:val="0"/>
          <w:divBdr>
            <w:top w:val="none" w:sz="0" w:space="0" w:color="auto"/>
            <w:left w:val="none" w:sz="0" w:space="0" w:color="auto"/>
            <w:bottom w:val="none" w:sz="0" w:space="0" w:color="auto"/>
            <w:right w:val="none" w:sz="0" w:space="0" w:color="auto"/>
          </w:divBdr>
        </w:div>
        <w:div w:id="1711610234">
          <w:marLeft w:val="432"/>
          <w:marRight w:val="0"/>
          <w:marTop w:val="125"/>
          <w:marBottom w:val="0"/>
          <w:divBdr>
            <w:top w:val="none" w:sz="0" w:space="0" w:color="auto"/>
            <w:left w:val="none" w:sz="0" w:space="0" w:color="auto"/>
            <w:bottom w:val="none" w:sz="0" w:space="0" w:color="auto"/>
            <w:right w:val="none" w:sz="0" w:space="0" w:color="auto"/>
          </w:divBdr>
        </w:div>
      </w:divsChild>
    </w:div>
    <w:div w:id="800683492">
      <w:bodyDiv w:val="1"/>
      <w:marLeft w:val="0"/>
      <w:marRight w:val="0"/>
      <w:marTop w:val="0"/>
      <w:marBottom w:val="0"/>
      <w:divBdr>
        <w:top w:val="none" w:sz="0" w:space="0" w:color="auto"/>
        <w:left w:val="none" w:sz="0" w:space="0" w:color="auto"/>
        <w:bottom w:val="none" w:sz="0" w:space="0" w:color="auto"/>
        <w:right w:val="none" w:sz="0" w:space="0" w:color="auto"/>
      </w:divBdr>
    </w:div>
    <w:div w:id="802507066">
      <w:bodyDiv w:val="1"/>
      <w:marLeft w:val="0"/>
      <w:marRight w:val="0"/>
      <w:marTop w:val="0"/>
      <w:marBottom w:val="0"/>
      <w:divBdr>
        <w:top w:val="none" w:sz="0" w:space="0" w:color="auto"/>
        <w:left w:val="none" w:sz="0" w:space="0" w:color="auto"/>
        <w:bottom w:val="none" w:sz="0" w:space="0" w:color="auto"/>
        <w:right w:val="none" w:sz="0" w:space="0" w:color="auto"/>
      </w:divBdr>
    </w:div>
    <w:div w:id="1147894973">
      <w:bodyDiv w:val="1"/>
      <w:marLeft w:val="0"/>
      <w:marRight w:val="0"/>
      <w:marTop w:val="0"/>
      <w:marBottom w:val="0"/>
      <w:divBdr>
        <w:top w:val="none" w:sz="0" w:space="0" w:color="auto"/>
        <w:left w:val="none" w:sz="0" w:space="0" w:color="auto"/>
        <w:bottom w:val="none" w:sz="0" w:space="0" w:color="auto"/>
        <w:right w:val="none" w:sz="0" w:space="0" w:color="auto"/>
      </w:divBdr>
    </w:div>
    <w:div w:id="1175533493">
      <w:bodyDiv w:val="1"/>
      <w:marLeft w:val="0"/>
      <w:marRight w:val="0"/>
      <w:marTop w:val="0"/>
      <w:marBottom w:val="0"/>
      <w:divBdr>
        <w:top w:val="none" w:sz="0" w:space="0" w:color="auto"/>
        <w:left w:val="none" w:sz="0" w:space="0" w:color="auto"/>
        <w:bottom w:val="none" w:sz="0" w:space="0" w:color="auto"/>
        <w:right w:val="none" w:sz="0" w:space="0" w:color="auto"/>
      </w:divBdr>
      <w:divsChild>
        <w:div w:id="2139570796">
          <w:marLeft w:val="0"/>
          <w:marRight w:val="0"/>
          <w:marTop w:val="0"/>
          <w:marBottom w:val="0"/>
          <w:divBdr>
            <w:top w:val="none" w:sz="0" w:space="0" w:color="auto"/>
            <w:left w:val="none" w:sz="0" w:space="0" w:color="auto"/>
            <w:bottom w:val="none" w:sz="0" w:space="0" w:color="auto"/>
            <w:right w:val="none" w:sz="0" w:space="0" w:color="auto"/>
          </w:divBdr>
          <w:divsChild>
            <w:div w:id="1317605934">
              <w:marLeft w:val="0"/>
              <w:marRight w:val="0"/>
              <w:marTop w:val="0"/>
              <w:marBottom w:val="0"/>
              <w:divBdr>
                <w:top w:val="none" w:sz="0" w:space="0" w:color="auto"/>
                <w:left w:val="none" w:sz="0" w:space="0" w:color="auto"/>
                <w:bottom w:val="none" w:sz="0" w:space="0" w:color="auto"/>
                <w:right w:val="none" w:sz="0" w:space="0" w:color="auto"/>
              </w:divBdr>
              <w:divsChild>
                <w:div w:id="532184318">
                  <w:marLeft w:val="0"/>
                  <w:marRight w:val="0"/>
                  <w:marTop w:val="0"/>
                  <w:marBottom w:val="0"/>
                  <w:divBdr>
                    <w:top w:val="none" w:sz="0" w:space="0" w:color="auto"/>
                    <w:left w:val="none" w:sz="0" w:space="0" w:color="auto"/>
                    <w:bottom w:val="none" w:sz="0" w:space="0" w:color="auto"/>
                    <w:right w:val="none" w:sz="0" w:space="0" w:color="auto"/>
                  </w:divBdr>
                  <w:divsChild>
                    <w:div w:id="465706862">
                      <w:marLeft w:val="0"/>
                      <w:marRight w:val="0"/>
                      <w:marTop w:val="0"/>
                      <w:marBottom w:val="0"/>
                      <w:divBdr>
                        <w:top w:val="none" w:sz="0" w:space="0" w:color="auto"/>
                        <w:left w:val="none" w:sz="0" w:space="0" w:color="auto"/>
                        <w:bottom w:val="none" w:sz="0" w:space="0" w:color="auto"/>
                        <w:right w:val="none" w:sz="0" w:space="0" w:color="auto"/>
                      </w:divBdr>
                    </w:div>
                    <w:div w:id="1250457602">
                      <w:marLeft w:val="0"/>
                      <w:marRight w:val="0"/>
                      <w:marTop w:val="0"/>
                      <w:marBottom w:val="0"/>
                      <w:divBdr>
                        <w:top w:val="none" w:sz="0" w:space="0" w:color="auto"/>
                        <w:left w:val="none" w:sz="0" w:space="0" w:color="auto"/>
                        <w:bottom w:val="none" w:sz="0" w:space="0" w:color="auto"/>
                        <w:right w:val="none" w:sz="0" w:space="0" w:color="auto"/>
                      </w:divBdr>
                    </w:div>
                  </w:divsChild>
                </w:div>
                <w:div w:id="781144458">
                  <w:marLeft w:val="0"/>
                  <w:marRight w:val="0"/>
                  <w:marTop w:val="0"/>
                  <w:marBottom w:val="0"/>
                  <w:divBdr>
                    <w:top w:val="none" w:sz="0" w:space="0" w:color="auto"/>
                    <w:left w:val="none" w:sz="0" w:space="0" w:color="auto"/>
                    <w:bottom w:val="none" w:sz="0" w:space="0" w:color="auto"/>
                    <w:right w:val="none" w:sz="0" w:space="0" w:color="auto"/>
                  </w:divBdr>
                  <w:divsChild>
                    <w:div w:id="425538194">
                      <w:marLeft w:val="0"/>
                      <w:marRight w:val="0"/>
                      <w:marTop w:val="0"/>
                      <w:marBottom w:val="0"/>
                      <w:divBdr>
                        <w:top w:val="none" w:sz="0" w:space="0" w:color="auto"/>
                        <w:left w:val="none" w:sz="0" w:space="0" w:color="auto"/>
                        <w:bottom w:val="none" w:sz="0" w:space="0" w:color="auto"/>
                        <w:right w:val="none" w:sz="0" w:space="0" w:color="auto"/>
                      </w:divBdr>
                    </w:div>
                  </w:divsChild>
                </w:div>
                <w:div w:id="903950030">
                  <w:marLeft w:val="0"/>
                  <w:marRight w:val="0"/>
                  <w:marTop w:val="0"/>
                  <w:marBottom w:val="0"/>
                  <w:divBdr>
                    <w:top w:val="none" w:sz="0" w:space="0" w:color="auto"/>
                    <w:left w:val="none" w:sz="0" w:space="0" w:color="auto"/>
                    <w:bottom w:val="none" w:sz="0" w:space="0" w:color="auto"/>
                    <w:right w:val="none" w:sz="0" w:space="0" w:color="auto"/>
                  </w:divBdr>
                  <w:divsChild>
                    <w:div w:id="954675031">
                      <w:marLeft w:val="0"/>
                      <w:marRight w:val="0"/>
                      <w:marTop w:val="0"/>
                      <w:marBottom w:val="0"/>
                      <w:divBdr>
                        <w:top w:val="none" w:sz="0" w:space="0" w:color="auto"/>
                        <w:left w:val="none" w:sz="0" w:space="0" w:color="auto"/>
                        <w:bottom w:val="none" w:sz="0" w:space="0" w:color="auto"/>
                        <w:right w:val="none" w:sz="0" w:space="0" w:color="auto"/>
                      </w:divBdr>
                    </w:div>
                  </w:divsChild>
                </w:div>
                <w:div w:id="1888686369">
                  <w:marLeft w:val="0"/>
                  <w:marRight w:val="0"/>
                  <w:marTop w:val="0"/>
                  <w:marBottom w:val="0"/>
                  <w:divBdr>
                    <w:top w:val="none" w:sz="0" w:space="0" w:color="auto"/>
                    <w:left w:val="none" w:sz="0" w:space="0" w:color="auto"/>
                    <w:bottom w:val="none" w:sz="0" w:space="0" w:color="auto"/>
                    <w:right w:val="none" w:sz="0" w:space="0" w:color="auto"/>
                  </w:divBdr>
                  <w:divsChild>
                    <w:div w:id="38976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506077">
      <w:bodyDiv w:val="1"/>
      <w:marLeft w:val="0"/>
      <w:marRight w:val="0"/>
      <w:marTop w:val="0"/>
      <w:marBottom w:val="0"/>
      <w:divBdr>
        <w:top w:val="none" w:sz="0" w:space="0" w:color="auto"/>
        <w:left w:val="none" w:sz="0" w:space="0" w:color="auto"/>
        <w:bottom w:val="none" w:sz="0" w:space="0" w:color="auto"/>
        <w:right w:val="none" w:sz="0" w:space="0" w:color="auto"/>
      </w:divBdr>
    </w:div>
    <w:div w:id="163494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p.net/en/companies/companies-scores" TargetMode="External"/><Relationship Id="rId13" Type="http://schemas.openxmlformats.org/officeDocument/2006/relationships/hyperlink" Target="http://www.gk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bk.ru" TargetMode="External"/><Relationship Id="rId10" Type="http://schemas.openxmlformats.org/officeDocument/2006/relationships/hyperlink" Target="https://www.moex.com/ru/index/MRSV" TargetMode="External"/><Relationship Id="rId4" Type="http://schemas.openxmlformats.org/officeDocument/2006/relationships/settings" Target="settings.xml"/><Relationship Id="rId9" Type="http://schemas.openxmlformats.org/officeDocument/2006/relationships/hyperlink" Target="https://www.moex.com/ru/index/MRRT"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7062B-B088-4F14-B7A7-D1122BCE0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32</Pages>
  <Words>7596</Words>
  <Characters>43301</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23</cp:revision>
  <cp:lastPrinted>2018-02-14T11:00:00Z</cp:lastPrinted>
  <dcterms:created xsi:type="dcterms:W3CDTF">2022-04-18T07:04:00Z</dcterms:created>
  <dcterms:modified xsi:type="dcterms:W3CDTF">2022-05-26T11:22:00Z</dcterms:modified>
</cp:coreProperties>
</file>